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75E576" w14:textId="429E49A5" w:rsidR="001849E6" w:rsidRDefault="001849E6" w:rsidP="001849E6">
      <w:pPr>
        <w:pStyle w:val="Heading1"/>
        <w:spacing w:after="100" w:afterAutospacing="1"/>
        <w:jc w:val="right"/>
        <w:rPr>
          <w:rFonts w:ascii="Arial" w:hAnsi="Arial" w:cs="Arial"/>
          <w:b/>
          <w:color w:val="auto"/>
          <w:sz w:val="36"/>
          <w:szCs w:val="36"/>
        </w:rPr>
      </w:pPr>
      <w:bookmarkStart w:id="0" w:name="_Toc14272062"/>
      <w:r>
        <w:rPr>
          <w:rFonts w:cs="Arial"/>
          <w:noProof/>
        </w:rPr>
        <w:drawing>
          <wp:inline distT="0" distB="0" distL="0" distR="0" wp14:anchorId="4D7C2225" wp14:editId="58F633EB">
            <wp:extent cx="2368550" cy="691515"/>
            <wp:effectExtent l="0" t="0" r="0" b="0"/>
            <wp:docPr id="3" name="Picture 3" title="Trent University's Centre for Human Rights, Equity and Accessibil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EA Logo March 2016 - Colour -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8299" cy="703120"/>
                    </a:xfrm>
                    <a:prstGeom prst="rect">
                      <a:avLst/>
                    </a:prstGeom>
                  </pic:spPr>
                </pic:pic>
              </a:graphicData>
            </a:graphic>
          </wp:inline>
        </w:drawing>
      </w:r>
    </w:p>
    <w:p w14:paraId="04B00DB5" w14:textId="7D6590EE" w:rsidR="00FC0338" w:rsidRPr="0051660F" w:rsidRDefault="00F74C29" w:rsidP="0079263E">
      <w:pPr>
        <w:pStyle w:val="Heading1"/>
        <w:spacing w:after="100" w:afterAutospacing="1"/>
        <w:rPr>
          <w:rFonts w:ascii="Arial" w:hAnsi="Arial" w:cs="Arial"/>
          <w:b/>
          <w:color w:val="auto"/>
          <w:sz w:val="36"/>
          <w:szCs w:val="36"/>
        </w:rPr>
      </w:pPr>
      <w:r>
        <w:rPr>
          <w:rFonts w:ascii="Arial" w:hAnsi="Arial" w:cs="Arial"/>
          <w:b/>
          <w:color w:val="auto"/>
          <w:sz w:val="36"/>
          <w:szCs w:val="36"/>
        </w:rPr>
        <w:t>Trent University’s</w:t>
      </w:r>
      <w:r w:rsidR="009410AB" w:rsidRPr="0051660F">
        <w:rPr>
          <w:rFonts w:ascii="Arial" w:hAnsi="Arial" w:cs="Arial"/>
          <w:b/>
          <w:color w:val="auto"/>
          <w:sz w:val="36"/>
          <w:szCs w:val="36"/>
        </w:rPr>
        <w:t xml:space="preserve"> Guide to Accessible</w:t>
      </w:r>
      <w:r w:rsidR="002D2C86">
        <w:rPr>
          <w:rFonts w:ascii="Arial" w:hAnsi="Arial" w:cs="Arial"/>
          <w:b/>
          <w:color w:val="auto"/>
          <w:sz w:val="36"/>
          <w:szCs w:val="36"/>
        </w:rPr>
        <w:t xml:space="preserve"> PDF </w:t>
      </w:r>
      <w:r w:rsidR="009410AB" w:rsidRPr="0051660F">
        <w:rPr>
          <w:rFonts w:ascii="Arial" w:hAnsi="Arial" w:cs="Arial"/>
          <w:b/>
          <w:color w:val="auto"/>
          <w:sz w:val="36"/>
          <w:szCs w:val="36"/>
        </w:rPr>
        <w:t>Documents</w:t>
      </w:r>
      <w:bookmarkEnd w:id="0"/>
      <w:r w:rsidR="009410AB" w:rsidRPr="0051660F">
        <w:rPr>
          <w:rFonts w:ascii="Arial" w:hAnsi="Arial" w:cs="Arial"/>
          <w:b/>
          <w:color w:val="auto"/>
          <w:sz w:val="36"/>
          <w:szCs w:val="36"/>
        </w:rPr>
        <w:t xml:space="preserve"> </w:t>
      </w:r>
    </w:p>
    <w:p w14:paraId="307F31BB" w14:textId="624D8287" w:rsidR="00AC0FF4" w:rsidRPr="001A3D03" w:rsidRDefault="005636F4" w:rsidP="00682A7D">
      <w:pPr>
        <w:spacing w:after="4080"/>
        <w:rPr>
          <w:rStyle w:val="Hyperlink"/>
          <w:rFonts w:ascii="Arial" w:hAnsi="Arial" w:cs="Arial"/>
          <w:color w:val="auto"/>
          <w:sz w:val="24"/>
          <w:szCs w:val="24"/>
          <w:u w:val="none"/>
          <w:lang w:val="en-CA"/>
        </w:rPr>
      </w:pPr>
      <w:r w:rsidRPr="005636F4">
        <w:rPr>
          <w:rFonts w:ascii="Arial" w:hAnsi="Arial" w:cs="Arial"/>
          <w:noProof/>
          <w:sz w:val="24"/>
          <w:szCs w:val="24"/>
        </w:rPr>
        <w:drawing>
          <wp:inline distT="0" distB="0" distL="0" distR="0" wp14:anchorId="5EFA39DF" wp14:editId="3CBE11EE">
            <wp:extent cx="6273579" cy="5096510"/>
            <wp:effectExtent l="0" t="0" r="0" b="8890"/>
            <wp:docPr id="7" name="Picture 7" descr="The letters &quot;PDF&quot; are located on the side of a white paper with black border. There is a back arrow at the bottom of the page pointng down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walsh\AppData\Local\Microsoft\Windows\INetCache\Content.Outlook\51X21FRB\GettyImages-114060522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86593" cy="5107082"/>
                    </a:xfrm>
                    <a:prstGeom prst="rect">
                      <a:avLst/>
                    </a:prstGeom>
                    <a:noFill/>
                    <a:ln>
                      <a:noFill/>
                    </a:ln>
                  </pic:spPr>
                </pic:pic>
              </a:graphicData>
            </a:graphic>
          </wp:inline>
        </w:drawing>
      </w:r>
      <w:r w:rsidR="00B12430" w:rsidRPr="00B12430">
        <w:rPr>
          <w:rFonts w:ascii="Arial" w:hAnsi="Arial" w:cs="Arial"/>
          <w:sz w:val="24"/>
          <w:szCs w:val="24"/>
        </w:rPr>
        <w:t>Accessible formats or communication supports for this document are available upon request:</w:t>
      </w:r>
      <w:r w:rsidR="00B12430" w:rsidRPr="00B12430">
        <w:rPr>
          <w:rFonts w:ascii="Arial" w:hAnsi="Arial" w:cs="Arial"/>
          <w:sz w:val="24"/>
          <w:szCs w:val="24"/>
          <w:lang w:val="en-CA"/>
        </w:rPr>
        <w:t xml:space="preserve"> Phon</w:t>
      </w:r>
      <w:r w:rsidR="001A3D03">
        <w:rPr>
          <w:rFonts w:ascii="Arial" w:hAnsi="Arial" w:cs="Arial"/>
          <w:sz w:val="24"/>
          <w:szCs w:val="24"/>
          <w:lang w:val="en-CA"/>
        </w:rPr>
        <w:t xml:space="preserve">e: (705) 748-1011 extension 6602. </w:t>
      </w:r>
      <w:r w:rsidR="00B12430" w:rsidRPr="00B12430">
        <w:rPr>
          <w:rFonts w:ascii="Arial" w:hAnsi="Arial" w:cs="Arial"/>
          <w:sz w:val="24"/>
          <w:szCs w:val="24"/>
          <w:lang w:val="en-CA"/>
        </w:rPr>
        <w:t xml:space="preserve">Email: </w:t>
      </w:r>
      <w:hyperlink r:id="rId10" w:history="1">
        <w:r w:rsidR="00B12430" w:rsidRPr="00B12430">
          <w:rPr>
            <w:rStyle w:val="Hyperlink"/>
            <w:rFonts w:ascii="Arial" w:hAnsi="Arial" w:cs="Arial"/>
            <w:sz w:val="24"/>
            <w:szCs w:val="24"/>
            <w:lang w:val="en-CA"/>
          </w:rPr>
          <w:t>access@trentu.ca</w:t>
        </w:r>
      </w:hyperlink>
      <w:r w:rsidR="00AC0FF4">
        <w:rPr>
          <w:rStyle w:val="Hyperlink"/>
          <w:rFonts w:ascii="Calibri" w:hAnsi="Calibri" w:cs="Calibri"/>
          <w:b/>
          <w:noProof/>
        </w:rPr>
        <w:br w:type="page"/>
      </w:r>
    </w:p>
    <w:bookmarkStart w:id="1" w:name="_Toc14272063" w:displacedByCustomXml="next"/>
    <w:sdt>
      <w:sdtPr>
        <w:rPr>
          <w:rFonts w:asciiTheme="minorHAnsi" w:eastAsiaTheme="minorHAnsi" w:hAnsiTheme="minorHAnsi" w:cstheme="minorBidi"/>
          <w:b w:val="0"/>
          <w:sz w:val="22"/>
          <w:szCs w:val="22"/>
          <w:lang w:val="en-US"/>
        </w:rPr>
        <w:id w:val="307521304"/>
        <w:docPartObj>
          <w:docPartGallery w:val="Table of Contents"/>
          <w:docPartUnique/>
        </w:docPartObj>
      </w:sdtPr>
      <w:sdtEndPr>
        <w:rPr>
          <w:rStyle w:val="Hyperlink"/>
          <w:rFonts w:ascii="Calibri" w:hAnsi="Calibri" w:cs="Calibri"/>
          <w:noProof/>
          <w:color w:val="0563C1" w:themeColor="hyperlink"/>
          <w:u w:val="single"/>
        </w:rPr>
      </w:sdtEndPr>
      <w:sdtContent>
        <w:p w14:paraId="0E9D4573" w14:textId="2F2A69D1" w:rsidR="00AC0FF4" w:rsidRPr="00333654" w:rsidRDefault="00AC0FF4" w:rsidP="00333654">
          <w:pPr>
            <w:pStyle w:val="Heading2"/>
            <w:rPr>
              <w:rStyle w:val="Heading2Char"/>
              <w:rFonts w:cs="Arial"/>
              <w:b/>
            </w:rPr>
          </w:pPr>
          <w:r w:rsidRPr="00333654">
            <w:rPr>
              <w:rStyle w:val="Heading2Char"/>
              <w:rFonts w:cs="Arial"/>
              <w:b/>
            </w:rPr>
            <w:t>Contents</w:t>
          </w:r>
          <w:bookmarkEnd w:id="1"/>
        </w:p>
        <w:p w14:paraId="6F3E5624" w14:textId="34FC1382" w:rsidR="008B36BF" w:rsidRPr="008B36BF" w:rsidRDefault="00AC0FF4">
          <w:pPr>
            <w:pStyle w:val="TOC1"/>
            <w:tabs>
              <w:tab w:val="right" w:leader="dot" w:pos="9350"/>
            </w:tabs>
            <w:rPr>
              <w:rFonts w:ascii="Arial" w:eastAsiaTheme="minorEastAsia" w:hAnsi="Arial" w:cs="Arial"/>
              <w:noProof/>
              <w:sz w:val="24"/>
              <w:szCs w:val="24"/>
            </w:rPr>
          </w:pPr>
          <w:r w:rsidRPr="00C270A9">
            <w:rPr>
              <w:b/>
              <w:bCs/>
              <w:noProof/>
              <w:sz w:val="24"/>
              <w:szCs w:val="24"/>
            </w:rPr>
            <w:fldChar w:fldCharType="begin"/>
          </w:r>
          <w:r w:rsidRPr="00C270A9">
            <w:rPr>
              <w:b/>
              <w:bCs/>
              <w:noProof/>
              <w:sz w:val="24"/>
              <w:szCs w:val="24"/>
            </w:rPr>
            <w:instrText xml:space="preserve"> TOC \o "1-2" \h \z \u </w:instrText>
          </w:r>
          <w:r w:rsidRPr="00C270A9">
            <w:rPr>
              <w:b/>
              <w:bCs/>
              <w:noProof/>
              <w:sz w:val="24"/>
              <w:szCs w:val="24"/>
            </w:rPr>
            <w:fldChar w:fldCharType="separate"/>
          </w:r>
          <w:hyperlink w:anchor="_Toc14272062" w:history="1">
            <w:r w:rsidR="008B36BF" w:rsidRPr="008B36BF">
              <w:rPr>
                <w:rStyle w:val="Hyperlink"/>
                <w:rFonts w:ascii="Arial" w:hAnsi="Arial" w:cs="Arial"/>
                <w:b/>
                <w:noProof/>
                <w:sz w:val="24"/>
                <w:szCs w:val="24"/>
              </w:rPr>
              <w:t>Trent University’s Guide to Accessible PDF Documents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_Toc14272062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sidR="000302EF">
              <w:rPr>
                <w:rFonts w:ascii="Arial" w:hAnsi="Arial" w:cs="Arial"/>
                <w:noProof/>
                <w:webHidden/>
                <w:sz w:val="24"/>
                <w:szCs w:val="24"/>
              </w:rPr>
              <w:t>1</w:t>
            </w:r>
            <w:r w:rsidR="008B36BF" w:rsidRPr="008B36BF">
              <w:rPr>
                <w:rFonts w:ascii="Arial" w:hAnsi="Arial" w:cs="Arial"/>
                <w:noProof/>
                <w:webHidden/>
                <w:sz w:val="24"/>
                <w:szCs w:val="24"/>
              </w:rPr>
              <w:fldChar w:fldCharType="end"/>
            </w:r>
          </w:hyperlink>
        </w:p>
        <w:p w14:paraId="457B8396" w14:textId="22B1B19C" w:rsidR="008B36BF" w:rsidRPr="008B36BF" w:rsidRDefault="000302EF">
          <w:pPr>
            <w:pStyle w:val="TOC2"/>
            <w:tabs>
              <w:tab w:val="right" w:leader="dot" w:pos="9350"/>
            </w:tabs>
            <w:rPr>
              <w:rFonts w:ascii="Arial" w:eastAsiaTheme="minorEastAsia" w:hAnsi="Arial" w:cs="Arial"/>
              <w:noProof/>
              <w:sz w:val="24"/>
              <w:szCs w:val="24"/>
            </w:rPr>
          </w:pPr>
          <w:hyperlink w:anchor="_Toc14272063" w:history="1">
            <w:r w:rsidR="008B36BF" w:rsidRPr="008B36BF">
              <w:rPr>
                <w:rStyle w:val="Hyperlink"/>
                <w:rFonts w:ascii="Arial" w:hAnsi="Arial" w:cs="Arial"/>
                <w:noProof/>
                <w:sz w:val="24"/>
                <w:szCs w:val="24"/>
              </w:rPr>
              <w:t>Contents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_Toc14272063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w:t>
            </w:r>
            <w:r w:rsidR="008B36BF" w:rsidRPr="008B36BF">
              <w:rPr>
                <w:rFonts w:ascii="Arial" w:hAnsi="Arial" w:cs="Arial"/>
                <w:noProof/>
                <w:webHidden/>
                <w:sz w:val="24"/>
                <w:szCs w:val="24"/>
              </w:rPr>
              <w:fldChar w:fldCharType="end"/>
            </w:r>
          </w:hyperlink>
        </w:p>
        <w:p w14:paraId="2E73E989" w14:textId="50D4E3C4" w:rsidR="008B36BF" w:rsidRPr="008B36BF" w:rsidRDefault="000302EF">
          <w:pPr>
            <w:pStyle w:val="TOC2"/>
            <w:tabs>
              <w:tab w:val="right" w:leader="dot" w:pos="9350"/>
            </w:tabs>
            <w:rPr>
              <w:rFonts w:ascii="Arial" w:eastAsiaTheme="minorEastAsia" w:hAnsi="Arial" w:cs="Arial"/>
              <w:noProof/>
              <w:sz w:val="24"/>
              <w:szCs w:val="24"/>
            </w:rPr>
          </w:pPr>
          <w:hyperlink w:anchor="_Toc14272064" w:history="1">
            <w:r w:rsidR="008B36BF" w:rsidRPr="008B36BF">
              <w:rPr>
                <w:rStyle w:val="Hyperlink"/>
                <w:rFonts w:ascii="Arial" w:hAnsi="Arial" w:cs="Arial"/>
                <w:noProof/>
                <w:sz w:val="24"/>
                <w:szCs w:val="24"/>
              </w:rPr>
              <w:t>Goal of this guide</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_Toc14272064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3</w:t>
            </w:r>
            <w:r w:rsidR="008B36BF" w:rsidRPr="008B36BF">
              <w:rPr>
                <w:rFonts w:ascii="Arial" w:hAnsi="Arial" w:cs="Arial"/>
                <w:noProof/>
                <w:webHidden/>
                <w:sz w:val="24"/>
                <w:szCs w:val="24"/>
              </w:rPr>
              <w:fldChar w:fldCharType="end"/>
            </w:r>
          </w:hyperlink>
        </w:p>
        <w:p w14:paraId="2FD2F0A8" w14:textId="3E675E5B" w:rsidR="008B36BF" w:rsidRPr="008B36BF" w:rsidRDefault="000302EF">
          <w:pPr>
            <w:pStyle w:val="TOC2"/>
            <w:tabs>
              <w:tab w:val="right" w:leader="dot" w:pos="9350"/>
            </w:tabs>
            <w:rPr>
              <w:rFonts w:ascii="Arial" w:eastAsiaTheme="minorEastAsia" w:hAnsi="Arial" w:cs="Arial"/>
              <w:noProof/>
              <w:sz w:val="24"/>
              <w:szCs w:val="24"/>
            </w:rPr>
          </w:pPr>
          <w:hyperlink w:anchor="_Toc14272065" w:history="1">
            <w:r w:rsidR="008B36BF" w:rsidRPr="008B36BF">
              <w:rPr>
                <w:rStyle w:val="Hyperlink"/>
                <w:rFonts w:ascii="Arial" w:hAnsi="Arial" w:cs="Arial"/>
                <w:noProof/>
                <w:sz w:val="24"/>
                <w:szCs w:val="24"/>
              </w:rPr>
              <w:t>What is an accessible document?</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_Toc14272065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3</w:t>
            </w:r>
            <w:r w:rsidR="008B36BF" w:rsidRPr="008B36BF">
              <w:rPr>
                <w:rFonts w:ascii="Arial" w:hAnsi="Arial" w:cs="Arial"/>
                <w:noProof/>
                <w:webHidden/>
                <w:sz w:val="24"/>
                <w:szCs w:val="24"/>
              </w:rPr>
              <w:fldChar w:fldCharType="end"/>
            </w:r>
          </w:hyperlink>
        </w:p>
        <w:p w14:paraId="4A67263C" w14:textId="553AD26A" w:rsidR="008B36BF" w:rsidRPr="008B36BF" w:rsidRDefault="000302EF">
          <w:pPr>
            <w:pStyle w:val="TOC2"/>
            <w:tabs>
              <w:tab w:val="right" w:leader="dot" w:pos="9350"/>
            </w:tabs>
            <w:rPr>
              <w:rFonts w:ascii="Arial" w:eastAsiaTheme="minorEastAsia" w:hAnsi="Arial" w:cs="Arial"/>
              <w:noProof/>
              <w:sz w:val="24"/>
              <w:szCs w:val="24"/>
            </w:rPr>
          </w:pPr>
          <w:hyperlink w:anchor="_Toc14272066" w:history="1">
            <w:r w:rsidR="008B36BF" w:rsidRPr="008B36BF">
              <w:rPr>
                <w:rStyle w:val="Hyperlink"/>
                <w:rFonts w:ascii="Arial" w:hAnsi="Arial" w:cs="Arial"/>
                <w:noProof/>
                <w:sz w:val="24"/>
                <w:szCs w:val="24"/>
              </w:rPr>
              <w:t>Why create accessible documents?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_Toc14272066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3</w:t>
            </w:r>
            <w:r w:rsidR="008B36BF" w:rsidRPr="008B36BF">
              <w:rPr>
                <w:rFonts w:ascii="Arial" w:hAnsi="Arial" w:cs="Arial"/>
                <w:noProof/>
                <w:webHidden/>
                <w:sz w:val="24"/>
                <w:szCs w:val="24"/>
              </w:rPr>
              <w:fldChar w:fldCharType="end"/>
            </w:r>
          </w:hyperlink>
        </w:p>
        <w:p w14:paraId="7232B764" w14:textId="3ECDD474" w:rsidR="008B36BF" w:rsidRPr="008B36BF" w:rsidRDefault="000302EF">
          <w:pPr>
            <w:pStyle w:val="TOC2"/>
            <w:tabs>
              <w:tab w:val="right" w:leader="dot" w:pos="9350"/>
            </w:tabs>
            <w:rPr>
              <w:rFonts w:ascii="Arial" w:eastAsiaTheme="minorEastAsia" w:hAnsi="Arial" w:cs="Arial"/>
              <w:noProof/>
              <w:sz w:val="24"/>
              <w:szCs w:val="24"/>
            </w:rPr>
          </w:pPr>
          <w:hyperlink w:anchor="_Toc14272067" w:history="1">
            <w:r w:rsidR="008B36BF" w:rsidRPr="008B36BF">
              <w:rPr>
                <w:rStyle w:val="Hyperlink"/>
                <w:rFonts w:ascii="Arial" w:hAnsi="Arial" w:cs="Arial"/>
                <w:noProof/>
                <w:sz w:val="24"/>
                <w:szCs w:val="24"/>
              </w:rPr>
              <w:t>Do all documents posted on Trent’s website need to be accessible?</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_Toc14272067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4</w:t>
            </w:r>
            <w:r w:rsidR="008B36BF" w:rsidRPr="008B36BF">
              <w:rPr>
                <w:rFonts w:ascii="Arial" w:hAnsi="Arial" w:cs="Arial"/>
                <w:noProof/>
                <w:webHidden/>
                <w:sz w:val="24"/>
                <w:szCs w:val="24"/>
              </w:rPr>
              <w:fldChar w:fldCharType="end"/>
            </w:r>
          </w:hyperlink>
        </w:p>
        <w:p w14:paraId="1EB2713D" w14:textId="6154A5C5" w:rsidR="008B36BF" w:rsidRPr="008B36BF" w:rsidRDefault="000302EF">
          <w:pPr>
            <w:pStyle w:val="TOC2"/>
            <w:tabs>
              <w:tab w:val="right" w:leader="dot" w:pos="9350"/>
            </w:tabs>
            <w:rPr>
              <w:rFonts w:ascii="Arial" w:eastAsiaTheme="minorEastAsia" w:hAnsi="Arial" w:cs="Arial"/>
              <w:noProof/>
              <w:sz w:val="24"/>
              <w:szCs w:val="24"/>
            </w:rPr>
          </w:pPr>
          <w:hyperlink w:anchor="_Toc14272068" w:history="1">
            <w:r w:rsidR="008B36BF" w:rsidRPr="008B36BF">
              <w:rPr>
                <w:rStyle w:val="Hyperlink"/>
                <w:rFonts w:ascii="Arial" w:hAnsi="Arial" w:cs="Arial"/>
                <w:noProof/>
                <w:sz w:val="24"/>
                <w:szCs w:val="24"/>
              </w:rPr>
              <w:t>Accessible Document Compliance</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_Toc14272068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4</w:t>
            </w:r>
            <w:r w:rsidR="008B36BF" w:rsidRPr="008B36BF">
              <w:rPr>
                <w:rFonts w:ascii="Arial" w:hAnsi="Arial" w:cs="Arial"/>
                <w:noProof/>
                <w:webHidden/>
                <w:sz w:val="24"/>
                <w:szCs w:val="24"/>
              </w:rPr>
              <w:fldChar w:fldCharType="end"/>
            </w:r>
          </w:hyperlink>
        </w:p>
        <w:p w14:paraId="5993EFB5" w14:textId="4AEF5447" w:rsidR="008B36BF" w:rsidRPr="008B36BF" w:rsidRDefault="000302EF" w:rsidP="008B36BF">
          <w:pPr>
            <w:pStyle w:val="TOC2"/>
            <w:tabs>
              <w:tab w:val="right" w:leader="dot" w:pos="9350"/>
            </w:tabs>
            <w:rPr>
              <w:rFonts w:ascii="Arial" w:eastAsiaTheme="minorEastAsia" w:hAnsi="Arial" w:cs="Arial"/>
              <w:noProof/>
              <w:sz w:val="24"/>
              <w:szCs w:val="24"/>
            </w:rPr>
          </w:pPr>
          <w:hyperlink w:anchor="_Toc14272069" w:history="1">
            <w:r w:rsidR="008B36BF" w:rsidRPr="008B36BF">
              <w:rPr>
                <w:rStyle w:val="Hyperlink"/>
                <w:rFonts w:ascii="Arial" w:hAnsi="Arial" w:cs="Arial"/>
                <w:noProof/>
                <w:sz w:val="24"/>
                <w:szCs w:val="24"/>
              </w:rPr>
              <w:t>Converting from Microsoft Word to PDF</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_Toc14272069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4</w:t>
            </w:r>
            <w:r w:rsidR="008B36BF" w:rsidRPr="008B36BF">
              <w:rPr>
                <w:rFonts w:ascii="Arial" w:hAnsi="Arial" w:cs="Arial"/>
                <w:noProof/>
                <w:webHidden/>
                <w:sz w:val="24"/>
                <w:szCs w:val="24"/>
              </w:rPr>
              <w:fldChar w:fldCharType="end"/>
            </w:r>
          </w:hyperlink>
        </w:p>
        <w:p w14:paraId="49A541F0" w14:textId="20D544C9" w:rsidR="008B36BF" w:rsidRPr="008B36BF" w:rsidRDefault="000302EF" w:rsidP="008B36BF">
          <w:pPr>
            <w:pStyle w:val="TOC2"/>
            <w:tabs>
              <w:tab w:val="right" w:leader="dot" w:pos="9350"/>
            </w:tabs>
            <w:rPr>
              <w:rFonts w:ascii="Arial" w:eastAsiaTheme="minorEastAsia" w:hAnsi="Arial" w:cs="Arial"/>
              <w:noProof/>
              <w:sz w:val="24"/>
              <w:szCs w:val="24"/>
            </w:rPr>
          </w:pPr>
          <w:hyperlink w:anchor="_Toc14272071" w:history="1">
            <w:r w:rsidR="008B36BF" w:rsidRPr="008B36BF">
              <w:rPr>
                <w:rStyle w:val="Hyperlink"/>
                <w:rFonts w:ascii="Arial" w:hAnsi="Arial" w:cs="Arial"/>
                <w:noProof/>
                <w:sz w:val="24"/>
                <w:szCs w:val="24"/>
              </w:rPr>
              <w:t>Document Properties in Adobe Acrobat Pro</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_Toc14272071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9</w:t>
            </w:r>
            <w:r w:rsidR="008B36BF" w:rsidRPr="008B36BF">
              <w:rPr>
                <w:rFonts w:ascii="Arial" w:hAnsi="Arial" w:cs="Arial"/>
                <w:noProof/>
                <w:webHidden/>
                <w:sz w:val="24"/>
                <w:szCs w:val="24"/>
              </w:rPr>
              <w:fldChar w:fldCharType="end"/>
            </w:r>
          </w:hyperlink>
        </w:p>
        <w:p w14:paraId="63DF6123" w14:textId="4F51DBD6" w:rsidR="008B36BF" w:rsidRPr="008B36BF" w:rsidRDefault="000302EF">
          <w:pPr>
            <w:pStyle w:val="TOC2"/>
            <w:tabs>
              <w:tab w:val="right" w:leader="dot" w:pos="9350"/>
            </w:tabs>
            <w:rPr>
              <w:rFonts w:ascii="Arial" w:eastAsiaTheme="minorEastAsia" w:hAnsi="Arial" w:cs="Arial"/>
              <w:noProof/>
              <w:sz w:val="24"/>
              <w:szCs w:val="24"/>
            </w:rPr>
          </w:pPr>
          <w:hyperlink w:anchor="_Toc14272073" w:history="1">
            <w:r w:rsidR="008B36BF" w:rsidRPr="008B36BF">
              <w:rPr>
                <w:rStyle w:val="Hyperlink"/>
                <w:rFonts w:ascii="Arial" w:hAnsi="Arial" w:cs="Arial"/>
                <w:noProof/>
                <w:sz w:val="24"/>
                <w:szCs w:val="24"/>
              </w:rPr>
              <w:t>Tags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_Toc14272073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12</w:t>
            </w:r>
            <w:r w:rsidR="008B36BF" w:rsidRPr="008B36BF">
              <w:rPr>
                <w:rFonts w:ascii="Arial" w:hAnsi="Arial" w:cs="Arial"/>
                <w:noProof/>
                <w:webHidden/>
                <w:sz w:val="24"/>
                <w:szCs w:val="24"/>
              </w:rPr>
              <w:fldChar w:fldCharType="end"/>
            </w:r>
          </w:hyperlink>
        </w:p>
        <w:p w14:paraId="0B9E6A76" w14:textId="42F69905" w:rsidR="008B36BF" w:rsidRPr="008B36BF" w:rsidRDefault="000302EF">
          <w:pPr>
            <w:pStyle w:val="TOC2"/>
            <w:tabs>
              <w:tab w:val="right" w:leader="dot" w:pos="9350"/>
            </w:tabs>
            <w:rPr>
              <w:rFonts w:ascii="Arial" w:eastAsiaTheme="minorEastAsia" w:hAnsi="Arial" w:cs="Arial"/>
              <w:noProof/>
              <w:sz w:val="24"/>
              <w:szCs w:val="24"/>
            </w:rPr>
          </w:pPr>
          <w:hyperlink w:anchor="_Toc14272074" w:history="1">
            <w:r w:rsidR="008B36BF">
              <w:rPr>
                <w:rStyle w:val="Hyperlink"/>
                <w:rFonts w:ascii="Arial" w:hAnsi="Arial" w:cs="Arial"/>
                <w:noProof/>
                <w:sz w:val="24"/>
                <w:szCs w:val="24"/>
              </w:rPr>
              <w:t>Setting the L</w:t>
            </w:r>
            <w:r w:rsidR="008B36BF" w:rsidRPr="008B36BF">
              <w:rPr>
                <w:rStyle w:val="Hyperlink"/>
                <w:rFonts w:ascii="Arial" w:hAnsi="Arial" w:cs="Arial"/>
                <w:noProof/>
                <w:sz w:val="24"/>
                <w:szCs w:val="24"/>
              </w:rPr>
              <w:t>anguage of a Paragraph or Phrase</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_Toc14272074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20</w:t>
            </w:r>
            <w:r w:rsidR="008B36BF" w:rsidRPr="008B36BF">
              <w:rPr>
                <w:rFonts w:ascii="Arial" w:hAnsi="Arial" w:cs="Arial"/>
                <w:noProof/>
                <w:webHidden/>
                <w:sz w:val="24"/>
                <w:szCs w:val="24"/>
              </w:rPr>
              <w:fldChar w:fldCharType="end"/>
            </w:r>
          </w:hyperlink>
        </w:p>
        <w:p w14:paraId="5766F62D" w14:textId="3FCC98C5" w:rsidR="008B36BF" w:rsidRPr="008B36BF" w:rsidRDefault="000302EF">
          <w:pPr>
            <w:pStyle w:val="TOC2"/>
            <w:tabs>
              <w:tab w:val="right" w:leader="dot" w:pos="9350"/>
            </w:tabs>
            <w:rPr>
              <w:rFonts w:ascii="Arial" w:eastAsiaTheme="minorEastAsia" w:hAnsi="Arial" w:cs="Arial"/>
              <w:noProof/>
              <w:sz w:val="24"/>
              <w:szCs w:val="24"/>
            </w:rPr>
          </w:pPr>
          <w:hyperlink w:anchor="_Toc14272075" w:history="1">
            <w:r w:rsidR="008B36BF" w:rsidRPr="008B36BF">
              <w:rPr>
                <w:rStyle w:val="Hyperlink"/>
                <w:rFonts w:ascii="Arial" w:hAnsi="Arial" w:cs="Arial"/>
                <w:noProof/>
                <w:sz w:val="24"/>
                <w:szCs w:val="24"/>
              </w:rPr>
              <w:t>Links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_Toc14272075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21</w:t>
            </w:r>
            <w:r w:rsidR="008B36BF" w:rsidRPr="008B36BF">
              <w:rPr>
                <w:rFonts w:ascii="Arial" w:hAnsi="Arial" w:cs="Arial"/>
                <w:noProof/>
                <w:webHidden/>
                <w:sz w:val="24"/>
                <w:szCs w:val="24"/>
              </w:rPr>
              <w:fldChar w:fldCharType="end"/>
            </w:r>
          </w:hyperlink>
        </w:p>
        <w:p w14:paraId="23FEF6DD" w14:textId="4E3A10AE" w:rsidR="008B36BF" w:rsidRPr="008B36BF" w:rsidRDefault="000302EF">
          <w:pPr>
            <w:pStyle w:val="TOC2"/>
            <w:tabs>
              <w:tab w:val="right" w:leader="dot" w:pos="9350"/>
            </w:tabs>
            <w:rPr>
              <w:rFonts w:ascii="Arial" w:eastAsiaTheme="minorEastAsia" w:hAnsi="Arial" w:cs="Arial"/>
              <w:noProof/>
              <w:sz w:val="24"/>
              <w:szCs w:val="24"/>
            </w:rPr>
          </w:pPr>
          <w:hyperlink w:anchor="_Toc14272076" w:history="1">
            <w:r w:rsidR="008B36BF" w:rsidRPr="008B36BF">
              <w:rPr>
                <w:rStyle w:val="Hyperlink"/>
                <w:rFonts w:ascii="Arial" w:hAnsi="Arial" w:cs="Arial"/>
                <w:noProof/>
                <w:sz w:val="24"/>
                <w:szCs w:val="24"/>
              </w:rPr>
              <w:t>Bookmarks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_Toc14272076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22</w:t>
            </w:r>
            <w:r w:rsidR="008B36BF" w:rsidRPr="008B36BF">
              <w:rPr>
                <w:rFonts w:ascii="Arial" w:hAnsi="Arial" w:cs="Arial"/>
                <w:noProof/>
                <w:webHidden/>
                <w:sz w:val="24"/>
                <w:szCs w:val="24"/>
              </w:rPr>
              <w:fldChar w:fldCharType="end"/>
            </w:r>
          </w:hyperlink>
        </w:p>
        <w:p w14:paraId="530F0194" w14:textId="77A7FA53" w:rsidR="008B36BF" w:rsidRPr="008B36BF" w:rsidRDefault="000302EF" w:rsidP="008B36BF">
          <w:pPr>
            <w:pStyle w:val="TOC2"/>
            <w:tabs>
              <w:tab w:val="right" w:leader="dot" w:pos="9350"/>
            </w:tabs>
            <w:rPr>
              <w:rFonts w:ascii="Arial" w:eastAsiaTheme="minorEastAsia" w:hAnsi="Arial" w:cs="Arial"/>
              <w:noProof/>
              <w:sz w:val="24"/>
              <w:szCs w:val="24"/>
            </w:rPr>
          </w:pPr>
          <w:hyperlink w:anchor="_Toc14272077" w:history="1">
            <w:r w:rsidR="008B36BF" w:rsidRPr="008B36BF">
              <w:rPr>
                <w:rStyle w:val="Hyperlink"/>
                <w:rFonts w:ascii="Arial" w:hAnsi="Arial" w:cs="Arial"/>
                <w:noProof/>
                <w:sz w:val="24"/>
                <w:szCs w:val="24"/>
              </w:rPr>
              <w:t>Tab Order</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_Toc14272077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23</w:t>
            </w:r>
            <w:r w:rsidR="008B36BF" w:rsidRPr="008B36BF">
              <w:rPr>
                <w:rFonts w:ascii="Arial" w:hAnsi="Arial" w:cs="Arial"/>
                <w:noProof/>
                <w:webHidden/>
                <w:sz w:val="24"/>
                <w:szCs w:val="24"/>
              </w:rPr>
              <w:fldChar w:fldCharType="end"/>
            </w:r>
          </w:hyperlink>
        </w:p>
        <w:p w14:paraId="01BC5C5E" w14:textId="34E0C0A7" w:rsidR="008B36BF" w:rsidRPr="008B36BF" w:rsidRDefault="000302EF">
          <w:pPr>
            <w:pStyle w:val="TOC2"/>
            <w:tabs>
              <w:tab w:val="right" w:leader="dot" w:pos="9350"/>
            </w:tabs>
            <w:rPr>
              <w:rFonts w:ascii="Arial" w:eastAsiaTheme="minorEastAsia" w:hAnsi="Arial" w:cs="Arial"/>
              <w:noProof/>
              <w:sz w:val="24"/>
              <w:szCs w:val="24"/>
            </w:rPr>
          </w:pPr>
          <w:hyperlink w:anchor="_Toc14272079" w:history="1">
            <w:r w:rsidR="008B36BF" w:rsidRPr="008B36BF">
              <w:rPr>
                <w:rStyle w:val="Hyperlink"/>
                <w:rFonts w:ascii="Arial" w:hAnsi="Arial" w:cs="Arial"/>
                <w:noProof/>
                <w:sz w:val="24"/>
                <w:szCs w:val="24"/>
              </w:rPr>
              <w:t>Scanned Documents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_Toc14272079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24</w:t>
            </w:r>
            <w:r w:rsidR="008B36BF" w:rsidRPr="008B36BF">
              <w:rPr>
                <w:rFonts w:ascii="Arial" w:hAnsi="Arial" w:cs="Arial"/>
                <w:noProof/>
                <w:webHidden/>
                <w:sz w:val="24"/>
                <w:szCs w:val="24"/>
              </w:rPr>
              <w:fldChar w:fldCharType="end"/>
            </w:r>
          </w:hyperlink>
        </w:p>
        <w:p w14:paraId="32302E35" w14:textId="4950E44A" w:rsidR="008B36BF" w:rsidRPr="008B36BF" w:rsidRDefault="000302EF">
          <w:pPr>
            <w:pStyle w:val="TOC2"/>
            <w:tabs>
              <w:tab w:val="right" w:leader="dot" w:pos="9350"/>
            </w:tabs>
            <w:rPr>
              <w:rFonts w:ascii="Arial" w:eastAsiaTheme="minorEastAsia" w:hAnsi="Arial" w:cs="Arial"/>
              <w:noProof/>
              <w:sz w:val="24"/>
              <w:szCs w:val="24"/>
            </w:rPr>
          </w:pPr>
          <w:hyperlink w:anchor="_Toc14272080" w:history="1">
            <w:r w:rsidR="008B36BF" w:rsidRPr="008B36BF">
              <w:rPr>
                <w:rStyle w:val="Hyperlink"/>
                <w:rFonts w:ascii="Arial" w:hAnsi="Arial" w:cs="Arial"/>
                <w:noProof/>
                <w:sz w:val="24"/>
                <w:szCs w:val="24"/>
              </w:rPr>
              <w:t>PDF Form Accessibility</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_Toc14272080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25</w:t>
            </w:r>
            <w:r w:rsidR="008B36BF" w:rsidRPr="008B36BF">
              <w:rPr>
                <w:rFonts w:ascii="Arial" w:hAnsi="Arial" w:cs="Arial"/>
                <w:noProof/>
                <w:webHidden/>
                <w:sz w:val="24"/>
                <w:szCs w:val="24"/>
              </w:rPr>
              <w:fldChar w:fldCharType="end"/>
            </w:r>
          </w:hyperlink>
        </w:p>
        <w:p w14:paraId="7D697999" w14:textId="65BEF9F6" w:rsidR="008B36BF" w:rsidRPr="008B36BF" w:rsidRDefault="000302EF">
          <w:pPr>
            <w:pStyle w:val="TOC2"/>
            <w:tabs>
              <w:tab w:val="right" w:leader="dot" w:pos="9350"/>
            </w:tabs>
            <w:rPr>
              <w:rFonts w:ascii="Arial" w:eastAsiaTheme="minorEastAsia" w:hAnsi="Arial" w:cs="Arial"/>
              <w:noProof/>
              <w:sz w:val="24"/>
              <w:szCs w:val="24"/>
            </w:rPr>
          </w:pPr>
          <w:hyperlink w:anchor="_Toc14272081" w:history="1">
            <w:r w:rsidR="008B36BF" w:rsidRPr="008B36BF">
              <w:rPr>
                <w:rStyle w:val="Hyperlink"/>
                <w:rFonts w:ascii="Arial" w:hAnsi="Arial" w:cs="Arial"/>
                <w:noProof/>
                <w:sz w:val="24"/>
                <w:szCs w:val="24"/>
              </w:rPr>
              <w:t>Accessibility Checker</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_Toc14272081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28</w:t>
            </w:r>
            <w:r w:rsidR="008B36BF" w:rsidRPr="008B36BF">
              <w:rPr>
                <w:rFonts w:ascii="Arial" w:hAnsi="Arial" w:cs="Arial"/>
                <w:noProof/>
                <w:webHidden/>
                <w:sz w:val="24"/>
                <w:szCs w:val="24"/>
              </w:rPr>
              <w:fldChar w:fldCharType="end"/>
            </w:r>
          </w:hyperlink>
        </w:p>
        <w:p w14:paraId="526AEB53" w14:textId="0A4A82EC" w:rsidR="008B36BF" w:rsidRPr="008B36BF" w:rsidRDefault="000302EF">
          <w:pPr>
            <w:pStyle w:val="TOC2"/>
            <w:tabs>
              <w:tab w:val="right" w:leader="dot" w:pos="9350"/>
            </w:tabs>
            <w:rPr>
              <w:rFonts w:ascii="Arial" w:eastAsiaTheme="minorEastAsia" w:hAnsi="Arial" w:cs="Arial"/>
              <w:noProof/>
              <w:sz w:val="24"/>
              <w:szCs w:val="24"/>
            </w:rPr>
          </w:pPr>
          <w:hyperlink w:anchor="_Toc14272082" w:history="1">
            <w:r w:rsidR="008B36BF" w:rsidRPr="008B36BF">
              <w:rPr>
                <w:rStyle w:val="Hyperlink"/>
                <w:rFonts w:ascii="Arial" w:hAnsi="Arial" w:cs="Arial"/>
                <w:noProof/>
                <w:sz w:val="24"/>
                <w:szCs w:val="24"/>
              </w:rPr>
              <w:t>Further Information on Accessible Documents</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_Toc14272082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29</w:t>
            </w:r>
            <w:r w:rsidR="008B36BF" w:rsidRPr="008B36BF">
              <w:rPr>
                <w:rFonts w:ascii="Arial" w:hAnsi="Arial" w:cs="Arial"/>
                <w:noProof/>
                <w:webHidden/>
                <w:sz w:val="24"/>
                <w:szCs w:val="24"/>
              </w:rPr>
              <w:fldChar w:fldCharType="end"/>
            </w:r>
          </w:hyperlink>
        </w:p>
        <w:p w14:paraId="6AD2BC05" w14:textId="335FDEB8" w:rsidR="008B36BF" w:rsidRPr="008B36BF" w:rsidRDefault="000302EF">
          <w:pPr>
            <w:pStyle w:val="TOC2"/>
            <w:tabs>
              <w:tab w:val="right" w:leader="dot" w:pos="9350"/>
            </w:tabs>
            <w:rPr>
              <w:rFonts w:ascii="Arial" w:eastAsiaTheme="minorEastAsia" w:hAnsi="Arial" w:cs="Arial"/>
              <w:noProof/>
              <w:sz w:val="24"/>
              <w:szCs w:val="24"/>
            </w:rPr>
          </w:pPr>
          <w:hyperlink w:anchor="_Toc14272083" w:history="1">
            <w:r w:rsidR="008B36BF" w:rsidRPr="008B36BF">
              <w:rPr>
                <w:rStyle w:val="Hyperlink"/>
                <w:rFonts w:ascii="Arial" w:hAnsi="Arial" w:cs="Arial"/>
                <w:noProof/>
                <w:sz w:val="24"/>
                <w:szCs w:val="24"/>
              </w:rPr>
              <w:t>Contact Information</w:t>
            </w:r>
            <w:r w:rsidR="008B36BF" w:rsidRPr="008B36BF">
              <w:rPr>
                <w:rFonts w:ascii="Arial" w:hAnsi="Arial" w:cs="Arial"/>
                <w:noProof/>
                <w:webHidden/>
                <w:sz w:val="24"/>
                <w:szCs w:val="24"/>
              </w:rPr>
              <w:tab/>
            </w:r>
            <w:r w:rsidR="008B36BF" w:rsidRPr="008B36BF">
              <w:rPr>
                <w:rFonts w:ascii="Arial" w:hAnsi="Arial" w:cs="Arial"/>
                <w:noProof/>
                <w:webHidden/>
                <w:sz w:val="24"/>
                <w:szCs w:val="24"/>
              </w:rPr>
              <w:fldChar w:fldCharType="begin"/>
            </w:r>
            <w:r w:rsidR="008B36BF" w:rsidRPr="008B36BF">
              <w:rPr>
                <w:rFonts w:ascii="Arial" w:hAnsi="Arial" w:cs="Arial"/>
                <w:noProof/>
                <w:webHidden/>
                <w:sz w:val="24"/>
                <w:szCs w:val="24"/>
              </w:rPr>
              <w:instrText xml:space="preserve"> PAGEREF _Toc14272083 \h </w:instrText>
            </w:r>
            <w:r w:rsidR="008B36BF" w:rsidRPr="008B36BF">
              <w:rPr>
                <w:rFonts w:ascii="Arial" w:hAnsi="Arial" w:cs="Arial"/>
                <w:noProof/>
                <w:webHidden/>
                <w:sz w:val="24"/>
                <w:szCs w:val="24"/>
              </w:rPr>
            </w:r>
            <w:r w:rsidR="008B36BF" w:rsidRPr="008B36BF">
              <w:rPr>
                <w:rFonts w:ascii="Arial" w:hAnsi="Arial" w:cs="Arial"/>
                <w:noProof/>
                <w:webHidden/>
                <w:sz w:val="24"/>
                <w:szCs w:val="24"/>
              </w:rPr>
              <w:fldChar w:fldCharType="separate"/>
            </w:r>
            <w:r>
              <w:rPr>
                <w:rFonts w:ascii="Arial" w:hAnsi="Arial" w:cs="Arial"/>
                <w:noProof/>
                <w:webHidden/>
                <w:sz w:val="24"/>
                <w:szCs w:val="24"/>
              </w:rPr>
              <w:t>29</w:t>
            </w:r>
            <w:r w:rsidR="008B36BF" w:rsidRPr="008B36BF">
              <w:rPr>
                <w:rFonts w:ascii="Arial" w:hAnsi="Arial" w:cs="Arial"/>
                <w:noProof/>
                <w:webHidden/>
                <w:sz w:val="24"/>
                <w:szCs w:val="24"/>
              </w:rPr>
              <w:fldChar w:fldCharType="end"/>
            </w:r>
          </w:hyperlink>
        </w:p>
        <w:p w14:paraId="427DFE28" w14:textId="12B68C61" w:rsidR="00AC0FF4" w:rsidRPr="00C270A9" w:rsidRDefault="00AC0FF4">
          <w:pPr>
            <w:rPr>
              <w:sz w:val="24"/>
              <w:szCs w:val="24"/>
            </w:rPr>
          </w:pPr>
          <w:r w:rsidRPr="00C270A9">
            <w:rPr>
              <w:b/>
              <w:bCs/>
              <w:noProof/>
              <w:sz w:val="24"/>
              <w:szCs w:val="24"/>
            </w:rPr>
            <w:fldChar w:fldCharType="end"/>
          </w:r>
        </w:p>
        <w:p w14:paraId="1AA3A967" w14:textId="7FF67C1D" w:rsidR="00FC0338" w:rsidRPr="00AC0FF4" w:rsidRDefault="00AC0FF4" w:rsidP="00FC0338">
          <w:pPr>
            <w:rPr>
              <w:rFonts w:ascii="Calibri" w:hAnsi="Calibri" w:cs="Calibri"/>
              <w:b/>
              <w:noProof/>
              <w:color w:val="0563C1" w:themeColor="hyperlink"/>
              <w:u w:val="single"/>
            </w:rPr>
          </w:pPr>
          <w:r>
            <w:rPr>
              <w:rStyle w:val="Hyperlink"/>
              <w:rFonts w:ascii="Calibri" w:hAnsi="Calibri" w:cs="Calibri"/>
              <w:b/>
              <w:noProof/>
            </w:rPr>
            <w:br w:type="page"/>
          </w:r>
        </w:p>
        <w:bookmarkStart w:id="2" w:name="_GoBack" w:displacedByCustomXml="next"/>
      </w:sdtContent>
    </w:sdt>
    <w:bookmarkEnd w:id="2" w:displacedByCustomXml="prev"/>
    <w:p w14:paraId="383D38D0" w14:textId="77777777" w:rsidR="0075276B" w:rsidRPr="00203B6F" w:rsidRDefault="0075276B" w:rsidP="0075276B">
      <w:pPr>
        <w:pStyle w:val="Heading2"/>
      </w:pPr>
      <w:bookmarkStart w:id="3" w:name="_Toc14272064"/>
      <w:r w:rsidRPr="00E51E85">
        <w:lastRenderedPageBreak/>
        <w:t>Goal of this guide</w:t>
      </w:r>
      <w:bookmarkEnd w:id="3"/>
    </w:p>
    <w:p w14:paraId="1FB95383" w14:textId="526CC13E" w:rsidR="0075276B" w:rsidRPr="006225B8" w:rsidRDefault="0075276B" w:rsidP="0075276B">
      <w:pPr>
        <w:rPr>
          <w:rFonts w:ascii="Arial" w:hAnsi="Arial" w:cs="Arial"/>
          <w:color w:val="FF0000"/>
          <w:sz w:val="24"/>
          <w:szCs w:val="24"/>
        </w:rPr>
      </w:pPr>
      <w:r w:rsidRPr="006225B8">
        <w:rPr>
          <w:rFonts w:ascii="Arial" w:hAnsi="Arial" w:cs="Arial"/>
          <w:sz w:val="24"/>
          <w:szCs w:val="24"/>
        </w:rPr>
        <w:t xml:space="preserve">This guide serves as an introduction to accessible documents. The content provides a basic understanding of how to make </w:t>
      </w:r>
      <w:r w:rsidR="0026610D">
        <w:rPr>
          <w:rFonts w:ascii="Arial" w:hAnsi="Arial" w:cs="Arial"/>
          <w:sz w:val="24"/>
          <w:szCs w:val="24"/>
        </w:rPr>
        <w:t>PDF documents accessible using Adobe Acrobat Pro</w:t>
      </w:r>
      <w:r w:rsidR="003C0FB3">
        <w:rPr>
          <w:rFonts w:ascii="Arial" w:hAnsi="Arial" w:cs="Arial"/>
          <w:sz w:val="24"/>
          <w:szCs w:val="24"/>
        </w:rPr>
        <w:t>.</w:t>
      </w:r>
    </w:p>
    <w:p w14:paraId="23C59B2A" w14:textId="42901737" w:rsidR="0075276B" w:rsidRPr="006225B8" w:rsidRDefault="0075276B" w:rsidP="0075276B">
      <w:pPr>
        <w:rPr>
          <w:rFonts w:ascii="Arial" w:hAnsi="Arial" w:cs="Arial"/>
          <w:sz w:val="24"/>
          <w:szCs w:val="24"/>
        </w:rPr>
      </w:pPr>
      <w:r w:rsidRPr="006225B8">
        <w:rPr>
          <w:rFonts w:ascii="Arial" w:hAnsi="Arial" w:cs="Arial"/>
          <w:sz w:val="24"/>
          <w:szCs w:val="24"/>
        </w:rPr>
        <w:t xml:space="preserve">The </w:t>
      </w:r>
      <w:r>
        <w:rPr>
          <w:rFonts w:ascii="Arial" w:hAnsi="Arial" w:cs="Arial"/>
          <w:sz w:val="24"/>
          <w:szCs w:val="24"/>
        </w:rPr>
        <w:t>information applies to information communicated in</w:t>
      </w:r>
      <w:r w:rsidRPr="006225B8">
        <w:rPr>
          <w:rFonts w:ascii="Arial" w:hAnsi="Arial" w:cs="Arial"/>
          <w:sz w:val="24"/>
          <w:szCs w:val="24"/>
        </w:rPr>
        <w:t xml:space="preserve"> reports, advertising, signage, program guides, infographics and websites</w:t>
      </w:r>
      <w:r w:rsidR="005A1062">
        <w:rPr>
          <w:rFonts w:ascii="Arial" w:hAnsi="Arial" w:cs="Arial"/>
          <w:sz w:val="24"/>
          <w:szCs w:val="24"/>
        </w:rPr>
        <w:t xml:space="preserve">. </w:t>
      </w:r>
      <w:r w:rsidR="0026610D">
        <w:rPr>
          <w:rFonts w:ascii="Arial" w:hAnsi="Arial" w:cs="Arial"/>
          <w:sz w:val="24"/>
          <w:szCs w:val="24"/>
        </w:rPr>
        <w:t xml:space="preserve">Note: </w:t>
      </w:r>
      <w:r w:rsidR="0026610D" w:rsidRPr="00792828">
        <w:rPr>
          <w:rFonts w:ascii="Arial" w:hAnsi="Arial" w:cs="Arial"/>
          <w:b/>
          <w:sz w:val="24"/>
          <w:szCs w:val="24"/>
        </w:rPr>
        <w:t>Adobe Acrobat Pro DC</w:t>
      </w:r>
      <w:r w:rsidR="0026610D">
        <w:rPr>
          <w:rFonts w:ascii="Arial" w:hAnsi="Arial" w:cs="Arial"/>
          <w:sz w:val="24"/>
          <w:szCs w:val="24"/>
        </w:rPr>
        <w:t xml:space="preserve"> was used as the software of reference in creating the instructions and screen shots for this guide. Other versions of Adobe Acrobat Pro (Pro versions 11 or greater)</w:t>
      </w:r>
      <w:r w:rsidR="009B3844">
        <w:rPr>
          <w:rFonts w:ascii="Arial" w:hAnsi="Arial" w:cs="Arial"/>
          <w:sz w:val="24"/>
          <w:szCs w:val="24"/>
        </w:rPr>
        <w:t xml:space="preserve"> or </w:t>
      </w:r>
      <w:proofErr w:type="spellStart"/>
      <w:r w:rsidR="009B3844">
        <w:rPr>
          <w:rFonts w:ascii="Arial" w:hAnsi="Arial" w:cs="Arial"/>
          <w:sz w:val="24"/>
          <w:szCs w:val="24"/>
        </w:rPr>
        <w:t>Foxit</w:t>
      </w:r>
      <w:proofErr w:type="spellEnd"/>
      <w:r w:rsidR="009B3844">
        <w:rPr>
          <w:rFonts w:ascii="Arial" w:hAnsi="Arial" w:cs="Arial"/>
          <w:sz w:val="24"/>
          <w:szCs w:val="24"/>
        </w:rPr>
        <w:t xml:space="preserve"> Phantom</w:t>
      </w:r>
      <w:r w:rsidR="008351ED">
        <w:rPr>
          <w:rFonts w:ascii="Arial" w:hAnsi="Arial" w:cs="Arial"/>
          <w:sz w:val="24"/>
          <w:szCs w:val="24"/>
        </w:rPr>
        <w:t xml:space="preserve"> will have </w:t>
      </w:r>
      <w:r w:rsidR="0026610D">
        <w:rPr>
          <w:rFonts w:ascii="Arial" w:hAnsi="Arial" w:cs="Arial"/>
          <w:sz w:val="24"/>
          <w:szCs w:val="24"/>
        </w:rPr>
        <w:t>functions and features</w:t>
      </w:r>
      <w:r w:rsidR="008351ED">
        <w:rPr>
          <w:rFonts w:ascii="Arial" w:hAnsi="Arial" w:cs="Arial"/>
          <w:sz w:val="24"/>
          <w:szCs w:val="24"/>
        </w:rPr>
        <w:t xml:space="preserve"> to create accessible documents</w:t>
      </w:r>
      <w:r w:rsidR="0026610D">
        <w:rPr>
          <w:rFonts w:ascii="Arial" w:hAnsi="Arial" w:cs="Arial"/>
          <w:sz w:val="24"/>
          <w:szCs w:val="24"/>
        </w:rPr>
        <w:t xml:space="preserve">, but the </w:t>
      </w:r>
      <w:r w:rsidR="00792828">
        <w:rPr>
          <w:rFonts w:ascii="Arial" w:hAnsi="Arial" w:cs="Arial"/>
          <w:sz w:val="24"/>
          <w:szCs w:val="24"/>
        </w:rPr>
        <w:t>interface may be different depending on the version</w:t>
      </w:r>
      <w:r w:rsidR="008351ED">
        <w:rPr>
          <w:rFonts w:ascii="Arial" w:hAnsi="Arial" w:cs="Arial"/>
          <w:sz w:val="24"/>
          <w:szCs w:val="24"/>
        </w:rPr>
        <w:t xml:space="preserve">. Adobe Reader is not sufficient to make documents accessible. </w:t>
      </w:r>
    </w:p>
    <w:p w14:paraId="4CBAE6DF" w14:textId="3C25747C" w:rsidR="00203B6F" w:rsidRPr="00203B6F" w:rsidRDefault="006225B8" w:rsidP="006954D3">
      <w:pPr>
        <w:pStyle w:val="Heading2"/>
        <w:rPr>
          <w:rFonts w:asciiTheme="minorHAnsi" w:hAnsiTheme="minorHAnsi" w:cstheme="minorHAnsi"/>
          <w:sz w:val="32"/>
          <w:szCs w:val="32"/>
        </w:rPr>
      </w:pPr>
      <w:bookmarkStart w:id="4" w:name="_Toc14272065"/>
      <w:r w:rsidRPr="006954D3">
        <w:t>What is an accessible document</w:t>
      </w:r>
      <w:r w:rsidRPr="00E51E85">
        <w:rPr>
          <w:rFonts w:asciiTheme="minorHAnsi" w:hAnsiTheme="minorHAnsi" w:cstheme="minorHAnsi"/>
          <w:sz w:val="32"/>
          <w:szCs w:val="32"/>
        </w:rPr>
        <w:t>?</w:t>
      </w:r>
      <w:bookmarkEnd w:id="4"/>
    </w:p>
    <w:p w14:paraId="55223258" w14:textId="02355E28" w:rsidR="006225B8" w:rsidRPr="00196357" w:rsidRDefault="006225B8" w:rsidP="006225B8">
      <w:pPr>
        <w:rPr>
          <w:rFonts w:ascii="Arial" w:hAnsi="Arial" w:cs="Arial"/>
          <w:sz w:val="24"/>
          <w:szCs w:val="24"/>
        </w:rPr>
      </w:pPr>
      <w:r w:rsidRPr="00196357">
        <w:rPr>
          <w:rFonts w:ascii="Arial" w:hAnsi="Arial" w:cs="Arial"/>
          <w:sz w:val="24"/>
          <w:szCs w:val="24"/>
        </w:rPr>
        <w:t>The term “accessibility” can be applied to a range of issues and topics; in this context, we are referring to creating accessible documents, which meet the needs of people with different disabilities including those with visual, learning and cognitive disabilities. Some of these individuals will use assistive technology to access information such</w:t>
      </w:r>
      <w:r w:rsidR="00FE2A59">
        <w:rPr>
          <w:rFonts w:ascii="Arial" w:hAnsi="Arial" w:cs="Arial"/>
          <w:sz w:val="24"/>
          <w:szCs w:val="24"/>
        </w:rPr>
        <w:t xml:space="preserve"> as devices that magnify text, </w:t>
      </w:r>
      <w:r w:rsidRPr="00196357">
        <w:rPr>
          <w:rFonts w:ascii="Arial" w:hAnsi="Arial" w:cs="Arial"/>
          <w:sz w:val="24"/>
          <w:szCs w:val="24"/>
        </w:rPr>
        <w:t xml:space="preserve">read the text aloud or allow the person to adapt the appearance of text (i.e. </w:t>
      </w:r>
      <w:proofErr w:type="spellStart"/>
      <w:r w:rsidRPr="00196357">
        <w:rPr>
          <w:rFonts w:ascii="Arial" w:hAnsi="Arial" w:cs="Arial"/>
          <w:sz w:val="24"/>
          <w:szCs w:val="24"/>
        </w:rPr>
        <w:t>colour</w:t>
      </w:r>
      <w:proofErr w:type="spellEnd"/>
      <w:r w:rsidRPr="00196357">
        <w:rPr>
          <w:rFonts w:ascii="Arial" w:hAnsi="Arial" w:cs="Arial"/>
          <w:sz w:val="24"/>
          <w:szCs w:val="24"/>
        </w:rPr>
        <w:t xml:space="preserve"> and contrast changes). We need to make documents that allow for use of these technologies or other strategies that individuals may use to access information. </w:t>
      </w:r>
    </w:p>
    <w:p w14:paraId="34616D64" w14:textId="48B10CE7" w:rsidR="00196357" w:rsidRPr="006954D3" w:rsidRDefault="006225B8" w:rsidP="006954D3">
      <w:pPr>
        <w:pStyle w:val="Heading2"/>
        <w:rPr>
          <w:rFonts w:ascii="Calibri" w:hAnsi="Calibri" w:cs="Calibri"/>
          <w:sz w:val="32"/>
          <w:szCs w:val="32"/>
        </w:rPr>
      </w:pPr>
      <w:bookmarkStart w:id="5" w:name="_Toc14272066"/>
      <w:r w:rsidRPr="006954D3">
        <w:t>Why create accessible documents</w:t>
      </w:r>
      <w:r w:rsidRPr="006954D3">
        <w:rPr>
          <w:rStyle w:val="Heading3Char"/>
          <w:rFonts w:ascii="Calibri" w:hAnsi="Calibri" w:cs="Calibri"/>
          <w:b/>
          <w:color w:val="auto"/>
          <w:sz w:val="32"/>
          <w:szCs w:val="32"/>
        </w:rPr>
        <w:t>?</w:t>
      </w:r>
      <w:bookmarkEnd w:id="5"/>
    </w:p>
    <w:p w14:paraId="18AE6A86" w14:textId="77777777" w:rsidR="006225B8" w:rsidRPr="00196357" w:rsidRDefault="006225B8" w:rsidP="006225B8">
      <w:pPr>
        <w:rPr>
          <w:rFonts w:ascii="Arial" w:hAnsi="Arial" w:cs="Arial"/>
          <w:sz w:val="24"/>
          <w:szCs w:val="24"/>
        </w:rPr>
      </w:pPr>
      <w:r w:rsidRPr="00196357">
        <w:rPr>
          <w:rFonts w:ascii="Arial" w:hAnsi="Arial" w:cs="Arial"/>
          <w:sz w:val="24"/>
          <w:szCs w:val="24"/>
        </w:rPr>
        <w:t xml:space="preserve">Improving accessibility (of documents, facilities, etc.) promotes inclusion, dignity and equal access to opportunities. </w:t>
      </w:r>
    </w:p>
    <w:p w14:paraId="76395E4F" w14:textId="46ED747F" w:rsidR="006225B8" w:rsidRPr="00196357" w:rsidRDefault="006225B8" w:rsidP="006225B8">
      <w:pPr>
        <w:rPr>
          <w:rFonts w:ascii="Arial" w:hAnsi="Arial" w:cs="Arial"/>
          <w:sz w:val="24"/>
          <w:szCs w:val="24"/>
        </w:rPr>
      </w:pPr>
      <w:r w:rsidRPr="00196357">
        <w:rPr>
          <w:rFonts w:ascii="Arial" w:hAnsi="Arial" w:cs="Arial"/>
          <w:sz w:val="24"/>
          <w:szCs w:val="24"/>
        </w:rPr>
        <w:t>In Ontario, we also have a legislated obligation to provide access to information, through the accessible format provisions of the Accessibility for Ontarians with Disabilities Act (AODA). The Information and Communication</w:t>
      </w:r>
      <w:r w:rsidR="008351ED">
        <w:rPr>
          <w:rFonts w:ascii="Arial" w:hAnsi="Arial" w:cs="Arial"/>
          <w:sz w:val="24"/>
          <w:szCs w:val="24"/>
        </w:rPr>
        <w:t>s</w:t>
      </w:r>
      <w:r w:rsidRPr="00196357">
        <w:rPr>
          <w:rFonts w:ascii="Arial" w:hAnsi="Arial" w:cs="Arial"/>
          <w:sz w:val="24"/>
          <w:szCs w:val="24"/>
        </w:rPr>
        <w:t xml:space="preserve"> Standard of the AODA requires us </w:t>
      </w:r>
      <w:r w:rsidR="00517D7F">
        <w:rPr>
          <w:rFonts w:ascii="Arial" w:hAnsi="Arial" w:cs="Arial"/>
          <w:sz w:val="24"/>
          <w:szCs w:val="24"/>
        </w:rPr>
        <w:t>t</w:t>
      </w:r>
      <w:r w:rsidRPr="00196357">
        <w:rPr>
          <w:rFonts w:ascii="Arial" w:hAnsi="Arial" w:cs="Arial"/>
          <w:sz w:val="24"/>
          <w:szCs w:val="24"/>
        </w:rPr>
        <w:t>o provide accessible formats and communication supports, upon request. As an educational institution, Trent also has obligations to provide educational material in an accessible format, upon request; this includes accessible formats of student records, program information, and materials used for educational purposes. There are specific obligations for libraries of educational institutions to provide print as well as digital and multimedia resources in an accessible format when requested, with some exceptions. Also, under the AODA Information and Communication</w:t>
      </w:r>
      <w:r w:rsidR="006813D8">
        <w:rPr>
          <w:rFonts w:ascii="Arial" w:hAnsi="Arial" w:cs="Arial"/>
          <w:sz w:val="24"/>
          <w:szCs w:val="24"/>
        </w:rPr>
        <w:t>s</w:t>
      </w:r>
      <w:r w:rsidRPr="00196357">
        <w:rPr>
          <w:rFonts w:ascii="Arial" w:hAnsi="Arial" w:cs="Arial"/>
          <w:sz w:val="24"/>
          <w:szCs w:val="24"/>
        </w:rPr>
        <w:t xml:space="preserve"> Standard are requirements for websites and web content; this includes documents on the web. </w:t>
      </w:r>
    </w:p>
    <w:p w14:paraId="11E3EF6B" w14:textId="77777777" w:rsidR="006225B8" w:rsidRPr="00196357" w:rsidRDefault="006225B8" w:rsidP="006225B8">
      <w:pPr>
        <w:rPr>
          <w:rFonts w:ascii="Arial" w:hAnsi="Arial" w:cs="Arial"/>
          <w:sz w:val="24"/>
          <w:szCs w:val="24"/>
        </w:rPr>
      </w:pPr>
      <w:r w:rsidRPr="00196357">
        <w:rPr>
          <w:rFonts w:ascii="Arial" w:hAnsi="Arial" w:cs="Arial"/>
          <w:sz w:val="24"/>
          <w:szCs w:val="24"/>
        </w:rPr>
        <w:t xml:space="preserve">The Ontario Human Rights Code also requires that Trent accommodate disability-related needs including those relevant to education, housing and employment. </w:t>
      </w:r>
    </w:p>
    <w:p w14:paraId="5D6614CB" w14:textId="5216E78D" w:rsidR="00196357" w:rsidRPr="00203B6F" w:rsidRDefault="006225B8" w:rsidP="006954D3">
      <w:pPr>
        <w:pStyle w:val="Heading2"/>
        <w:rPr>
          <w:rFonts w:ascii="Calibri" w:hAnsi="Calibri" w:cs="Calibri"/>
          <w:sz w:val="32"/>
          <w:szCs w:val="32"/>
        </w:rPr>
      </w:pPr>
      <w:bookmarkStart w:id="6" w:name="_Toc520194274"/>
      <w:bookmarkStart w:id="7" w:name="_Toc14272067"/>
      <w:r w:rsidRPr="006954D3">
        <w:lastRenderedPageBreak/>
        <w:t>Do all documents posted on Trent’s website need to be accessible</w:t>
      </w:r>
      <w:r w:rsidRPr="00E51E85">
        <w:rPr>
          <w:rFonts w:ascii="Calibri" w:hAnsi="Calibri" w:cs="Calibri"/>
          <w:sz w:val="32"/>
          <w:szCs w:val="32"/>
        </w:rPr>
        <w:t>?</w:t>
      </w:r>
      <w:bookmarkEnd w:id="6"/>
      <w:bookmarkEnd w:id="7"/>
      <w:r w:rsidRPr="00E51E85">
        <w:rPr>
          <w:rFonts w:ascii="Calibri" w:hAnsi="Calibri" w:cs="Calibri"/>
          <w:sz w:val="32"/>
          <w:szCs w:val="32"/>
        </w:rPr>
        <w:t xml:space="preserve"> </w:t>
      </w:r>
    </w:p>
    <w:p w14:paraId="3038A9A8" w14:textId="77777777" w:rsidR="006225B8" w:rsidRPr="006225B8" w:rsidRDefault="006225B8" w:rsidP="006225B8">
      <w:pPr>
        <w:rPr>
          <w:rFonts w:ascii="Arial" w:hAnsi="Arial" w:cs="Arial"/>
          <w:sz w:val="24"/>
          <w:szCs w:val="24"/>
        </w:rPr>
      </w:pPr>
      <w:r w:rsidRPr="00196357">
        <w:rPr>
          <w:rFonts w:ascii="Arial" w:hAnsi="Arial" w:cs="Arial"/>
          <w:sz w:val="24"/>
          <w:szCs w:val="24"/>
        </w:rPr>
        <w:t>All new websites and web content including documents posted to the external (public-facing</w:t>
      </w:r>
      <w:r w:rsidRPr="006225B8">
        <w:rPr>
          <w:rFonts w:ascii="Arial" w:hAnsi="Arial" w:cs="Arial"/>
          <w:sz w:val="24"/>
          <w:szCs w:val="24"/>
        </w:rPr>
        <w:t xml:space="preserve">) website must meet Web Content Accessibility Guidelines (WCAG) 2.0 Level A criteria. As of January 1, 2021, all websites and web content that have been posted after January 1, 2012 need to meet WCAG 2.0 Level AA criteria. There are exceptions in the AODA made for captioning of live-streamed content and for audio description of pre-recorded content.  </w:t>
      </w:r>
    </w:p>
    <w:p w14:paraId="24FB80BC" w14:textId="77EF9363" w:rsidR="00BC4CD2" w:rsidRDefault="00BC4CD2" w:rsidP="006954D3">
      <w:pPr>
        <w:pStyle w:val="Heading2"/>
        <w:rPr>
          <w:rFonts w:eastAsiaTheme="minorHAnsi" w:cs="Arial"/>
          <w:b w:val="0"/>
          <w:sz w:val="24"/>
          <w:szCs w:val="24"/>
          <w:lang w:val="en-US"/>
        </w:rPr>
      </w:pPr>
      <w:bookmarkStart w:id="8" w:name="_Toc14272068"/>
      <w:r>
        <w:rPr>
          <w:rFonts w:cs="Arial"/>
          <w:noProof/>
          <w:sz w:val="24"/>
          <w:szCs w:val="24"/>
        </w:rPr>
        <w:pict w14:anchorId="51DF2086">
          <v:rect id="_x0000_i1037" style="width:0;height:1.5pt" o:hralign="center" o:hrstd="t" o:hr="t" fillcolor="#a0a0a0" stroked="f"/>
        </w:pict>
      </w:r>
    </w:p>
    <w:p w14:paraId="295C9652" w14:textId="25ED8B08" w:rsidR="00203B6F" w:rsidRPr="00203B6F" w:rsidRDefault="00FC0338" w:rsidP="006954D3">
      <w:pPr>
        <w:pStyle w:val="Heading2"/>
      </w:pPr>
      <w:r w:rsidRPr="00E51E85">
        <w:t>Accessible Document Compliance</w:t>
      </w:r>
      <w:bookmarkEnd w:id="8"/>
    </w:p>
    <w:p w14:paraId="1AC19A01" w14:textId="4381F36A" w:rsidR="00FC0338" w:rsidRPr="006225B8" w:rsidRDefault="00FC0338" w:rsidP="00FC0338">
      <w:pPr>
        <w:rPr>
          <w:rFonts w:ascii="Arial" w:hAnsi="Arial" w:cs="Arial"/>
          <w:sz w:val="24"/>
          <w:szCs w:val="24"/>
        </w:rPr>
      </w:pPr>
      <w:r w:rsidRPr="006C65BD">
        <w:rPr>
          <w:rFonts w:ascii="Arial" w:hAnsi="Arial" w:cs="Arial"/>
          <w:b/>
          <w:sz w:val="24"/>
          <w:szCs w:val="24"/>
        </w:rPr>
        <w:t xml:space="preserve">There are various standards for </w:t>
      </w:r>
      <w:r w:rsidR="006813D8">
        <w:rPr>
          <w:rFonts w:ascii="Arial" w:hAnsi="Arial" w:cs="Arial"/>
          <w:b/>
          <w:sz w:val="24"/>
          <w:szCs w:val="24"/>
        </w:rPr>
        <w:t>a</w:t>
      </w:r>
      <w:r w:rsidR="006813D8" w:rsidRPr="006C65BD">
        <w:rPr>
          <w:rFonts w:ascii="Arial" w:hAnsi="Arial" w:cs="Arial"/>
          <w:b/>
          <w:sz w:val="24"/>
          <w:szCs w:val="24"/>
        </w:rPr>
        <w:t xml:space="preserve">ccessible </w:t>
      </w:r>
      <w:r w:rsidR="006813D8">
        <w:rPr>
          <w:rFonts w:ascii="Arial" w:hAnsi="Arial" w:cs="Arial"/>
          <w:b/>
          <w:sz w:val="24"/>
          <w:szCs w:val="24"/>
        </w:rPr>
        <w:t>d</w:t>
      </w:r>
      <w:r w:rsidRPr="006C65BD">
        <w:rPr>
          <w:rFonts w:ascii="Arial" w:hAnsi="Arial" w:cs="Arial"/>
          <w:b/>
          <w:sz w:val="24"/>
          <w:szCs w:val="24"/>
        </w:rPr>
        <w:t>ocuments</w:t>
      </w:r>
      <w:r w:rsidRPr="006225B8">
        <w:rPr>
          <w:rFonts w:ascii="Arial" w:hAnsi="Arial" w:cs="Arial"/>
          <w:sz w:val="24"/>
          <w:szCs w:val="24"/>
        </w:rPr>
        <w:t>.</w:t>
      </w:r>
    </w:p>
    <w:p w14:paraId="103DDBCD" w14:textId="2DDCA87D" w:rsidR="00FC0338" w:rsidRPr="006225B8" w:rsidRDefault="00FC0338" w:rsidP="00FC0338">
      <w:pPr>
        <w:rPr>
          <w:rFonts w:ascii="Arial" w:hAnsi="Arial" w:cs="Arial"/>
          <w:sz w:val="24"/>
          <w:szCs w:val="24"/>
        </w:rPr>
      </w:pPr>
      <w:r w:rsidRPr="009369E1">
        <w:rPr>
          <w:rStyle w:val="Heading3Char"/>
        </w:rPr>
        <w:t>Offline information</w:t>
      </w:r>
      <w:r w:rsidRPr="006225B8">
        <w:rPr>
          <w:rFonts w:ascii="Arial" w:hAnsi="Arial" w:cs="Arial"/>
          <w:sz w:val="24"/>
          <w:szCs w:val="24"/>
        </w:rPr>
        <w:t xml:space="preserve"> (information not posted to </w:t>
      </w:r>
      <w:r w:rsidR="000E41B4">
        <w:rPr>
          <w:rFonts w:ascii="Arial" w:hAnsi="Arial" w:cs="Arial"/>
          <w:sz w:val="24"/>
          <w:szCs w:val="24"/>
        </w:rPr>
        <w:t xml:space="preserve">any of </w:t>
      </w:r>
      <w:r w:rsidRPr="006225B8">
        <w:rPr>
          <w:rFonts w:ascii="Arial" w:hAnsi="Arial" w:cs="Arial"/>
          <w:sz w:val="24"/>
          <w:szCs w:val="24"/>
        </w:rPr>
        <w:t>Trent’s website</w:t>
      </w:r>
      <w:r w:rsidR="00B1021E">
        <w:rPr>
          <w:rFonts w:ascii="Arial" w:hAnsi="Arial" w:cs="Arial"/>
          <w:sz w:val="24"/>
          <w:szCs w:val="24"/>
        </w:rPr>
        <w:t>s</w:t>
      </w:r>
      <w:r w:rsidRPr="006225B8">
        <w:rPr>
          <w:rFonts w:ascii="Arial" w:hAnsi="Arial" w:cs="Arial"/>
          <w:sz w:val="24"/>
          <w:szCs w:val="24"/>
        </w:rPr>
        <w:t>)</w:t>
      </w:r>
    </w:p>
    <w:p w14:paraId="30260D3B" w14:textId="77777777" w:rsidR="00FC0338" w:rsidRPr="006225B8" w:rsidRDefault="00FC0338" w:rsidP="00FC0338">
      <w:pPr>
        <w:rPr>
          <w:rFonts w:ascii="Arial" w:hAnsi="Arial" w:cs="Arial"/>
          <w:sz w:val="24"/>
          <w:szCs w:val="24"/>
        </w:rPr>
      </w:pPr>
      <w:r w:rsidRPr="006225B8">
        <w:rPr>
          <w:rFonts w:ascii="Arial" w:hAnsi="Arial" w:cs="Arial"/>
          <w:sz w:val="24"/>
          <w:szCs w:val="24"/>
        </w:rPr>
        <w:t xml:space="preserve">Trent University will provide offline information in an accessible format upon request, in a timely manner, and at a cost no more than the regular price. </w:t>
      </w:r>
    </w:p>
    <w:p w14:paraId="3ED66E65" w14:textId="77777777" w:rsidR="00FC0338" w:rsidRPr="006225B8" w:rsidRDefault="00FC0338" w:rsidP="00FC0338">
      <w:pPr>
        <w:rPr>
          <w:rFonts w:ascii="Arial" w:hAnsi="Arial" w:cs="Arial"/>
          <w:sz w:val="24"/>
          <w:szCs w:val="24"/>
        </w:rPr>
      </w:pPr>
      <w:r w:rsidRPr="009369E1">
        <w:rPr>
          <w:rStyle w:val="Heading3Char"/>
        </w:rPr>
        <w:t>Online information</w:t>
      </w:r>
      <w:r w:rsidRPr="006225B8">
        <w:rPr>
          <w:rFonts w:ascii="Arial" w:hAnsi="Arial" w:cs="Arial"/>
          <w:sz w:val="24"/>
          <w:szCs w:val="24"/>
        </w:rPr>
        <w:t xml:space="preserve"> (information posted to a Trent official website)</w:t>
      </w:r>
    </w:p>
    <w:p w14:paraId="3093DE1D" w14:textId="0D1F8851" w:rsidR="00792828" w:rsidRDefault="00FC0338" w:rsidP="00FC0338">
      <w:pPr>
        <w:rPr>
          <w:rFonts w:ascii="Arial" w:hAnsi="Arial" w:cs="Arial"/>
          <w:sz w:val="24"/>
          <w:szCs w:val="24"/>
        </w:rPr>
      </w:pPr>
      <w:r w:rsidRPr="006225B8">
        <w:rPr>
          <w:rFonts w:ascii="Arial" w:hAnsi="Arial" w:cs="Arial"/>
          <w:sz w:val="24"/>
          <w:szCs w:val="24"/>
        </w:rPr>
        <w:t>Online information will generally be available on Trent’s website in HTML format. Where online information is more suitable in a document format, the information will be available as a PDF or Microsoft Word document.</w:t>
      </w:r>
    </w:p>
    <w:p w14:paraId="05C15064" w14:textId="1E415A28" w:rsidR="00792828" w:rsidRDefault="00792828" w:rsidP="00FC0338">
      <w:pPr>
        <w:rPr>
          <w:rFonts w:ascii="Arial" w:hAnsi="Arial" w:cs="Arial"/>
          <w:sz w:val="24"/>
          <w:szCs w:val="24"/>
        </w:rPr>
      </w:pPr>
      <w:r>
        <w:rPr>
          <w:rFonts w:ascii="Arial" w:hAnsi="Arial" w:cs="Arial"/>
          <w:sz w:val="24"/>
          <w:szCs w:val="24"/>
        </w:rPr>
        <w:t xml:space="preserve">The requirements for </w:t>
      </w:r>
      <w:r w:rsidR="00976805">
        <w:rPr>
          <w:rFonts w:ascii="Arial" w:hAnsi="Arial" w:cs="Arial"/>
          <w:sz w:val="24"/>
          <w:szCs w:val="24"/>
        </w:rPr>
        <w:t>PDF document accessibility are found</w:t>
      </w:r>
      <w:r>
        <w:rPr>
          <w:rFonts w:ascii="Arial" w:hAnsi="Arial" w:cs="Arial"/>
          <w:sz w:val="24"/>
          <w:szCs w:val="24"/>
        </w:rPr>
        <w:t xml:space="preserve"> in the </w:t>
      </w:r>
      <w:hyperlink r:id="rId11" w:anchor="PDF1" w:history="1">
        <w:r w:rsidR="005A1062" w:rsidRPr="005A1062">
          <w:rPr>
            <w:rStyle w:val="Hyperlink"/>
            <w:rFonts w:ascii="Arial" w:hAnsi="Arial" w:cs="Arial"/>
            <w:sz w:val="24"/>
            <w:szCs w:val="24"/>
          </w:rPr>
          <w:t>PDF Techniques for WCAG 2.0</w:t>
        </w:r>
      </w:hyperlink>
      <w:r w:rsidR="005A1062">
        <w:rPr>
          <w:rFonts w:ascii="Arial" w:hAnsi="Arial" w:cs="Arial"/>
          <w:sz w:val="24"/>
          <w:szCs w:val="24"/>
        </w:rPr>
        <w:t xml:space="preserve"> (URL: </w:t>
      </w:r>
      <w:r w:rsidR="005A1062" w:rsidRPr="003C0FB3">
        <w:rPr>
          <w:rFonts w:ascii="Arial" w:hAnsi="Arial" w:cs="Arial"/>
          <w:sz w:val="24"/>
          <w:szCs w:val="24"/>
        </w:rPr>
        <w:t>http://www.w3.org</w:t>
      </w:r>
      <w:r w:rsidR="005A1062">
        <w:rPr>
          <w:rFonts w:ascii="Arial" w:hAnsi="Arial" w:cs="Arial"/>
          <w:sz w:val="24"/>
          <w:szCs w:val="24"/>
        </w:rPr>
        <w:t xml:space="preserve"> </w:t>
      </w:r>
      <w:r w:rsidR="005A1062" w:rsidRPr="003C0FB3">
        <w:rPr>
          <w:rFonts w:ascii="Arial" w:hAnsi="Arial" w:cs="Arial"/>
          <w:sz w:val="24"/>
          <w:szCs w:val="24"/>
        </w:rPr>
        <w:t>/TR/WCAG20-TECHS/pdf</w:t>
      </w:r>
      <w:r w:rsidR="00901F7B">
        <w:rPr>
          <w:rFonts w:ascii="Arial" w:hAnsi="Arial" w:cs="Arial"/>
          <w:sz w:val="24"/>
          <w:szCs w:val="24"/>
        </w:rPr>
        <w:t>).</w:t>
      </w:r>
    </w:p>
    <w:p w14:paraId="21A02A29" w14:textId="205689B6" w:rsidR="00BC4CD2" w:rsidRDefault="00792828" w:rsidP="00FC0338">
      <w:pPr>
        <w:rPr>
          <w:rFonts w:ascii="Arial" w:hAnsi="Arial" w:cs="Arial"/>
          <w:sz w:val="24"/>
          <w:szCs w:val="24"/>
        </w:rPr>
      </w:pPr>
      <w:r>
        <w:rPr>
          <w:rFonts w:ascii="Arial" w:hAnsi="Arial" w:cs="Arial"/>
          <w:sz w:val="24"/>
          <w:szCs w:val="24"/>
        </w:rPr>
        <w:t xml:space="preserve">Many of the same requirements that apply to general document accessibility such as sufficient font size and contrast, meaningful hyperlinks and alternative text, also apply to PDF documents. </w:t>
      </w:r>
      <w:r w:rsidR="0005101C">
        <w:rPr>
          <w:rFonts w:ascii="Arial" w:hAnsi="Arial" w:cs="Arial"/>
          <w:sz w:val="24"/>
          <w:szCs w:val="24"/>
        </w:rPr>
        <w:t xml:space="preserve">This guide will focus specifically on PDF-related requirements. </w:t>
      </w:r>
    </w:p>
    <w:p w14:paraId="51FE6BD2" w14:textId="75C3545C" w:rsidR="00FC0338" w:rsidRPr="006225B8" w:rsidRDefault="00BC4CD2" w:rsidP="00FC0338">
      <w:pPr>
        <w:rPr>
          <w:rFonts w:ascii="Arial" w:hAnsi="Arial" w:cs="Arial"/>
          <w:sz w:val="24"/>
          <w:szCs w:val="24"/>
        </w:rPr>
      </w:pPr>
      <w:r>
        <w:rPr>
          <w:rFonts w:cs="Arial"/>
          <w:noProof/>
          <w:sz w:val="24"/>
          <w:szCs w:val="24"/>
        </w:rPr>
        <w:pict w14:anchorId="622B71B5">
          <v:rect id="_x0000_i1036" style="width:0;height:1.5pt" o:hralign="center" o:hrstd="t" o:hr="t" fillcolor="#a0a0a0" stroked="f"/>
        </w:pict>
      </w:r>
    </w:p>
    <w:p w14:paraId="287B3A1F" w14:textId="391428B5" w:rsidR="00FC0338" w:rsidRDefault="00E56998" w:rsidP="006954D3">
      <w:pPr>
        <w:pStyle w:val="Heading2"/>
      </w:pPr>
      <w:bookmarkStart w:id="9" w:name="_Toc14263209"/>
      <w:bookmarkStart w:id="10" w:name="_Toc14272069"/>
      <w:r>
        <w:t>Converting from Microsoft Word to PDF</w:t>
      </w:r>
      <w:bookmarkEnd w:id="9"/>
      <w:bookmarkEnd w:id="10"/>
    </w:p>
    <w:p w14:paraId="556A7FDE" w14:textId="68A23E0F" w:rsidR="009F53E1" w:rsidRPr="003C0FB3" w:rsidRDefault="009F53E1" w:rsidP="009F53E1">
      <w:pPr>
        <w:rPr>
          <w:rFonts w:ascii="Arial" w:hAnsi="Arial" w:cs="Arial"/>
          <w:b/>
          <w:sz w:val="24"/>
          <w:szCs w:val="24"/>
          <w:lang w:val="en-CA"/>
        </w:rPr>
      </w:pPr>
      <w:r w:rsidRPr="003C0FB3">
        <w:rPr>
          <w:rFonts w:ascii="Arial" w:hAnsi="Arial" w:cs="Arial"/>
          <w:b/>
          <w:sz w:val="24"/>
          <w:szCs w:val="24"/>
          <w:lang w:val="en-CA"/>
        </w:rPr>
        <w:t>Use the Acrobat tab when converting to PDF.</w:t>
      </w:r>
    </w:p>
    <w:p w14:paraId="4687791A" w14:textId="64114AC4" w:rsidR="00E56998" w:rsidRPr="003C0FB3" w:rsidRDefault="00E56998" w:rsidP="00E56998">
      <w:pPr>
        <w:rPr>
          <w:rFonts w:ascii="Arial" w:hAnsi="Arial" w:cs="Arial"/>
          <w:sz w:val="24"/>
          <w:szCs w:val="24"/>
          <w:lang w:val="en-CA"/>
        </w:rPr>
      </w:pPr>
      <w:r w:rsidRPr="003C0FB3">
        <w:rPr>
          <w:rFonts w:ascii="Arial" w:hAnsi="Arial" w:cs="Arial"/>
          <w:sz w:val="24"/>
          <w:szCs w:val="24"/>
          <w:lang w:val="en-CA"/>
        </w:rPr>
        <w:t xml:space="preserve">Documents converted from Microsoft (MS) Word to PDF should utilize the </w:t>
      </w:r>
      <w:r w:rsidRPr="00682A7D">
        <w:rPr>
          <w:rFonts w:ascii="Arial" w:hAnsi="Arial" w:cs="Arial"/>
          <w:color w:val="2F5496" w:themeColor="accent5" w:themeShade="BF"/>
          <w:sz w:val="24"/>
          <w:szCs w:val="24"/>
          <w:lang w:val="en-CA"/>
        </w:rPr>
        <w:t xml:space="preserve">Acrobat </w:t>
      </w:r>
      <w:r w:rsidRPr="00CF521F">
        <w:rPr>
          <w:rFonts w:ascii="Arial" w:hAnsi="Arial" w:cs="Arial"/>
          <w:sz w:val="24"/>
          <w:szCs w:val="24"/>
          <w:lang w:val="en-CA"/>
        </w:rPr>
        <w:t xml:space="preserve">tab </w:t>
      </w:r>
      <w:r w:rsidRPr="003C0FB3">
        <w:rPr>
          <w:rFonts w:ascii="Arial" w:hAnsi="Arial" w:cs="Arial"/>
          <w:sz w:val="24"/>
          <w:szCs w:val="24"/>
          <w:lang w:val="en-CA"/>
        </w:rPr>
        <w:t xml:space="preserve">on the main ribbon with MS Word. </w:t>
      </w:r>
    </w:p>
    <w:p w14:paraId="493A8DA5" w14:textId="6769E617" w:rsidR="00E56998" w:rsidRDefault="00E56998" w:rsidP="003C0FB3">
      <w:pPr>
        <w:pStyle w:val="Heading3"/>
        <w:spacing w:after="240"/>
      </w:pPr>
      <w:r>
        <w:t>Acrobat Tab</w:t>
      </w:r>
    </w:p>
    <w:p w14:paraId="37194850" w14:textId="02F8CFC3" w:rsidR="008351ED" w:rsidRPr="008351ED" w:rsidRDefault="00E56998" w:rsidP="008351ED">
      <w:pPr>
        <w:rPr>
          <w:rFonts w:ascii="Arial" w:hAnsi="Arial" w:cs="Arial"/>
          <w:sz w:val="24"/>
          <w:szCs w:val="24"/>
          <w:lang w:val="en-CA"/>
        </w:rPr>
      </w:pPr>
      <w:r w:rsidRPr="003C0FB3">
        <w:rPr>
          <w:rFonts w:ascii="Arial" w:hAnsi="Arial" w:cs="Arial"/>
          <w:sz w:val="24"/>
          <w:szCs w:val="24"/>
          <w:lang w:val="en-CA"/>
        </w:rPr>
        <w:t xml:space="preserve">Use the following steps to place the </w:t>
      </w:r>
      <w:r w:rsidR="008351ED">
        <w:rPr>
          <w:rFonts w:ascii="Arial" w:hAnsi="Arial" w:cs="Arial"/>
          <w:sz w:val="24"/>
          <w:szCs w:val="24"/>
          <w:lang w:val="en-CA"/>
        </w:rPr>
        <w:t>A</w:t>
      </w:r>
      <w:r w:rsidRPr="003C0FB3">
        <w:rPr>
          <w:rFonts w:ascii="Arial" w:hAnsi="Arial" w:cs="Arial"/>
          <w:sz w:val="24"/>
          <w:szCs w:val="24"/>
          <w:lang w:val="en-CA"/>
        </w:rPr>
        <w:t xml:space="preserve">crobat tab on the </w:t>
      </w:r>
      <w:r w:rsidR="00682A7D">
        <w:rPr>
          <w:rFonts w:ascii="Arial" w:hAnsi="Arial" w:cs="Arial"/>
          <w:sz w:val="24"/>
          <w:szCs w:val="24"/>
          <w:lang w:val="en-CA"/>
        </w:rPr>
        <w:t>main ribbon.</w:t>
      </w:r>
    </w:p>
    <w:p w14:paraId="2EA4944C" w14:textId="7E91B6A8" w:rsidR="00E56998" w:rsidRDefault="00682A7D" w:rsidP="008351ED">
      <w:pPr>
        <w:pStyle w:val="ListParagraph"/>
        <w:numPr>
          <w:ilvl w:val="0"/>
          <w:numId w:val="7"/>
        </w:numPr>
      </w:pPr>
      <w:r>
        <w:t xml:space="preserve">In the </w:t>
      </w:r>
      <w:r w:rsidRPr="008351ED">
        <w:rPr>
          <w:color w:val="2F5496" w:themeColor="accent5" w:themeShade="BF"/>
        </w:rPr>
        <w:t xml:space="preserve">File &gt; Info </w:t>
      </w:r>
      <w:r>
        <w:t>tab</w:t>
      </w:r>
      <w:r w:rsidR="00E56998">
        <w:t xml:space="preserve"> select </w:t>
      </w:r>
      <w:r w:rsidR="00E56998" w:rsidRPr="008351ED">
        <w:rPr>
          <w:color w:val="2F5496" w:themeColor="accent5" w:themeShade="BF"/>
        </w:rPr>
        <w:t>Options</w:t>
      </w:r>
      <w:r w:rsidR="00E56998">
        <w:t xml:space="preserve"> from the left-side menu. </w:t>
      </w:r>
      <w:r>
        <w:t>The</w:t>
      </w:r>
      <w:r w:rsidR="00C82791">
        <w:t xml:space="preserve"> Options window will appear. </w:t>
      </w:r>
    </w:p>
    <w:p w14:paraId="262DCE7A" w14:textId="52F07998" w:rsidR="00C82791" w:rsidRDefault="00682A7D" w:rsidP="006541FC">
      <w:pPr>
        <w:pStyle w:val="ListParagraph"/>
        <w:numPr>
          <w:ilvl w:val="0"/>
          <w:numId w:val="7"/>
        </w:numPr>
      </w:pPr>
      <w:r>
        <w:lastRenderedPageBreak/>
        <w:t xml:space="preserve">Select </w:t>
      </w:r>
      <w:r w:rsidRPr="00682A7D">
        <w:rPr>
          <w:color w:val="2F5496" w:themeColor="accent5" w:themeShade="BF"/>
        </w:rPr>
        <w:t>Customize Ribbon</w:t>
      </w:r>
      <w:r w:rsidR="00C82791">
        <w:t xml:space="preserve">. </w:t>
      </w:r>
    </w:p>
    <w:p w14:paraId="3F190CFF" w14:textId="08AD3113" w:rsidR="00E56998" w:rsidRDefault="00C82791" w:rsidP="006541FC">
      <w:pPr>
        <w:pStyle w:val="ListParagraph"/>
        <w:numPr>
          <w:ilvl w:val="0"/>
          <w:numId w:val="7"/>
        </w:numPr>
      </w:pPr>
      <w:r>
        <w:t xml:space="preserve">In the Customize Ribbon menu on </w:t>
      </w:r>
      <w:r w:rsidR="00682A7D">
        <w:t xml:space="preserve">the right side ensure that </w:t>
      </w:r>
      <w:r w:rsidR="00CF521F">
        <w:rPr>
          <w:color w:val="2F5496" w:themeColor="accent5" w:themeShade="BF"/>
        </w:rPr>
        <w:t xml:space="preserve">Main </w:t>
      </w:r>
      <w:r w:rsidRPr="00682A7D">
        <w:rPr>
          <w:color w:val="2F5496" w:themeColor="accent5" w:themeShade="BF"/>
        </w:rPr>
        <w:t>Tab</w:t>
      </w:r>
      <w:r w:rsidR="00CF521F">
        <w:rPr>
          <w:color w:val="2F5496" w:themeColor="accent5" w:themeShade="BF"/>
        </w:rPr>
        <w:t>s</w:t>
      </w:r>
      <w:r w:rsidRPr="00682A7D">
        <w:rPr>
          <w:color w:val="2F5496" w:themeColor="accent5" w:themeShade="BF"/>
        </w:rPr>
        <w:t xml:space="preserve"> </w:t>
      </w:r>
      <w:r w:rsidR="00BD414A">
        <w:t>is selected in the first drop</w:t>
      </w:r>
      <w:r>
        <w:t xml:space="preserve">-down box. </w:t>
      </w:r>
    </w:p>
    <w:p w14:paraId="5BBCD358" w14:textId="1581881F" w:rsidR="00C82791" w:rsidRDefault="00C82791" w:rsidP="006541FC">
      <w:pPr>
        <w:pStyle w:val="ListParagraph"/>
        <w:numPr>
          <w:ilvl w:val="0"/>
          <w:numId w:val="7"/>
        </w:numPr>
      </w:pPr>
      <w:r>
        <w:t xml:space="preserve">Look for Acrobat in the list provided and ensure that there is a check mark in the box. </w:t>
      </w:r>
    </w:p>
    <w:p w14:paraId="254FD38C" w14:textId="1E10F3E6" w:rsidR="00C82791" w:rsidRDefault="00C82791" w:rsidP="006541FC">
      <w:pPr>
        <w:pStyle w:val="ListParagraph"/>
        <w:numPr>
          <w:ilvl w:val="0"/>
          <w:numId w:val="7"/>
        </w:numPr>
      </w:pPr>
      <w:r>
        <w:t xml:space="preserve">To exit window, press OK. </w:t>
      </w:r>
    </w:p>
    <w:p w14:paraId="0B69866A" w14:textId="3F450403" w:rsidR="00165B20" w:rsidRPr="003C0FB3" w:rsidRDefault="00916F92" w:rsidP="003C0FB3">
      <w:pPr>
        <w:pStyle w:val="Heading3"/>
        <w:spacing w:after="240"/>
      </w:pPr>
      <w:r w:rsidRPr="003C0FB3">
        <w:t xml:space="preserve">Conversion </w:t>
      </w:r>
    </w:p>
    <w:p w14:paraId="6D61D220" w14:textId="015F8C0E" w:rsidR="00CF521F" w:rsidRDefault="00682A7D" w:rsidP="00165B20">
      <w:pPr>
        <w:rPr>
          <w:rFonts w:ascii="Arial" w:hAnsi="Arial" w:cs="Arial"/>
          <w:sz w:val="24"/>
          <w:szCs w:val="24"/>
        </w:rPr>
      </w:pPr>
      <w:r>
        <w:rPr>
          <w:rFonts w:ascii="Arial" w:hAnsi="Arial" w:cs="Arial"/>
          <w:sz w:val="24"/>
          <w:szCs w:val="24"/>
        </w:rPr>
        <w:t>Documents</w:t>
      </w:r>
      <w:r w:rsidR="00916F92" w:rsidRPr="003C0FB3">
        <w:rPr>
          <w:rFonts w:ascii="Arial" w:hAnsi="Arial" w:cs="Arial"/>
          <w:sz w:val="24"/>
          <w:szCs w:val="24"/>
        </w:rPr>
        <w:t xml:space="preserve"> </w:t>
      </w:r>
      <w:r>
        <w:rPr>
          <w:rFonts w:ascii="Arial" w:hAnsi="Arial" w:cs="Arial"/>
          <w:sz w:val="24"/>
          <w:szCs w:val="24"/>
        </w:rPr>
        <w:t>are often</w:t>
      </w:r>
      <w:r w:rsidR="00916F92" w:rsidRPr="003C0FB3">
        <w:rPr>
          <w:rFonts w:ascii="Arial" w:hAnsi="Arial" w:cs="Arial"/>
          <w:sz w:val="24"/>
          <w:szCs w:val="24"/>
        </w:rPr>
        <w:t xml:space="preserve"> best converted using the</w:t>
      </w:r>
      <w:r w:rsidR="00916F92" w:rsidRPr="00682A7D">
        <w:rPr>
          <w:rFonts w:ascii="Arial" w:hAnsi="Arial" w:cs="Arial"/>
          <w:color w:val="2F5496" w:themeColor="accent5" w:themeShade="BF"/>
          <w:sz w:val="24"/>
          <w:szCs w:val="24"/>
        </w:rPr>
        <w:t xml:space="preserve"> Preferences </w:t>
      </w:r>
      <w:r w:rsidR="00916F92" w:rsidRPr="003C0FB3">
        <w:rPr>
          <w:rFonts w:ascii="Arial" w:hAnsi="Arial" w:cs="Arial"/>
          <w:sz w:val="24"/>
          <w:szCs w:val="24"/>
        </w:rPr>
        <w:t>option in the Acrobat tab</w:t>
      </w:r>
      <w:r>
        <w:rPr>
          <w:rFonts w:ascii="Arial" w:hAnsi="Arial" w:cs="Arial"/>
          <w:sz w:val="24"/>
          <w:szCs w:val="24"/>
        </w:rPr>
        <w:t xml:space="preserve"> of MS Word</w:t>
      </w:r>
      <w:r w:rsidR="00916F92" w:rsidRPr="003C0FB3">
        <w:rPr>
          <w:rFonts w:ascii="Arial" w:hAnsi="Arial" w:cs="Arial"/>
          <w:sz w:val="24"/>
          <w:szCs w:val="24"/>
        </w:rPr>
        <w:t xml:space="preserve">. </w:t>
      </w:r>
      <w:r w:rsidR="00CF521F">
        <w:rPr>
          <w:rFonts w:ascii="Arial" w:hAnsi="Arial" w:cs="Arial"/>
          <w:sz w:val="24"/>
          <w:szCs w:val="24"/>
        </w:rPr>
        <w:t xml:space="preserve">See screen shot. </w:t>
      </w:r>
    </w:p>
    <w:p w14:paraId="47472D98" w14:textId="3AA73B01" w:rsidR="00CF521F" w:rsidRDefault="00CF521F" w:rsidP="00165B20">
      <w:pPr>
        <w:rPr>
          <w:rFonts w:ascii="Arial" w:hAnsi="Arial" w:cs="Arial"/>
          <w:sz w:val="24"/>
          <w:szCs w:val="24"/>
        </w:rPr>
      </w:pPr>
      <w:r>
        <w:rPr>
          <w:noProof/>
        </w:rPr>
        <w:drawing>
          <wp:inline distT="0" distB="0" distL="0" distR="0" wp14:anchorId="3C8F628A" wp14:editId="477BD511">
            <wp:extent cx="5943600" cy="1302385"/>
            <wp:effectExtent l="0" t="0" r="0" b="0"/>
            <wp:docPr id="13" name="Picture 13" descr="Screen shot of Acrobat tab in main MS Word ribbon. Preferences and Adobe are highlighted in red dashed box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02385"/>
                    </a:xfrm>
                    <a:prstGeom prst="rect">
                      <a:avLst/>
                    </a:prstGeom>
                  </pic:spPr>
                </pic:pic>
              </a:graphicData>
            </a:graphic>
          </wp:inline>
        </w:drawing>
      </w:r>
    </w:p>
    <w:p w14:paraId="55B7CE1E" w14:textId="7EB1283E" w:rsidR="00916F92" w:rsidRPr="003C0FB3" w:rsidRDefault="000076F0" w:rsidP="00165B20">
      <w:pPr>
        <w:rPr>
          <w:rFonts w:ascii="Arial" w:hAnsi="Arial" w:cs="Arial"/>
          <w:sz w:val="24"/>
          <w:szCs w:val="24"/>
        </w:rPr>
      </w:pPr>
      <w:r w:rsidRPr="003C0FB3">
        <w:rPr>
          <w:rFonts w:ascii="Arial" w:hAnsi="Arial" w:cs="Arial"/>
          <w:sz w:val="24"/>
          <w:szCs w:val="24"/>
        </w:rPr>
        <w:t>In</w:t>
      </w:r>
      <w:r w:rsidR="00682A7D">
        <w:rPr>
          <w:rFonts w:ascii="Arial" w:hAnsi="Arial" w:cs="Arial"/>
          <w:sz w:val="24"/>
          <w:szCs w:val="24"/>
        </w:rPr>
        <w:t xml:space="preserve"> the Acrobat </w:t>
      </w:r>
      <w:proofErr w:type="spellStart"/>
      <w:r w:rsidR="00682A7D">
        <w:rPr>
          <w:rFonts w:ascii="Arial" w:hAnsi="Arial" w:cs="Arial"/>
          <w:sz w:val="24"/>
          <w:szCs w:val="24"/>
        </w:rPr>
        <w:t>PDFMaker</w:t>
      </w:r>
      <w:proofErr w:type="spellEnd"/>
      <w:r w:rsidR="00682A7D">
        <w:rPr>
          <w:rFonts w:ascii="Arial" w:hAnsi="Arial" w:cs="Arial"/>
          <w:sz w:val="24"/>
          <w:szCs w:val="24"/>
        </w:rPr>
        <w:t xml:space="preserve"> window within </w:t>
      </w:r>
      <w:r w:rsidR="00682A7D" w:rsidRPr="00682A7D">
        <w:rPr>
          <w:rFonts w:ascii="Arial" w:hAnsi="Arial" w:cs="Arial"/>
          <w:color w:val="2F5496" w:themeColor="accent5" w:themeShade="BF"/>
          <w:sz w:val="24"/>
          <w:szCs w:val="24"/>
        </w:rPr>
        <w:t>Preferences</w:t>
      </w:r>
      <w:r w:rsidR="00682A7D">
        <w:rPr>
          <w:rFonts w:ascii="Arial" w:hAnsi="Arial" w:cs="Arial"/>
          <w:sz w:val="24"/>
          <w:szCs w:val="24"/>
        </w:rPr>
        <w:t xml:space="preserve"> </w:t>
      </w:r>
      <w:r w:rsidR="006537F2">
        <w:rPr>
          <w:rFonts w:ascii="Arial" w:hAnsi="Arial" w:cs="Arial"/>
          <w:sz w:val="24"/>
          <w:szCs w:val="24"/>
        </w:rPr>
        <w:t xml:space="preserve">ensure that the </w:t>
      </w:r>
      <w:r w:rsidR="00682A7D">
        <w:rPr>
          <w:rFonts w:ascii="Arial" w:hAnsi="Arial" w:cs="Arial"/>
          <w:sz w:val="24"/>
          <w:szCs w:val="24"/>
        </w:rPr>
        <w:t xml:space="preserve">following </w:t>
      </w:r>
      <w:r w:rsidRPr="006537F2">
        <w:rPr>
          <w:rFonts w:ascii="Arial" w:hAnsi="Arial" w:cs="Arial"/>
          <w:color w:val="2F5496" w:themeColor="accent5" w:themeShade="BF"/>
          <w:sz w:val="24"/>
          <w:szCs w:val="24"/>
        </w:rPr>
        <w:t>Application Setting</w:t>
      </w:r>
      <w:r w:rsidR="00682A7D" w:rsidRPr="006537F2">
        <w:rPr>
          <w:rFonts w:ascii="Arial" w:hAnsi="Arial" w:cs="Arial"/>
          <w:color w:val="2F5496" w:themeColor="accent5" w:themeShade="BF"/>
          <w:sz w:val="24"/>
          <w:szCs w:val="24"/>
        </w:rPr>
        <w:t>s</w:t>
      </w:r>
      <w:r w:rsidR="006537F2" w:rsidRPr="006537F2">
        <w:rPr>
          <w:rFonts w:ascii="Arial" w:hAnsi="Arial" w:cs="Arial"/>
          <w:color w:val="2F5496" w:themeColor="accent5" w:themeShade="BF"/>
          <w:sz w:val="24"/>
          <w:szCs w:val="24"/>
        </w:rPr>
        <w:t xml:space="preserve"> </w:t>
      </w:r>
      <w:r w:rsidRPr="003C0FB3">
        <w:rPr>
          <w:rFonts w:ascii="Arial" w:hAnsi="Arial" w:cs="Arial"/>
          <w:sz w:val="24"/>
          <w:szCs w:val="24"/>
        </w:rPr>
        <w:t>boxes are checked</w:t>
      </w:r>
      <w:r w:rsidR="006537F2">
        <w:rPr>
          <w:rFonts w:ascii="Arial" w:hAnsi="Arial" w:cs="Arial"/>
          <w:sz w:val="24"/>
          <w:szCs w:val="24"/>
        </w:rPr>
        <w:t>:</w:t>
      </w:r>
    </w:p>
    <w:p w14:paraId="63A9CAD6" w14:textId="766FDF0F" w:rsidR="000076F0" w:rsidRPr="003C0FB3" w:rsidRDefault="000076F0" w:rsidP="006541FC">
      <w:pPr>
        <w:pStyle w:val="ListParagraph"/>
        <w:numPr>
          <w:ilvl w:val="0"/>
          <w:numId w:val="9"/>
        </w:numPr>
        <w:rPr>
          <w:rFonts w:cs="Arial"/>
        </w:rPr>
      </w:pPr>
      <w:r w:rsidRPr="003C0FB3">
        <w:rPr>
          <w:rFonts w:cs="Arial"/>
        </w:rPr>
        <w:t>Create Bookmarks</w:t>
      </w:r>
      <w:r w:rsidR="00CF521F">
        <w:rPr>
          <w:rFonts w:cs="Arial"/>
        </w:rPr>
        <w:t>.</w:t>
      </w:r>
    </w:p>
    <w:p w14:paraId="2D50CCC8" w14:textId="59DF10E7" w:rsidR="000076F0" w:rsidRPr="003C0FB3" w:rsidRDefault="000076F0" w:rsidP="006541FC">
      <w:pPr>
        <w:pStyle w:val="ListParagraph"/>
        <w:numPr>
          <w:ilvl w:val="0"/>
          <w:numId w:val="9"/>
        </w:numPr>
        <w:rPr>
          <w:rFonts w:cs="Arial"/>
        </w:rPr>
      </w:pPr>
      <w:r w:rsidRPr="003C0FB3">
        <w:rPr>
          <w:rFonts w:cs="Arial"/>
        </w:rPr>
        <w:t>Add Links</w:t>
      </w:r>
      <w:r w:rsidR="00CF521F">
        <w:rPr>
          <w:rFonts w:cs="Arial"/>
        </w:rPr>
        <w:t>.</w:t>
      </w:r>
    </w:p>
    <w:p w14:paraId="72C75213" w14:textId="66D975F6" w:rsidR="006537F2" w:rsidRPr="008351ED" w:rsidRDefault="000076F0" w:rsidP="008351ED">
      <w:pPr>
        <w:pStyle w:val="ListParagraph"/>
        <w:numPr>
          <w:ilvl w:val="0"/>
          <w:numId w:val="9"/>
        </w:numPr>
        <w:rPr>
          <w:rFonts w:cs="Arial"/>
        </w:rPr>
      </w:pPr>
      <w:r w:rsidRPr="003C0FB3">
        <w:rPr>
          <w:rFonts w:cs="Arial"/>
        </w:rPr>
        <w:t>Enable Accessibility and Reflow with tagged Adobe PDF</w:t>
      </w:r>
      <w:r w:rsidR="00F23F1E">
        <w:rPr>
          <w:rFonts w:cs="Arial"/>
        </w:rPr>
        <w:t xml:space="preserve">. </w:t>
      </w:r>
    </w:p>
    <w:p w14:paraId="5A62EEE1" w14:textId="6CDB0025" w:rsidR="00C03AD3" w:rsidRPr="00CF521F" w:rsidRDefault="000076F0" w:rsidP="00CF521F">
      <w:pPr>
        <w:ind w:left="360"/>
        <w:rPr>
          <w:rFonts w:ascii="Arial" w:hAnsi="Arial" w:cs="Arial"/>
          <w:sz w:val="24"/>
          <w:szCs w:val="24"/>
        </w:rPr>
      </w:pPr>
      <w:r w:rsidRPr="006537F2">
        <w:rPr>
          <w:rFonts w:ascii="Arial" w:hAnsi="Arial" w:cs="Arial"/>
          <w:sz w:val="24"/>
          <w:szCs w:val="24"/>
        </w:rPr>
        <w:t xml:space="preserve">Selecting these options will allow </w:t>
      </w:r>
      <w:r w:rsidR="008C4D40" w:rsidRPr="006537F2">
        <w:rPr>
          <w:rFonts w:ascii="Arial" w:hAnsi="Arial" w:cs="Arial"/>
          <w:sz w:val="24"/>
          <w:szCs w:val="24"/>
        </w:rPr>
        <w:t xml:space="preserve">links, </w:t>
      </w:r>
      <w:r w:rsidRPr="006537F2">
        <w:rPr>
          <w:rFonts w:ascii="Arial" w:hAnsi="Arial" w:cs="Arial"/>
          <w:sz w:val="24"/>
          <w:szCs w:val="24"/>
        </w:rPr>
        <w:t>bookmarks an</w:t>
      </w:r>
      <w:r w:rsidR="00901F7B">
        <w:rPr>
          <w:rFonts w:ascii="Arial" w:hAnsi="Arial" w:cs="Arial"/>
          <w:sz w:val="24"/>
          <w:szCs w:val="24"/>
        </w:rPr>
        <w:t>d tags to be created in the PDF</w:t>
      </w:r>
      <w:r w:rsidRPr="006537F2">
        <w:rPr>
          <w:rFonts w:ascii="Arial" w:hAnsi="Arial" w:cs="Arial"/>
          <w:sz w:val="24"/>
          <w:szCs w:val="24"/>
        </w:rPr>
        <w:t xml:space="preserve"> using the structure and existing </w:t>
      </w:r>
      <w:r w:rsidR="00901F7B">
        <w:rPr>
          <w:rFonts w:ascii="Arial" w:hAnsi="Arial" w:cs="Arial"/>
          <w:sz w:val="24"/>
          <w:szCs w:val="24"/>
        </w:rPr>
        <w:t>elements of the MS Word d</w:t>
      </w:r>
      <w:r w:rsidR="008C4D40" w:rsidRPr="006537F2">
        <w:rPr>
          <w:rFonts w:ascii="Arial" w:hAnsi="Arial" w:cs="Arial"/>
          <w:sz w:val="24"/>
          <w:szCs w:val="24"/>
        </w:rPr>
        <w:t xml:space="preserve">ocument. </w:t>
      </w:r>
      <w:r w:rsidR="00CF521F">
        <w:rPr>
          <w:rFonts w:ascii="Arial" w:hAnsi="Arial" w:cs="Arial"/>
          <w:sz w:val="24"/>
          <w:szCs w:val="24"/>
        </w:rPr>
        <w:t xml:space="preserve">See </w:t>
      </w:r>
      <w:r w:rsidR="00CF521F">
        <w:rPr>
          <w:rFonts w:ascii="Arial" w:hAnsi="Arial" w:cs="Arial"/>
          <w:sz w:val="24"/>
          <w:szCs w:val="24"/>
        </w:rPr>
        <w:lastRenderedPageBreak/>
        <w:t xml:space="preserve">screen shot: </w:t>
      </w:r>
      <w:r w:rsidR="00CF521F">
        <w:rPr>
          <w:noProof/>
        </w:rPr>
        <w:drawing>
          <wp:inline distT="0" distB="0" distL="0" distR="0" wp14:anchorId="67E54C4C" wp14:editId="4D705059">
            <wp:extent cx="5200650" cy="2985211"/>
            <wp:effectExtent l="0" t="0" r="0" b="5715"/>
            <wp:docPr id="1" name="Picture 1" descr="Application setting are highlighted with a red dashed box and features in the settings such as &quot;Create Bookmarks&quot;, &quot;Add Links&quot; and Enable Accessibility and Reflow with tagged Adobe PDF&quot; are have checked boxes checked indicating that these aspects will be coverted when creating a PDF. " title="Screen shot of Acrobat PDF Maker in 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00650" cy="2985211"/>
                    </a:xfrm>
                    <a:prstGeom prst="rect">
                      <a:avLst/>
                    </a:prstGeom>
                  </pic:spPr>
                </pic:pic>
              </a:graphicData>
            </a:graphic>
          </wp:inline>
        </w:drawing>
      </w:r>
    </w:p>
    <w:p w14:paraId="0831AA03" w14:textId="1E44BAD5" w:rsidR="008C4D40" w:rsidRDefault="003C0FB3" w:rsidP="003C0FB3">
      <w:pPr>
        <w:pStyle w:val="Heading3"/>
        <w:spacing w:after="240"/>
      </w:pPr>
      <w:r>
        <w:t>Advanced Settings</w:t>
      </w:r>
    </w:p>
    <w:p w14:paraId="757D6EE6" w14:textId="56049245" w:rsidR="003C0FB3" w:rsidRPr="003C0FB3" w:rsidRDefault="003C0FB3" w:rsidP="003C0FB3">
      <w:pPr>
        <w:pStyle w:val="Heading4"/>
        <w:spacing w:after="240"/>
        <w:rPr>
          <w:rFonts w:ascii="Arial" w:hAnsi="Arial" w:cs="Arial"/>
          <w:i w:val="0"/>
          <w:color w:val="auto"/>
          <w:sz w:val="24"/>
          <w:szCs w:val="24"/>
        </w:rPr>
      </w:pPr>
      <w:r w:rsidRPr="003C0FB3">
        <w:rPr>
          <w:rFonts w:ascii="Arial" w:hAnsi="Arial" w:cs="Arial"/>
          <w:i w:val="0"/>
          <w:color w:val="auto"/>
          <w:sz w:val="24"/>
          <w:szCs w:val="24"/>
        </w:rPr>
        <w:t>Embed Fonts</w:t>
      </w:r>
    </w:p>
    <w:p w14:paraId="6F5AB5D3" w14:textId="794951F0" w:rsidR="003D0944" w:rsidRPr="003C0FB3" w:rsidRDefault="003D0944" w:rsidP="000076F0">
      <w:pPr>
        <w:rPr>
          <w:rFonts w:ascii="Arial" w:hAnsi="Arial" w:cs="Arial"/>
          <w:sz w:val="24"/>
          <w:szCs w:val="24"/>
        </w:rPr>
      </w:pPr>
      <w:r w:rsidRPr="003C0FB3">
        <w:rPr>
          <w:rFonts w:ascii="Arial" w:hAnsi="Arial" w:cs="Arial"/>
          <w:sz w:val="24"/>
          <w:szCs w:val="24"/>
        </w:rPr>
        <w:t>A</w:t>
      </w:r>
      <w:r w:rsidR="008351ED">
        <w:rPr>
          <w:rFonts w:ascii="Arial" w:hAnsi="Arial" w:cs="Arial"/>
          <w:sz w:val="24"/>
          <w:szCs w:val="24"/>
        </w:rPr>
        <w:t xml:space="preserve"> key aspect of accessibility is</w:t>
      </w:r>
      <w:r w:rsidRPr="003C0FB3">
        <w:rPr>
          <w:rFonts w:ascii="Arial" w:hAnsi="Arial" w:cs="Arial"/>
          <w:sz w:val="24"/>
          <w:szCs w:val="24"/>
        </w:rPr>
        <w:t xml:space="preserve"> embedded fonts. Embedded fonts are those that are within the document. This ensures that documents opened on another device, or by another user will have the intended fonts and there will be no font substitutions which could result in </w:t>
      </w:r>
      <w:r w:rsidR="008351ED">
        <w:rPr>
          <w:rFonts w:ascii="Arial" w:hAnsi="Arial" w:cs="Arial"/>
          <w:sz w:val="24"/>
          <w:szCs w:val="24"/>
        </w:rPr>
        <w:t>in</w:t>
      </w:r>
      <w:r w:rsidRPr="003C0FB3">
        <w:rPr>
          <w:rFonts w:ascii="Arial" w:hAnsi="Arial" w:cs="Arial"/>
          <w:sz w:val="24"/>
          <w:szCs w:val="24"/>
        </w:rPr>
        <w:t xml:space="preserve">accessible or distorted/illegible font types or symbols. Fonts can be embedded in a PDF during the conversion from MS Word by </w:t>
      </w:r>
      <w:r w:rsidR="009501C4" w:rsidRPr="003C0FB3">
        <w:rPr>
          <w:rFonts w:ascii="Arial" w:hAnsi="Arial" w:cs="Arial"/>
          <w:sz w:val="24"/>
          <w:szCs w:val="24"/>
        </w:rPr>
        <w:t xml:space="preserve">taking the following steps: </w:t>
      </w:r>
    </w:p>
    <w:p w14:paraId="144E09AB" w14:textId="7E4AF253" w:rsidR="009501C4" w:rsidRPr="003C0FB3" w:rsidRDefault="009501C4" w:rsidP="006541FC">
      <w:pPr>
        <w:pStyle w:val="ListParagraph"/>
        <w:numPr>
          <w:ilvl w:val="0"/>
          <w:numId w:val="15"/>
        </w:numPr>
        <w:rPr>
          <w:rFonts w:cs="Arial"/>
        </w:rPr>
      </w:pPr>
      <w:r w:rsidRPr="003C0FB3">
        <w:rPr>
          <w:rFonts w:cs="Arial"/>
        </w:rPr>
        <w:t xml:space="preserve">In the </w:t>
      </w:r>
      <w:r w:rsidRPr="006537F2">
        <w:rPr>
          <w:rFonts w:cs="Arial"/>
          <w:color w:val="2F5496" w:themeColor="accent5" w:themeShade="BF"/>
        </w:rPr>
        <w:t>Preference</w:t>
      </w:r>
      <w:r w:rsidR="00901F7B">
        <w:rPr>
          <w:rFonts w:cs="Arial"/>
          <w:color w:val="2F5496" w:themeColor="accent5" w:themeShade="BF"/>
        </w:rPr>
        <w:t>s</w:t>
      </w:r>
      <w:r w:rsidRPr="006537F2">
        <w:rPr>
          <w:rFonts w:cs="Arial"/>
          <w:color w:val="2F5496" w:themeColor="accent5" w:themeShade="BF"/>
        </w:rPr>
        <w:t xml:space="preserve"> </w:t>
      </w:r>
      <w:proofErr w:type="spellStart"/>
      <w:r w:rsidRPr="006537F2">
        <w:rPr>
          <w:rFonts w:cs="Arial"/>
          <w:color w:val="2F5496" w:themeColor="accent5" w:themeShade="BF"/>
        </w:rPr>
        <w:t>PDFMaker</w:t>
      </w:r>
      <w:proofErr w:type="spellEnd"/>
      <w:r w:rsidRPr="003C0FB3">
        <w:rPr>
          <w:rFonts w:cs="Arial"/>
        </w:rPr>
        <w:t xml:space="preserve"> window select </w:t>
      </w:r>
      <w:r w:rsidRPr="006537F2">
        <w:rPr>
          <w:rFonts w:cs="Arial"/>
          <w:color w:val="2F5496" w:themeColor="accent5" w:themeShade="BF"/>
        </w:rPr>
        <w:t>Advanced Settings</w:t>
      </w:r>
      <w:r w:rsidR="00CF521F">
        <w:rPr>
          <w:rFonts w:cs="Arial"/>
          <w:color w:val="2F5496" w:themeColor="accent5" w:themeShade="BF"/>
        </w:rPr>
        <w:t>.</w:t>
      </w:r>
    </w:p>
    <w:p w14:paraId="0623672A" w14:textId="58133C60" w:rsidR="009501C4" w:rsidRPr="003C0FB3" w:rsidRDefault="006537F2" w:rsidP="006541FC">
      <w:pPr>
        <w:pStyle w:val="ListParagraph"/>
        <w:numPr>
          <w:ilvl w:val="0"/>
          <w:numId w:val="15"/>
        </w:numPr>
        <w:rPr>
          <w:rFonts w:cs="Arial"/>
        </w:rPr>
      </w:pPr>
      <w:r>
        <w:rPr>
          <w:rFonts w:cs="Arial"/>
        </w:rPr>
        <w:t>S</w:t>
      </w:r>
      <w:r w:rsidR="009501C4" w:rsidRPr="003C0FB3">
        <w:rPr>
          <w:rFonts w:cs="Arial"/>
        </w:rPr>
        <w:t xml:space="preserve">elect the </w:t>
      </w:r>
      <w:r w:rsidR="009501C4" w:rsidRPr="006537F2">
        <w:rPr>
          <w:rFonts w:cs="Arial"/>
          <w:color w:val="2F5496" w:themeColor="accent5" w:themeShade="BF"/>
        </w:rPr>
        <w:t>Fonts</w:t>
      </w:r>
      <w:r w:rsidR="009501C4" w:rsidRPr="003C0FB3">
        <w:rPr>
          <w:rFonts w:cs="Arial"/>
        </w:rPr>
        <w:t xml:space="preserve"> option on the left-side of the window. </w:t>
      </w:r>
    </w:p>
    <w:p w14:paraId="2B7A26A6" w14:textId="758D1213" w:rsidR="009B4747" w:rsidRPr="003C0FB3" w:rsidRDefault="009B4747" w:rsidP="006541FC">
      <w:pPr>
        <w:pStyle w:val="ListParagraph"/>
        <w:numPr>
          <w:ilvl w:val="0"/>
          <w:numId w:val="15"/>
        </w:numPr>
        <w:rPr>
          <w:rFonts w:cs="Arial"/>
        </w:rPr>
      </w:pPr>
      <w:r w:rsidRPr="003C0FB3">
        <w:rPr>
          <w:rFonts w:cs="Arial"/>
        </w:rPr>
        <w:t xml:space="preserve">In the </w:t>
      </w:r>
      <w:r w:rsidRPr="00CF521F">
        <w:rPr>
          <w:rFonts w:cs="Arial"/>
          <w:color w:val="2F5496" w:themeColor="accent5" w:themeShade="BF"/>
        </w:rPr>
        <w:t>Fonts</w:t>
      </w:r>
      <w:r w:rsidRPr="003C0FB3">
        <w:rPr>
          <w:rFonts w:cs="Arial"/>
        </w:rPr>
        <w:t xml:space="preserve"> tab, remove all fonts from the </w:t>
      </w:r>
      <w:r w:rsidRPr="006537F2">
        <w:rPr>
          <w:rFonts w:cs="Arial"/>
          <w:color w:val="2F5496" w:themeColor="accent5" w:themeShade="BF"/>
        </w:rPr>
        <w:t xml:space="preserve">Never Embed </w:t>
      </w:r>
      <w:r w:rsidRPr="003C0FB3">
        <w:rPr>
          <w:rFonts w:cs="Arial"/>
        </w:rPr>
        <w:t xml:space="preserve">box, using the Remove button below the box. </w:t>
      </w:r>
    </w:p>
    <w:p w14:paraId="2588FA6E" w14:textId="0D3FD9B0" w:rsidR="000D10E5" w:rsidRPr="00EA62E5" w:rsidRDefault="009B4747" w:rsidP="000076F0">
      <w:pPr>
        <w:pStyle w:val="ListParagraph"/>
        <w:numPr>
          <w:ilvl w:val="0"/>
          <w:numId w:val="15"/>
        </w:numPr>
        <w:rPr>
          <w:rFonts w:cs="Arial"/>
        </w:rPr>
      </w:pPr>
      <w:r w:rsidRPr="003C0FB3">
        <w:rPr>
          <w:rFonts w:cs="Arial"/>
        </w:rPr>
        <w:t>At the top of the F</w:t>
      </w:r>
      <w:r w:rsidR="00901F7B">
        <w:rPr>
          <w:rFonts w:cs="Arial"/>
        </w:rPr>
        <w:t>onts window</w:t>
      </w:r>
      <w:r w:rsidR="000B23C8" w:rsidRPr="003C0FB3">
        <w:rPr>
          <w:rFonts w:cs="Arial"/>
        </w:rPr>
        <w:t xml:space="preserve">, ensure the </w:t>
      </w:r>
      <w:r w:rsidR="000B23C8" w:rsidRPr="006537F2">
        <w:rPr>
          <w:rFonts w:cs="Arial"/>
          <w:color w:val="2F5496" w:themeColor="accent5" w:themeShade="BF"/>
        </w:rPr>
        <w:t>Embed all f</w:t>
      </w:r>
      <w:r w:rsidRPr="006537F2">
        <w:rPr>
          <w:rFonts w:cs="Arial"/>
          <w:color w:val="2F5496" w:themeColor="accent5" w:themeShade="BF"/>
        </w:rPr>
        <w:t>onts</w:t>
      </w:r>
      <w:r w:rsidR="000B23C8" w:rsidRPr="006537F2">
        <w:rPr>
          <w:rFonts w:cs="Arial"/>
          <w:color w:val="2F5496" w:themeColor="accent5" w:themeShade="BF"/>
        </w:rPr>
        <w:t xml:space="preserve"> </w:t>
      </w:r>
      <w:r w:rsidR="000B23C8" w:rsidRPr="003C0FB3">
        <w:rPr>
          <w:rFonts w:cs="Arial"/>
        </w:rPr>
        <w:t xml:space="preserve">option is checked. </w:t>
      </w:r>
      <w:r w:rsidR="00CF521F">
        <w:rPr>
          <w:rFonts w:cs="Arial"/>
        </w:rPr>
        <w:t xml:space="preserve">See screen shot. </w:t>
      </w:r>
    </w:p>
    <w:p w14:paraId="54B237B2" w14:textId="7C463E69" w:rsidR="009B4747" w:rsidRDefault="00960537" w:rsidP="000076F0">
      <w:r>
        <w:rPr>
          <w:noProof/>
        </w:rPr>
        <w:lastRenderedPageBreak/>
        <w:drawing>
          <wp:inline distT="0" distB="0" distL="0" distR="0" wp14:anchorId="2DD546B2" wp14:editId="4B7A7C29">
            <wp:extent cx="5943600" cy="4098925"/>
            <wp:effectExtent l="0" t="0" r="0" b="0"/>
            <wp:docPr id="21" name="Picture 21" descr="The fonts tab in the Advanced Setting of the PDF Maker in MS Word. Screen shot shows highlighted &quot;Never Embed&quot; options with an arrow pointing to the remove button. Red dashed boxes also highlight the Embed All Fonts box that is in this window. " title="Screen shot of Fonts Tab in Advanced Adobe PDF Setting in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098925"/>
                    </a:xfrm>
                    <a:prstGeom prst="rect">
                      <a:avLst/>
                    </a:prstGeom>
                  </pic:spPr>
                </pic:pic>
              </a:graphicData>
            </a:graphic>
          </wp:inline>
        </w:drawing>
      </w:r>
    </w:p>
    <w:p w14:paraId="764D7E33" w14:textId="63C95725" w:rsidR="009501C4" w:rsidRPr="003C0FB3" w:rsidRDefault="002A1AB3" w:rsidP="001177A6">
      <w:pPr>
        <w:pStyle w:val="Heading4"/>
        <w:spacing w:after="240"/>
        <w:rPr>
          <w:rFonts w:ascii="Arial" w:hAnsi="Arial" w:cs="Arial"/>
          <w:i w:val="0"/>
          <w:color w:val="auto"/>
          <w:sz w:val="24"/>
          <w:szCs w:val="24"/>
        </w:rPr>
      </w:pPr>
      <w:r w:rsidRPr="003C0FB3">
        <w:rPr>
          <w:rFonts w:ascii="Arial" w:hAnsi="Arial" w:cs="Arial"/>
          <w:i w:val="0"/>
          <w:color w:val="auto"/>
          <w:sz w:val="24"/>
          <w:szCs w:val="24"/>
        </w:rPr>
        <w:t xml:space="preserve">Images </w:t>
      </w:r>
    </w:p>
    <w:p w14:paraId="18DE740B" w14:textId="2A8ED421" w:rsidR="006537F2" w:rsidRDefault="002C5A3B" w:rsidP="000076F0">
      <w:pPr>
        <w:rPr>
          <w:rFonts w:ascii="Arial" w:hAnsi="Arial" w:cs="Arial"/>
          <w:sz w:val="24"/>
          <w:szCs w:val="24"/>
        </w:rPr>
      </w:pPr>
      <w:r>
        <w:rPr>
          <w:rFonts w:ascii="Arial" w:hAnsi="Arial" w:cs="Arial"/>
          <w:sz w:val="24"/>
          <w:szCs w:val="24"/>
        </w:rPr>
        <w:t xml:space="preserve">Within the </w:t>
      </w:r>
      <w:r w:rsidRPr="002C5A3B">
        <w:rPr>
          <w:rFonts w:ascii="Arial" w:hAnsi="Arial" w:cs="Arial"/>
          <w:color w:val="2F5496" w:themeColor="accent5" w:themeShade="BF"/>
          <w:sz w:val="24"/>
          <w:szCs w:val="24"/>
        </w:rPr>
        <w:t>I</w:t>
      </w:r>
      <w:r w:rsidR="002A1AB3" w:rsidRPr="002C5A3B">
        <w:rPr>
          <w:rFonts w:ascii="Arial" w:hAnsi="Arial" w:cs="Arial"/>
          <w:color w:val="2F5496" w:themeColor="accent5" w:themeShade="BF"/>
          <w:sz w:val="24"/>
          <w:szCs w:val="24"/>
        </w:rPr>
        <w:t>mages</w:t>
      </w:r>
      <w:r w:rsidR="002A1AB3" w:rsidRPr="001177A6">
        <w:rPr>
          <w:rFonts w:ascii="Arial" w:hAnsi="Arial" w:cs="Arial"/>
          <w:sz w:val="24"/>
          <w:szCs w:val="24"/>
        </w:rPr>
        <w:t xml:space="preserve"> tab of the </w:t>
      </w:r>
      <w:r w:rsidR="002A1AB3" w:rsidRPr="00CF521F">
        <w:rPr>
          <w:rFonts w:ascii="Arial" w:hAnsi="Arial" w:cs="Arial"/>
          <w:color w:val="2F5496" w:themeColor="accent5" w:themeShade="BF"/>
          <w:sz w:val="24"/>
          <w:szCs w:val="24"/>
        </w:rPr>
        <w:t>Advanced</w:t>
      </w:r>
      <w:r w:rsidR="002A1AB3" w:rsidRPr="001177A6">
        <w:rPr>
          <w:rFonts w:ascii="Arial" w:hAnsi="Arial" w:cs="Arial"/>
          <w:sz w:val="24"/>
          <w:szCs w:val="24"/>
        </w:rPr>
        <w:t xml:space="preserve"> Settings, the first two options refer to </w:t>
      </w:r>
      <w:proofErr w:type="spellStart"/>
      <w:r w:rsidR="002A1AB3" w:rsidRPr="001177A6">
        <w:rPr>
          <w:rFonts w:ascii="Arial" w:hAnsi="Arial" w:cs="Arial"/>
          <w:sz w:val="24"/>
          <w:szCs w:val="24"/>
        </w:rPr>
        <w:t>colour</w:t>
      </w:r>
      <w:proofErr w:type="spellEnd"/>
      <w:r w:rsidR="002A1AB3" w:rsidRPr="001177A6">
        <w:rPr>
          <w:rFonts w:ascii="Arial" w:hAnsi="Arial" w:cs="Arial"/>
          <w:sz w:val="24"/>
          <w:szCs w:val="24"/>
        </w:rPr>
        <w:t xml:space="preserve"> and grayscale images. </w:t>
      </w:r>
    </w:p>
    <w:p w14:paraId="0C08900C" w14:textId="77777777" w:rsidR="006537F2" w:rsidRDefault="002A1AB3" w:rsidP="000076F0">
      <w:pPr>
        <w:rPr>
          <w:rFonts w:ascii="Arial" w:hAnsi="Arial" w:cs="Arial"/>
          <w:sz w:val="24"/>
          <w:szCs w:val="24"/>
        </w:rPr>
      </w:pPr>
      <w:r w:rsidRPr="001177A6">
        <w:rPr>
          <w:rFonts w:ascii="Arial" w:hAnsi="Arial" w:cs="Arial"/>
          <w:sz w:val="24"/>
          <w:szCs w:val="24"/>
        </w:rPr>
        <w:t>Within these two opt</w:t>
      </w:r>
      <w:r w:rsidR="006537F2">
        <w:rPr>
          <w:rFonts w:ascii="Arial" w:hAnsi="Arial" w:cs="Arial"/>
          <w:sz w:val="24"/>
          <w:szCs w:val="24"/>
        </w:rPr>
        <w:t>ions:</w:t>
      </w:r>
    </w:p>
    <w:p w14:paraId="3795E618" w14:textId="4CA5B298" w:rsidR="0073751B" w:rsidRPr="006537F2" w:rsidRDefault="006537F2" w:rsidP="006537F2">
      <w:pPr>
        <w:pStyle w:val="ListParagraph"/>
        <w:numPr>
          <w:ilvl w:val="0"/>
          <w:numId w:val="32"/>
        </w:numPr>
        <w:rPr>
          <w:rFonts w:cs="Arial"/>
        </w:rPr>
      </w:pPr>
      <w:r>
        <w:rPr>
          <w:rFonts w:cs="Arial"/>
        </w:rPr>
        <w:t>S</w:t>
      </w:r>
      <w:r w:rsidR="0073751B" w:rsidRPr="006537F2">
        <w:rPr>
          <w:rFonts w:cs="Arial"/>
        </w:rPr>
        <w:t xml:space="preserve">et the </w:t>
      </w:r>
      <w:r w:rsidR="0073751B" w:rsidRPr="006537F2">
        <w:rPr>
          <w:rFonts w:cs="Arial"/>
          <w:color w:val="2F5496" w:themeColor="accent5" w:themeShade="BF"/>
        </w:rPr>
        <w:t xml:space="preserve">pixels per inch </w:t>
      </w:r>
      <w:r w:rsidR="0073751B" w:rsidRPr="006537F2">
        <w:rPr>
          <w:rFonts w:cs="Arial"/>
        </w:rPr>
        <w:t xml:space="preserve">to at least 150. The third option, monochrome, will already be set to well beyond 150. </w:t>
      </w:r>
      <w:r w:rsidR="0097143B" w:rsidRPr="006537F2">
        <w:rPr>
          <w:rFonts w:cs="Arial"/>
        </w:rPr>
        <w:t>This will aid in image</w:t>
      </w:r>
      <w:r w:rsidR="00901F7B">
        <w:rPr>
          <w:rFonts w:cs="Arial"/>
        </w:rPr>
        <w:t xml:space="preserve"> resolution when the user</w:t>
      </w:r>
      <w:r w:rsidR="008351ED">
        <w:rPr>
          <w:rFonts w:cs="Arial"/>
        </w:rPr>
        <w:t xml:space="preserve"> is </w:t>
      </w:r>
      <w:r w:rsidR="0097143B" w:rsidRPr="006537F2">
        <w:rPr>
          <w:rFonts w:cs="Arial"/>
        </w:rPr>
        <w:t xml:space="preserve">“zooming in” on an image or using magnification tools. </w:t>
      </w:r>
    </w:p>
    <w:p w14:paraId="61C8D90C" w14:textId="77777777" w:rsidR="006537F2" w:rsidRDefault="001177A6" w:rsidP="006537F2">
      <w:pPr>
        <w:pStyle w:val="ListParagraph"/>
        <w:numPr>
          <w:ilvl w:val="0"/>
          <w:numId w:val="32"/>
        </w:numPr>
        <w:rPr>
          <w:rFonts w:cs="Arial"/>
        </w:rPr>
      </w:pPr>
      <w:r w:rsidRPr="006537F2">
        <w:rPr>
          <w:rFonts w:cs="Arial"/>
        </w:rPr>
        <w:t>I</w:t>
      </w:r>
      <w:r w:rsidR="0073751B" w:rsidRPr="006537F2">
        <w:rPr>
          <w:rFonts w:cs="Arial"/>
        </w:rPr>
        <w:t>n the colour and greyscale options</w:t>
      </w:r>
      <w:r w:rsidR="009B3844" w:rsidRPr="006537F2">
        <w:rPr>
          <w:rFonts w:cs="Arial"/>
        </w:rPr>
        <w:t xml:space="preserve"> set the </w:t>
      </w:r>
      <w:r w:rsidR="009B3844" w:rsidRPr="006537F2">
        <w:rPr>
          <w:rFonts w:cs="Arial"/>
          <w:color w:val="2F5496" w:themeColor="accent5" w:themeShade="BF"/>
        </w:rPr>
        <w:t xml:space="preserve">Image Quality </w:t>
      </w:r>
      <w:r w:rsidR="009B3844" w:rsidRPr="006537F2">
        <w:rPr>
          <w:rFonts w:cs="Arial"/>
        </w:rPr>
        <w:t>to maximum</w:t>
      </w:r>
      <w:r w:rsidR="0073751B" w:rsidRPr="006537F2">
        <w:rPr>
          <w:rFonts w:cs="Arial"/>
        </w:rPr>
        <w:t>,</w:t>
      </w:r>
    </w:p>
    <w:p w14:paraId="7090F6B4" w14:textId="255E358D" w:rsidR="0073751B" w:rsidRPr="006537F2" w:rsidRDefault="006537F2" w:rsidP="006537F2">
      <w:pPr>
        <w:pStyle w:val="ListParagraph"/>
        <w:numPr>
          <w:ilvl w:val="0"/>
          <w:numId w:val="32"/>
        </w:numPr>
        <w:rPr>
          <w:rFonts w:cs="Arial"/>
        </w:rPr>
      </w:pPr>
      <w:r>
        <w:rPr>
          <w:rFonts w:cs="Arial"/>
        </w:rPr>
        <w:t xml:space="preserve"> E</w:t>
      </w:r>
      <w:r w:rsidR="009B3844" w:rsidRPr="006537F2">
        <w:rPr>
          <w:rFonts w:cs="Arial"/>
        </w:rPr>
        <w:t>nsure the compression setting, A</w:t>
      </w:r>
      <w:r w:rsidR="00CF521F">
        <w:rPr>
          <w:rFonts w:cs="Arial"/>
        </w:rPr>
        <w:t xml:space="preserve">utomatic (JPEG), is maintained. See screen shot. </w:t>
      </w:r>
    </w:p>
    <w:p w14:paraId="44BB499A" w14:textId="2E442830" w:rsidR="009B3844" w:rsidRDefault="00F21E1A" w:rsidP="000076F0">
      <w:r>
        <w:rPr>
          <w:noProof/>
        </w:rPr>
        <w:lastRenderedPageBreak/>
        <w:drawing>
          <wp:inline distT="0" distB="0" distL="0" distR="0" wp14:anchorId="07C673A9" wp14:editId="5F5AC829">
            <wp:extent cx="5943600" cy="4410710"/>
            <wp:effectExtent l="0" t="0" r="0" b="8890"/>
            <wp:docPr id="24" name="Picture 24" descr="Colour and Greyscale images settings are highlighted by a red dashed box. Setting are similar to those described in the text. " title="Screen shot of Images Tab in Advanced Adobe PDF Setting in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10710"/>
                    </a:xfrm>
                    <a:prstGeom prst="rect">
                      <a:avLst/>
                    </a:prstGeom>
                  </pic:spPr>
                </pic:pic>
              </a:graphicData>
            </a:graphic>
          </wp:inline>
        </w:drawing>
      </w:r>
    </w:p>
    <w:p w14:paraId="36526E48" w14:textId="4916113F" w:rsidR="009501C4" w:rsidRDefault="00B53120" w:rsidP="001177A6">
      <w:pPr>
        <w:pStyle w:val="Heading4"/>
        <w:spacing w:after="240"/>
        <w:rPr>
          <w:rFonts w:ascii="Arial" w:eastAsiaTheme="minorHAnsi" w:hAnsi="Arial" w:cs="Arial"/>
          <w:i w:val="0"/>
          <w:iCs w:val="0"/>
          <w:color w:val="auto"/>
          <w:sz w:val="24"/>
          <w:szCs w:val="24"/>
        </w:rPr>
      </w:pPr>
      <w:r w:rsidRPr="006537F2">
        <w:rPr>
          <w:rFonts w:ascii="Arial" w:hAnsi="Arial" w:cs="Arial"/>
          <w:i w:val="0"/>
          <w:color w:val="auto"/>
          <w:sz w:val="24"/>
          <w:szCs w:val="24"/>
        </w:rPr>
        <w:t>Saving a Conversion Setting</w:t>
      </w:r>
      <w:r w:rsidRPr="006537F2">
        <w:rPr>
          <w:rFonts w:ascii="Arial" w:eastAsiaTheme="minorHAnsi" w:hAnsi="Arial" w:cs="Arial"/>
          <w:i w:val="0"/>
          <w:iCs w:val="0"/>
          <w:color w:val="auto"/>
          <w:sz w:val="24"/>
          <w:szCs w:val="24"/>
        </w:rPr>
        <w:t xml:space="preserve"> </w:t>
      </w:r>
    </w:p>
    <w:p w14:paraId="6EA0684A" w14:textId="758711C7" w:rsidR="00CF521F" w:rsidRPr="00CF521F" w:rsidRDefault="00CF521F" w:rsidP="00CF521F">
      <w:pPr>
        <w:rPr>
          <w:rFonts w:ascii="Arial" w:hAnsi="Arial" w:cs="Arial"/>
          <w:b/>
          <w:sz w:val="24"/>
          <w:szCs w:val="24"/>
          <w:lang w:val="en-CA"/>
        </w:rPr>
      </w:pPr>
      <w:r w:rsidRPr="00542373">
        <w:rPr>
          <w:rFonts w:ascii="Arial" w:hAnsi="Arial" w:cs="Arial"/>
          <w:b/>
          <w:sz w:val="24"/>
          <w:szCs w:val="24"/>
        </w:rPr>
        <w:t>Save this as an accessible</w:t>
      </w:r>
      <w:r>
        <w:rPr>
          <w:rFonts w:ascii="Arial" w:hAnsi="Arial" w:cs="Arial"/>
          <w:b/>
          <w:sz w:val="24"/>
          <w:szCs w:val="24"/>
        </w:rPr>
        <w:t xml:space="preserve"> conversion</w:t>
      </w:r>
      <w:r w:rsidRPr="00542373">
        <w:rPr>
          <w:rFonts w:ascii="Arial" w:hAnsi="Arial" w:cs="Arial"/>
          <w:b/>
          <w:sz w:val="24"/>
          <w:szCs w:val="24"/>
        </w:rPr>
        <w:t xml:space="preserve"> setting so that the edits made are saved and ready for next time.</w:t>
      </w:r>
    </w:p>
    <w:p w14:paraId="69C8CC43" w14:textId="7174CA2E" w:rsidR="00D9555C" w:rsidRPr="001177A6" w:rsidRDefault="00D9555C" w:rsidP="006541FC">
      <w:pPr>
        <w:numPr>
          <w:ilvl w:val="0"/>
          <w:numId w:val="12"/>
        </w:numPr>
        <w:rPr>
          <w:rFonts w:ascii="Arial" w:hAnsi="Arial" w:cs="Arial"/>
          <w:sz w:val="24"/>
          <w:szCs w:val="24"/>
          <w:lang w:val="en-CA"/>
        </w:rPr>
      </w:pPr>
      <w:r w:rsidRPr="001177A6">
        <w:rPr>
          <w:rFonts w:ascii="Arial" w:hAnsi="Arial" w:cs="Arial"/>
          <w:sz w:val="24"/>
          <w:szCs w:val="24"/>
        </w:rPr>
        <w:t xml:space="preserve">Click </w:t>
      </w:r>
      <w:r w:rsidRPr="006537F2">
        <w:rPr>
          <w:rFonts w:ascii="Arial" w:hAnsi="Arial" w:cs="Arial"/>
          <w:color w:val="2F5496" w:themeColor="accent5" w:themeShade="BF"/>
          <w:sz w:val="24"/>
          <w:szCs w:val="24"/>
        </w:rPr>
        <w:t>S</w:t>
      </w:r>
      <w:r w:rsidR="001177A6" w:rsidRPr="006537F2">
        <w:rPr>
          <w:rFonts w:ascii="Arial" w:hAnsi="Arial" w:cs="Arial"/>
          <w:color w:val="2F5496" w:themeColor="accent5" w:themeShade="BF"/>
          <w:sz w:val="24"/>
          <w:szCs w:val="24"/>
        </w:rPr>
        <w:t xml:space="preserve">ave As </w:t>
      </w:r>
      <w:r w:rsidR="001177A6">
        <w:rPr>
          <w:rFonts w:ascii="Arial" w:hAnsi="Arial" w:cs="Arial"/>
          <w:sz w:val="24"/>
          <w:szCs w:val="24"/>
        </w:rPr>
        <w:t>and go to Local C Drive</w:t>
      </w:r>
      <w:r w:rsidR="00CF521F">
        <w:rPr>
          <w:rFonts w:ascii="Arial" w:hAnsi="Arial" w:cs="Arial"/>
          <w:sz w:val="24"/>
          <w:szCs w:val="24"/>
        </w:rPr>
        <w:t>.</w:t>
      </w:r>
    </w:p>
    <w:p w14:paraId="57511CCD" w14:textId="3E5EB4B5" w:rsidR="00D9555C" w:rsidRPr="001177A6" w:rsidRDefault="00D9555C" w:rsidP="006541FC">
      <w:pPr>
        <w:numPr>
          <w:ilvl w:val="0"/>
          <w:numId w:val="12"/>
        </w:numPr>
        <w:rPr>
          <w:rFonts w:ascii="Arial" w:hAnsi="Arial" w:cs="Arial"/>
          <w:sz w:val="24"/>
          <w:szCs w:val="24"/>
          <w:lang w:val="en-CA"/>
        </w:rPr>
      </w:pPr>
      <w:r w:rsidRPr="001177A6">
        <w:rPr>
          <w:rFonts w:ascii="Arial" w:hAnsi="Arial" w:cs="Arial"/>
          <w:sz w:val="24"/>
          <w:szCs w:val="24"/>
        </w:rPr>
        <w:t xml:space="preserve">Select </w:t>
      </w:r>
      <w:r w:rsidR="001177A6" w:rsidRPr="006537F2">
        <w:rPr>
          <w:rFonts w:ascii="Arial" w:hAnsi="Arial" w:cs="Arial"/>
          <w:color w:val="2F5496" w:themeColor="accent5" w:themeShade="BF"/>
          <w:sz w:val="24"/>
          <w:szCs w:val="24"/>
        </w:rPr>
        <w:t>Users</w:t>
      </w:r>
      <w:r w:rsidR="001177A6">
        <w:rPr>
          <w:rFonts w:ascii="Arial" w:hAnsi="Arial" w:cs="Arial"/>
          <w:sz w:val="24"/>
          <w:szCs w:val="24"/>
        </w:rPr>
        <w:t xml:space="preserve"> and choose your user name</w:t>
      </w:r>
      <w:r w:rsidR="00CF521F">
        <w:rPr>
          <w:rFonts w:ascii="Arial" w:hAnsi="Arial" w:cs="Arial"/>
          <w:sz w:val="24"/>
          <w:szCs w:val="24"/>
        </w:rPr>
        <w:t>.</w:t>
      </w:r>
    </w:p>
    <w:p w14:paraId="5DCAC4FB" w14:textId="30B1EAA1" w:rsidR="00D9555C" w:rsidRPr="001177A6" w:rsidRDefault="00634492" w:rsidP="006541FC">
      <w:pPr>
        <w:numPr>
          <w:ilvl w:val="0"/>
          <w:numId w:val="12"/>
        </w:numPr>
        <w:rPr>
          <w:rFonts w:ascii="Arial" w:hAnsi="Arial" w:cs="Arial"/>
          <w:sz w:val="24"/>
          <w:szCs w:val="24"/>
          <w:lang w:val="en-CA"/>
        </w:rPr>
      </w:pPr>
      <w:r>
        <w:rPr>
          <w:rFonts w:ascii="Arial" w:hAnsi="Arial" w:cs="Arial"/>
          <w:sz w:val="24"/>
          <w:szCs w:val="24"/>
        </w:rPr>
        <w:t xml:space="preserve">Then go to </w:t>
      </w:r>
      <w:r w:rsidR="00D9555C" w:rsidRPr="006537F2">
        <w:rPr>
          <w:rFonts w:ascii="Arial" w:hAnsi="Arial" w:cs="Arial"/>
          <w:color w:val="2F5496" w:themeColor="accent5" w:themeShade="BF"/>
          <w:sz w:val="24"/>
          <w:szCs w:val="24"/>
        </w:rPr>
        <w:t>App Data</w:t>
      </w:r>
      <w:r w:rsidR="00CF521F">
        <w:rPr>
          <w:rFonts w:ascii="Arial" w:hAnsi="Arial" w:cs="Arial"/>
          <w:color w:val="2F5496" w:themeColor="accent5" w:themeShade="BF"/>
          <w:sz w:val="24"/>
          <w:szCs w:val="24"/>
        </w:rPr>
        <w:t>.</w:t>
      </w:r>
    </w:p>
    <w:p w14:paraId="46F3A939" w14:textId="361BB393" w:rsidR="00D9555C" w:rsidRPr="006537F2" w:rsidRDefault="006537F2" w:rsidP="006541FC">
      <w:pPr>
        <w:numPr>
          <w:ilvl w:val="0"/>
          <w:numId w:val="12"/>
        </w:numPr>
        <w:rPr>
          <w:rFonts w:ascii="Arial" w:hAnsi="Arial" w:cs="Arial"/>
          <w:sz w:val="24"/>
          <w:szCs w:val="24"/>
          <w:lang w:val="en-CA"/>
        </w:rPr>
      </w:pPr>
      <w:r>
        <w:rPr>
          <w:rFonts w:ascii="Arial" w:hAnsi="Arial" w:cs="Arial"/>
          <w:sz w:val="24"/>
          <w:szCs w:val="24"/>
        </w:rPr>
        <w:t xml:space="preserve">Select </w:t>
      </w:r>
      <w:r w:rsidR="00D9555C" w:rsidRPr="006537F2">
        <w:rPr>
          <w:rFonts w:ascii="Arial" w:hAnsi="Arial" w:cs="Arial"/>
          <w:color w:val="2F5496" w:themeColor="accent5" w:themeShade="BF"/>
          <w:sz w:val="24"/>
          <w:szCs w:val="24"/>
        </w:rPr>
        <w:t>Roaming</w:t>
      </w:r>
      <w:r w:rsidR="00CF521F">
        <w:rPr>
          <w:rFonts w:ascii="Arial" w:hAnsi="Arial" w:cs="Arial"/>
          <w:color w:val="2F5496" w:themeColor="accent5" w:themeShade="BF"/>
          <w:sz w:val="24"/>
          <w:szCs w:val="24"/>
        </w:rPr>
        <w:t>.</w:t>
      </w:r>
    </w:p>
    <w:p w14:paraId="0CAFD9F5" w14:textId="24A45905" w:rsidR="00D9555C" w:rsidRPr="006537F2" w:rsidRDefault="006537F2" w:rsidP="006541FC">
      <w:pPr>
        <w:numPr>
          <w:ilvl w:val="0"/>
          <w:numId w:val="12"/>
        </w:numPr>
        <w:rPr>
          <w:rFonts w:ascii="Arial" w:hAnsi="Arial" w:cs="Arial"/>
          <w:sz w:val="24"/>
          <w:szCs w:val="24"/>
          <w:lang w:val="en-CA"/>
        </w:rPr>
      </w:pPr>
      <w:r>
        <w:rPr>
          <w:rFonts w:ascii="Arial" w:hAnsi="Arial" w:cs="Arial"/>
          <w:sz w:val="24"/>
          <w:szCs w:val="24"/>
        </w:rPr>
        <w:t xml:space="preserve">Select </w:t>
      </w:r>
      <w:r w:rsidR="00D9555C" w:rsidRPr="006537F2">
        <w:rPr>
          <w:rFonts w:ascii="Arial" w:hAnsi="Arial" w:cs="Arial"/>
          <w:color w:val="2F5496" w:themeColor="accent5" w:themeShade="BF"/>
          <w:sz w:val="24"/>
          <w:szCs w:val="24"/>
        </w:rPr>
        <w:t>Adobe</w:t>
      </w:r>
      <w:r w:rsidR="00CF521F">
        <w:rPr>
          <w:rFonts w:ascii="Arial" w:hAnsi="Arial" w:cs="Arial"/>
          <w:color w:val="2F5496" w:themeColor="accent5" w:themeShade="BF"/>
          <w:sz w:val="24"/>
          <w:szCs w:val="24"/>
        </w:rPr>
        <w:t>.</w:t>
      </w:r>
    </w:p>
    <w:p w14:paraId="51495535" w14:textId="66B63DD3" w:rsidR="00D9555C" w:rsidRPr="006537F2" w:rsidRDefault="006537F2" w:rsidP="006541FC">
      <w:pPr>
        <w:numPr>
          <w:ilvl w:val="0"/>
          <w:numId w:val="12"/>
        </w:numPr>
        <w:rPr>
          <w:rFonts w:ascii="Arial" w:hAnsi="Arial" w:cs="Arial"/>
          <w:color w:val="2F5496" w:themeColor="accent5" w:themeShade="BF"/>
          <w:sz w:val="24"/>
          <w:szCs w:val="24"/>
          <w:lang w:val="en-CA"/>
        </w:rPr>
      </w:pPr>
      <w:r w:rsidRPr="006537F2">
        <w:rPr>
          <w:rFonts w:ascii="Arial" w:hAnsi="Arial" w:cs="Arial"/>
          <w:sz w:val="24"/>
          <w:szCs w:val="24"/>
        </w:rPr>
        <w:t>Select</w:t>
      </w:r>
      <w:r>
        <w:rPr>
          <w:rFonts w:ascii="Arial" w:hAnsi="Arial" w:cs="Arial"/>
          <w:color w:val="2F5496" w:themeColor="accent5" w:themeShade="BF"/>
          <w:sz w:val="24"/>
          <w:szCs w:val="24"/>
        </w:rPr>
        <w:t xml:space="preserve"> </w:t>
      </w:r>
      <w:r w:rsidR="00D9555C" w:rsidRPr="006537F2">
        <w:rPr>
          <w:rFonts w:ascii="Arial" w:hAnsi="Arial" w:cs="Arial"/>
          <w:color w:val="2F5496" w:themeColor="accent5" w:themeShade="BF"/>
          <w:sz w:val="24"/>
          <w:szCs w:val="24"/>
        </w:rPr>
        <w:t>Adobe PDF</w:t>
      </w:r>
      <w:r w:rsidR="00CF521F">
        <w:rPr>
          <w:rFonts w:ascii="Arial" w:hAnsi="Arial" w:cs="Arial"/>
          <w:color w:val="2F5496" w:themeColor="accent5" w:themeShade="BF"/>
          <w:sz w:val="24"/>
          <w:szCs w:val="24"/>
        </w:rPr>
        <w:t>.</w:t>
      </w:r>
    </w:p>
    <w:p w14:paraId="0556BDDB" w14:textId="727C6465" w:rsidR="00D9555C" w:rsidRPr="001177A6" w:rsidRDefault="006537F2" w:rsidP="006541FC">
      <w:pPr>
        <w:numPr>
          <w:ilvl w:val="0"/>
          <w:numId w:val="12"/>
        </w:numPr>
        <w:rPr>
          <w:rFonts w:ascii="Arial" w:hAnsi="Arial" w:cs="Arial"/>
          <w:sz w:val="24"/>
          <w:szCs w:val="24"/>
          <w:lang w:val="en-CA"/>
        </w:rPr>
      </w:pPr>
      <w:r>
        <w:rPr>
          <w:rFonts w:ascii="Arial" w:hAnsi="Arial" w:cs="Arial"/>
          <w:sz w:val="24"/>
          <w:szCs w:val="24"/>
        </w:rPr>
        <w:t xml:space="preserve">Select </w:t>
      </w:r>
      <w:r w:rsidR="00D9555C" w:rsidRPr="006537F2">
        <w:rPr>
          <w:rFonts w:ascii="Arial" w:hAnsi="Arial" w:cs="Arial"/>
          <w:color w:val="2F5496" w:themeColor="accent5" w:themeShade="BF"/>
          <w:sz w:val="24"/>
          <w:szCs w:val="24"/>
        </w:rPr>
        <w:t>Settings</w:t>
      </w:r>
      <w:r w:rsidR="00CF521F">
        <w:rPr>
          <w:rFonts w:ascii="Arial" w:hAnsi="Arial" w:cs="Arial"/>
          <w:color w:val="2F5496" w:themeColor="accent5" w:themeShade="BF"/>
          <w:sz w:val="24"/>
          <w:szCs w:val="24"/>
        </w:rPr>
        <w:t>.</w:t>
      </w:r>
    </w:p>
    <w:p w14:paraId="6BBE27BD" w14:textId="15F4AE2F" w:rsidR="00D9555C" w:rsidRPr="001177A6" w:rsidRDefault="006537F2" w:rsidP="006541FC">
      <w:pPr>
        <w:numPr>
          <w:ilvl w:val="0"/>
          <w:numId w:val="12"/>
        </w:numPr>
        <w:rPr>
          <w:rFonts w:ascii="Arial" w:hAnsi="Arial" w:cs="Arial"/>
          <w:sz w:val="24"/>
          <w:szCs w:val="24"/>
          <w:lang w:val="en-CA"/>
        </w:rPr>
      </w:pPr>
      <w:r>
        <w:rPr>
          <w:rFonts w:ascii="Arial" w:hAnsi="Arial" w:cs="Arial"/>
          <w:sz w:val="24"/>
          <w:szCs w:val="24"/>
        </w:rPr>
        <w:t xml:space="preserve">Choose a file name such as </w:t>
      </w:r>
      <w:r w:rsidR="001177A6">
        <w:rPr>
          <w:rFonts w:ascii="Arial" w:hAnsi="Arial" w:cs="Arial"/>
          <w:sz w:val="24"/>
          <w:szCs w:val="24"/>
        </w:rPr>
        <w:t>“</w:t>
      </w:r>
      <w:r w:rsidR="00901F7B">
        <w:rPr>
          <w:rFonts w:ascii="Arial" w:hAnsi="Arial" w:cs="Arial"/>
          <w:sz w:val="24"/>
          <w:szCs w:val="24"/>
        </w:rPr>
        <w:t>Accessible</w:t>
      </w:r>
      <w:r w:rsidR="00CF521F">
        <w:rPr>
          <w:rFonts w:ascii="Arial" w:hAnsi="Arial" w:cs="Arial"/>
          <w:sz w:val="24"/>
          <w:szCs w:val="24"/>
        </w:rPr>
        <w:t>.</w:t>
      </w:r>
      <w:r w:rsidR="001177A6">
        <w:rPr>
          <w:rFonts w:ascii="Arial" w:hAnsi="Arial" w:cs="Arial"/>
          <w:sz w:val="24"/>
          <w:szCs w:val="24"/>
        </w:rPr>
        <w:t>”</w:t>
      </w:r>
    </w:p>
    <w:p w14:paraId="79076BCD" w14:textId="667A8A92" w:rsidR="00D9555C" w:rsidRPr="001F1DFD" w:rsidRDefault="00D9555C" w:rsidP="006541FC">
      <w:pPr>
        <w:numPr>
          <w:ilvl w:val="0"/>
          <w:numId w:val="12"/>
        </w:numPr>
        <w:rPr>
          <w:rFonts w:ascii="Arial" w:hAnsi="Arial" w:cs="Arial"/>
          <w:sz w:val="24"/>
          <w:szCs w:val="24"/>
          <w:lang w:val="en-CA"/>
        </w:rPr>
      </w:pPr>
      <w:r w:rsidRPr="001177A6">
        <w:rPr>
          <w:rFonts w:ascii="Arial" w:hAnsi="Arial" w:cs="Arial"/>
          <w:sz w:val="24"/>
          <w:szCs w:val="24"/>
        </w:rPr>
        <w:t>Save these settings</w:t>
      </w:r>
      <w:r w:rsidR="00CF521F">
        <w:rPr>
          <w:rFonts w:ascii="Arial" w:hAnsi="Arial" w:cs="Arial"/>
          <w:sz w:val="24"/>
          <w:szCs w:val="24"/>
        </w:rPr>
        <w:t>.</w:t>
      </w:r>
    </w:p>
    <w:p w14:paraId="4E2AEA6B" w14:textId="10D1B96A" w:rsidR="001F1DFD" w:rsidRPr="001F1DFD" w:rsidRDefault="001F1DFD" w:rsidP="001F1DFD">
      <w:pPr>
        <w:pStyle w:val="ListParagraph"/>
        <w:numPr>
          <w:ilvl w:val="0"/>
          <w:numId w:val="12"/>
        </w:numPr>
        <w:rPr>
          <w:rFonts w:cs="Arial"/>
        </w:rPr>
      </w:pPr>
      <w:r w:rsidRPr="001F1DFD">
        <w:rPr>
          <w:rFonts w:cs="Arial"/>
        </w:rPr>
        <w:t xml:space="preserve">Then in the MS Word </w:t>
      </w:r>
      <w:r w:rsidRPr="001F1DFD">
        <w:rPr>
          <w:rFonts w:cs="Arial"/>
          <w:color w:val="2F5496" w:themeColor="accent5" w:themeShade="BF"/>
        </w:rPr>
        <w:t>Acrobat</w:t>
      </w:r>
      <w:r w:rsidRPr="001F1DFD">
        <w:rPr>
          <w:rFonts w:cs="Arial"/>
          <w:b/>
        </w:rPr>
        <w:t xml:space="preserve"> </w:t>
      </w:r>
      <w:r w:rsidRPr="001F1DFD">
        <w:rPr>
          <w:rFonts w:cs="Arial"/>
        </w:rPr>
        <w:t xml:space="preserve">tab select </w:t>
      </w:r>
      <w:r w:rsidRPr="001F1DFD">
        <w:rPr>
          <w:rFonts w:cs="Arial"/>
          <w:color w:val="2F5496" w:themeColor="accent5" w:themeShade="BF"/>
        </w:rPr>
        <w:t>Create PDF</w:t>
      </w:r>
      <w:r w:rsidRPr="001F1DFD">
        <w:rPr>
          <w:rFonts w:cs="Arial"/>
        </w:rPr>
        <w:t xml:space="preserve">. </w:t>
      </w:r>
      <w:r w:rsidR="00CF521F">
        <w:rPr>
          <w:rFonts w:cs="Arial"/>
        </w:rPr>
        <w:t>See screen shot below.</w:t>
      </w:r>
    </w:p>
    <w:p w14:paraId="203A4B82" w14:textId="1AC4B49D" w:rsidR="001F1DFD" w:rsidRPr="001F1DFD" w:rsidRDefault="001F1DFD" w:rsidP="001F1DFD">
      <w:pPr>
        <w:rPr>
          <w:rFonts w:ascii="Arial" w:hAnsi="Arial" w:cs="Arial"/>
          <w:sz w:val="24"/>
          <w:szCs w:val="24"/>
          <w:lang w:val="en-CA"/>
        </w:rPr>
      </w:pPr>
      <w:r>
        <w:rPr>
          <w:noProof/>
        </w:rPr>
        <w:lastRenderedPageBreak/>
        <w:drawing>
          <wp:inline distT="0" distB="0" distL="0" distR="0" wp14:anchorId="481D40E6" wp14:editId="3CB56D89">
            <wp:extent cx="5943600" cy="4206240"/>
            <wp:effectExtent l="0" t="0" r="0" b="3810"/>
            <wp:docPr id="40" name="Picture 40" descr="Conversion settings in this window are highlighted with a red dashed box. The conversion setting is set to &quot;Accessible&quot;. " title="Screen Shot of Adobe PDF Maker in MS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22509"/>
                    <a:stretch/>
                  </pic:blipFill>
                  <pic:spPr bwMode="auto">
                    <a:xfrm>
                      <a:off x="0" y="0"/>
                      <a:ext cx="5943600" cy="4206240"/>
                    </a:xfrm>
                    <a:prstGeom prst="rect">
                      <a:avLst/>
                    </a:prstGeom>
                    <a:ln>
                      <a:noFill/>
                    </a:ln>
                    <a:extLst>
                      <a:ext uri="{53640926-AAD7-44D8-BBD7-CCE9431645EC}">
                        <a14:shadowObscured xmlns:a14="http://schemas.microsoft.com/office/drawing/2010/main"/>
                      </a:ext>
                    </a:extLst>
                  </pic:spPr>
                </pic:pic>
              </a:graphicData>
            </a:graphic>
          </wp:inline>
        </w:drawing>
      </w:r>
    </w:p>
    <w:p w14:paraId="1A7D09ED" w14:textId="290367C2" w:rsidR="00D9555C" w:rsidRPr="00D9555C" w:rsidRDefault="00D9555C" w:rsidP="00D9555C">
      <w:pPr>
        <w:rPr>
          <w:lang w:val="en-CA"/>
        </w:rPr>
      </w:pPr>
    </w:p>
    <w:p w14:paraId="4CE9A752" w14:textId="3DC6E29E" w:rsidR="001B3E09" w:rsidRDefault="000302EF" w:rsidP="001177A6">
      <w:pPr>
        <w:pStyle w:val="Heading2"/>
      </w:pPr>
      <w:bookmarkStart w:id="11" w:name="_Toc14263210"/>
      <w:bookmarkStart w:id="12" w:name="_Toc14263264"/>
      <w:bookmarkStart w:id="13" w:name="_Toc14272070"/>
      <w:r>
        <w:rPr>
          <w:rFonts w:cs="Arial"/>
          <w:noProof/>
          <w:sz w:val="24"/>
          <w:szCs w:val="24"/>
        </w:rPr>
        <w:pict w14:anchorId="119C8C81">
          <v:rect id="_x0000_i1026" style="width:0;height:1.5pt" o:hralign="center" o:hrstd="t" o:hr="t" fillcolor="#a0a0a0" stroked="f"/>
        </w:pict>
      </w:r>
      <w:bookmarkEnd w:id="11"/>
      <w:bookmarkEnd w:id="12"/>
      <w:bookmarkEnd w:id="13"/>
    </w:p>
    <w:p w14:paraId="2BACAB79" w14:textId="288EC5CD" w:rsidR="00B53120" w:rsidRDefault="00371C28" w:rsidP="001177A6">
      <w:pPr>
        <w:pStyle w:val="Heading2"/>
      </w:pPr>
      <w:bookmarkStart w:id="14" w:name="_Toc14272071"/>
      <w:r>
        <w:t xml:space="preserve">Document Properties </w:t>
      </w:r>
      <w:r w:rsidR="001B3E09">
        <w:t>in Adobe Acrobat Pro</w:t>
      </w:r>
      <w:bookmarkEnd w:id="14"/>
    </w:p>
    <w:p w14:paraId="2FFB6454" w14:textId="5406FDCE" w:rsidR="00371C28" w:rsidRPr="001177A6" w:rsidRDefault="001177A6" w:rsidP="001177A6">
      <w:pPr>
        <w:pStyle w:val="Heading3"/>
        <w:spacing w:after="240"/>
      </w:pPr>
      <w:r w:rsidRPr="001177A6">
        <w:t>Fonts</w:t>
      </w:r>
    </w:p>
    <w:p w14:paraId="0FFE5DDC" w14:textId="6DC3EE42" w:rsidR="00A01B09" w:rsidRPr="001177A6" w:rsidRDefault="00A01B09" w:rsidP="000076F0">
      <w:pPr>
        <w:rPr>
          <w:rFonts w:ascii="Arial" w:hAnsi="Arial" w:cs="Arial"/>
          <w:sz w:val="24"/>
          <w:szCs w:val="24"/>
        </w:rPr>
      </w:pPr>
      <w:r w:rsidRPr="001177A6">
        <w:rPr>
          <w:rFonts w:ascii="Arial" w:hAnsi="Arial" w:cs="Arial"/>
          <w:sz w:val="24"/>
          <w:szCs w:val="24"/>
        </w:rPr>
        <w:t>It is possible to check whether font</w:t>
      </w:r>
      <w:r w:rsidR="001177A6" w:rsidRPr="001177A6">
        <w:rPr>
          <w:rFonts w:ascii="Arial" w:hAnsi="Arial" w:cs="Arial"/>
          <w:sz w:val="24"/>
          <w:szCs w:val="24"/>
        </w:rPr>
        <w:t xml:space="preserve">s are embedded in the PDF using </w:t>
      </w:r>
      <w:r w:rsidRPr="001177A6">
        <w:rPr>
          <w:rFonts w:ascii="Arial" w:hAnsi="Arial" w:cs="Arial"/>
          <w:sz w:val="24"/>
          <w:szCs w:val="24"/>
        </w:rPr>
        <w:t xml:space="preserve">the </w:t>
      </w:r>
      <w:r w:rsidRPr="006537F2">
        <w:rPr>
          <w:rFonts w:ascii="Arial" w:hAnsi="Arial" w:cs="Arial"/>
          <w:color w:val="2F5496" w:themeColor="accent5" w:themeShade="BF"/>
          <w:sz w:val="24"/>
          <w:szCs w:val="24"/>
        </w:rPr>
        <w:t xml:space="preserve">Fonts </w:t>
      </w:r>
      <w:r w:rsidRPr="00634492">
        <w:rPr>
          <w:rFonts w:ascii="Arial" w:hAnsi="Arial" w:cs="Arial"/>
          <w:sz w:val="24"/>
          <w:szCs w:val="24"/>
        </w:rPr>
        <w:t>tab</w:t>
      </w:r>
      <w:r w:rsidRPr="006537F2">
        <w:rPr>
          <w:rFonts w:ascii="Arial" w:hAnsi="Arial" w:cs="Arial"/>
          <w:color w:val="2F5496" w:themeColor="accent5" w:themeShade="BF"/>
          <w:sz w:val="24"/>
          <w:szCs w:val="24"/>
        </w:rPr>
        <w:t xml:space="preserve"> </w:t>
      </w:r>
      <w:r w:rsidRPr="001177A6">
        <w:rPr>
          <w:rFonts w:ascii="Arial" w:hAnsi="Arial" w:cs="Arial"/>
          <w:sz w:val="24"/>
          <w:szCs w:val="24"/>
        </w:rPr>
        <w:t xml:space="preserve">in the </w:t>
      </w:r>
      <w:r w:rsidRPr="001B3E09">
        <w:rPr>
          <w:rFonts w:ascii="Arial" w:hAnsi="Arial" w:cs="Arial"/>
          <w:color w:val="2F5496" w:themeColor="accent5" w:themeShade="BF"/>
          <w:sz w:val="24"/>
          <w:szCs w:val="24"/>
        </w:rPr>
        <w:t>File</w:t>
      </w:r>
      <w:r w:rsidR="00CF521F">
        <w:rPr>
          <w:rFonts w:ascii="Arial" w:hAnsi="Arial" w:cs="Arial"/>
          <w:color w:val="2F5496" w:themeColor="accent5" w:themeShade="BF"/>
          <w:sz w:val="24"/>
          <w:szCs w:val="24"/>
        </w:rPr>
        <w:t xml:space="preserve"> </w:t>
      </w:r>
      <w:r w:rsidRPr="001B3E09">
        <w:rPr>
          <w:rFonts w:ascii="Arial" w:hAnsi="Arial" w:cs="Arial"/>
          <w:color w:val="2F5496" w:themeColor="accent5" w:themeShade="BF"/>
          <w:sz w:val="24"/>
          <w:szCs w:val="24"/>
        </w:rPr>
        <w:t>&gt;</w:t>
      </w:r>
      <w:r w:rsidR="00CF521F">
        <w:rPr>
          <w:rFonts w:ascii="Arial" w:hAnsi="Arial" w:cs="Arial"/>
          <w:color w:val="2F5496" w:themeColor="accent5" w:themeShade="BF"/>
          <w:sz w:val="24"/>
          <w:szCs w:val="24"/>
        </w:rPr>
        <w:t xml:space="preserve"> </w:t>
      </w:r>
      <w:r w:rsidRPr="001B3E09">
        <w:rPr>
          <w:rFonts w:ascii="Arial" w:hAnsi="Arial" w:cs="Arial"/>
          <w:color w:val="2F5496" w:themeColor="accent5" w:themeShade="BF"/>
          <w:sz w:val="24"/>
          <w:szCs w:val="24"/>
        </w:rPr>
        <w:t xml:space="preserve">Properties </w:t>
      </w:r>
      <w:r w:rsidRPr="001177A6">
        <w:rPr>
          <w:rFonts w:ascii="Arial" w:hAnsi="Arial" w:cs="Arial"/>
          <w:sz w:val="24"/>
          <w:szCs w:val="24"/>
        </w:rPr>
        <w:t>menu</w:t>
      </w:r>
      <w:r w:rsidR="008351ED">
        <w:rPr>
          <w:rFonts w:ascii="Arial" w:hAnsi="Arial" w:cs="Arial"/>
          <w:sz w:val="24"/>
          <w:szCs w:val="24"/>
        </w:rPr>
        <w:t xml:space="preserve"> in Adobe Acrobat Pro</w:t>
      </w:r>
      <w:r w:rsidRPr="001177A6">
        <w:rPr>
          <w:rFonts w:ascii="Arial" w:hAnsi="Arial" w:cs="Arial"/>
          <w:sz w:val="24"/>
          <w:szCs w:val="24"/>
        </w:rPr>
        <w:t xml:space="preserve">. In this </w:t>
      </w:r>
      <w:r w:rsidR="001B3E09" w:rsidRPr="001B3E09">
        <w:rPr>
          <w:rFonts w:ascii="Arial" w:hAnsi="Arial" w:cs="Arial"/>
          <w:color w:val="2F5496" w:themeColor="accent5" w:themeShade="BF"/>
          <w:sz w:val="24"/>
          <w:szCs w:val="24"/>
        </w:rPr>
        <w:t>Fonts</w:t>
      </w:r>
      <w:r w:rsidRPr="001177A6">
        <w:rPr>
          <w:rFonts w:ascii="Arial" w:hAnsi="Arial" w:cs="Arial"/>
          <w:sz w:val="24"/>
          <w:szCs w:val="24"/>
        </w:rPr>
        <w:t xml:space="preserve"> tab, beside the names of the fonts found in the document, it should read embedded or embedded subset. </w:t>
      </w:r>
      <w:r w:rsidR="00901F7B">
        <w:rPr>
          <w:rFonts w:ascii="Arial" w:hAnsi="Arial" w:cs="Arial"/>
          <w:sz w:val="24"/>
          <w:szCs w:val="24"/>
        </w:rPr>
        <w:t>The e</w:t>
      </w:r>
      <w:r w:rsidR="00D9103F" w:rsidRPr="001177A6">
        <w:rPr>
          <w:rFonts w:ascii="Arial" w:hAnsi="Arial" w:cs="Arial"/>
          <w:sz w:val="24"/>
          <w:szCs w:val="24"/>
        </w:rPr>
        <w:t xml:space="preserve">ncoding information listed under the font may vary, but this is not an issue unless it is left blank (has no information </w:t>
      </w:r>
      <w:proofErr w:type="gramStart"/>
      <w:r w:rsidR="00D9103F" w:rsidRPr="001177A6">
        <w:rPr>
          <w:rFonts w:ascii="Arial" w:hAnsi="Arial" w:cs="Arial"/>
          <w:sz w:val="24"/>
          <w:szCs w:val="24"/>
        </w:rPr>
        <w:t>beside</w:t>
      </w:r>
      <w:proofErr w:type="gramEnd"/>
      <w:r w:rsidR="00D9103F" w:rsidRPr="001177A6">
        <w:rPr>
          <w:rFonts w:ascii="Arial" w:hAnsi="Arial" w:cs="Arial"/>
          <w:sz w:val="24"/>
          <w:szCs w:val="24"/>
        </w:rPr>
        <w:t xml:space="preserve"> the word </w:t>
      </w:r>
      <w:r w:rsidR="00901F7B">
        <w:rPr>
          <w:rFonts w:ascii="Arial" w:hAnsi="Arial" w:cs="Arial"/>
          <w:sz w:val="24"/>
          <w:szCs w:val="24"/>
        </w:rPr>
        <w:t>“</w:t>
      </w:r>
      <w:r w:rsidR="00D9103F" w:rsidRPr="001177A6">
        <w:rPr>
          <w:rFonts w:ascii="Arial" w:hAnsi="Arial" w:cs="Arial"/>
          <w:sz w:val="24"/>
          <w:szCs w:val="24"/>
        </w:rPr>
        <w:t>Encodin</w:t>
      </w:r>
      <w:r w:rsidR="001177A6" w:rsidRPr="001177A6">
        <w:rPr>
          <w:rFonts w:ascii="Arial" w:hAnsi="Arial" w:cs="Arial"/>
          <w:sz w:val="24"/>
          <w:szCs w:val="24"/>
        </w:rPr>
        <w:t>g</w:t>
      </w:r>
      <w:r w:rsidR="00901F7B">
        <w:rPr>
          <w:rFonts w:ascii="Arial" w:hAnsi="Arial" w:cs="Arial"/>
          <w:sz w:val="24"/>
          <w:szCs w:val="24"/>
        </w:rPr>
        <w:t>”</w:t>
      </w:r>
      <w:r w:rsidR="001B3E09">
        <w:rPr>
          <w:rFonts w:ascii="Arial" w:hAnsi="Arial" w:cs="Arial"/>
          <w:sz w:val="24"/>
          <w:szCs w:val="24"/>
        </w:rPr>
        <w:t>) or reads</w:t>
      </w:r>
      <w:r w:rsidR="00D9103F" w:rsidRPr="001177A6">
        <w:rPr>
          <w:rFonts w:ascii="Arial" w:hAnsi="Arial" w:cs="Arial"/>
          <w:sz w:val="24"/>
          <w:szCs w:val="24"/>
        </w:rPr>
        <w:t xml:space="preserve"> “Unknown”. </w:t>
      </w:r>
    </w:p>
    <w:p w14:paraId="6D2CDCE5" w14:textId="4484AB52" w:rsidR="00D9103F" w:rsidRDefault="00FE0A59" w:rsidP="00F23F1E">
      <w:pPr>
        <w:spacing w:after="360"/>
      </w:pPr>
      <w:r>
        <w:rPr>
          <w:noProof/>
        </w:rPr>
        <w:lastRenderedPageBreak/>
        <w:drawing>
          <wp:inline distT="0" distB="0" distL="0" distR="0" wp14:anchorId="30AD42EE" wp14:editId="11911E78">
            <wp:extent cx="5943600" cy="1928495"/>
            <wp:effectExtent l="0" t="0" r="0" b="0"/>
            <wp:docPr id="44" name="Picture 44" descr="The &quot;Fonts&quot; tab in Adobe's Document Properties window is highlighted with a red dashed box. The window shows fonts that are embedded and have built-in encoding. " title="Document Properties Window in Adobe Acroba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928495"/>
                    </a:xfrm>
                    <a:prstGeom prst="rect">
                      <a:avLst/>
                    </a:prstGeom>
                  </pic:spPr>
                </pic:pic>
              </a:graphicData>
            </a:graphic>
          </wp:inline>
        </w:drawing>
      </w:r>
    </w:p>
    <w:p w14:paraId="5E2CC37A" w14:textId="4385B221" w:rsidR="00A01B09" w:rsidRPr="001177A6" w:rsidRDefault="00F23F1E" w:rsidP="000076F0">
      <w:pPr>
        <w:rPr>
          <w:rFonts w:ascii="Arial" w:hAnsi="Arial" w:cs="Arial"/>
          <w:sz w:val="24"/>
          <w:szCs w:val="24"/>
        </w:rPr>
      </w:pPr>
      <w:r>
        <w:rPr>
          <w:rFonts w:ascii="Arial" w:hAnsi="Arial" w:cs="Arial"/>
          <w:sz w:val="24"/>
          <w:szCs w:val="24"/>
        </w:rPr>
        <w:t xml:space="preserve">It is </w:t>
      </w:r>
      <w:r w:rsidR="00A01B09" w:rsidRPr="001177A6">
        <w:rPr>
          <w:rFonts w:ascii="Arial" w:hAnsi="Arial" w:cs="Arial"/>
          <w:sz w:val="24"/>
          <w:szCs w:val="24"/>
        </w:rPr>
        <w:t xml:space="preserve">best to embed fonts during the conversion process, as described above. However, when this is </w:t>
      </w:r>
      <w:r w:rsidR="00D9103F" w:rsidRPr="001177A6">
        <w:rPr>
          <w:rFonts w:ascii="Arial" w:hAnsi="Arial" w:cs="Arial"/>
          <w:sz w:val="24"/>
          <w:szCs w:val="24"/>
        </w:rPr>
        <w:t xml:space="preserve">not possible, fonts can be embedded using PDF software. However, embedding fonts using Adobe Pro, for example, should be done only when necessary, </w:t>
      </w:r>
      <w:r w:rsidR="001B3E09">
        <w:rPr>
          <w:rFonts w:ascii="Arial" w:hAnsi="Arial" w:cs="Arial"/>
          <w:sz w:val="24"/>
          <w:szCs w:val="24"/>
        </w:rPr>
        <w:t>because</w:t>
      </w:r>
      <w:r w:rsidR="00D9103F" w:rsidRPr="001177A6">
        <w:rPr>
          <w:rFonts w:ascii="Arial" w:hAnsi="Arial" w:cs="Arial"/>
          <w:sz w:val="24"/>
          <w:szCs w:val="24"/>
        </w:rPr>
        <w:t xml:space="preserve"> sometimes fonts cannot</w:t>
      </w:r>
      <w:r w:rsidR="00901F7B">
        <w:rPr>
          <w:rFonts w:ascii="Arial" w:hAnsi="Arial" w:cs="Arial"/>
          <w:sz w:val="24"/>
          <w:szCs w:val="24"/>
        </w:rPr>
        <w:t xml:space="preserve"> be embedded using this method and when this is the case </w:t>
      </w:r>
      <w:r w:rsidR="00D9103F" w:rsidRPr="001177A6">
        <w:rPr>
          <w:rFonts w:ascii="Arial" w:hAnsi="Arial" w:cs="Arial"/>
          <w:sz w:val="24"/>
          <w:szCs w:val="24"/>
        </w:rPr>
        <w:t>a return to the source document</w:t>
      </w:r>
      <w:r w:rsidR="00901F7B">
        <w:rPr>
          <w:rFonts w:ascii="Arial" w:hAnsi="Arial" w:cs="Arial"/>
          <w:sz w:val="24"/>
          <w:szCs w:val="24"/>
        </w:rPr>
        <w:t xml:space="preserve"> is likely necessary</w:t>
      </w:r>
      <w:r w:rsidR="00D9103F" w:rsidRPr="001177A6">
        <w:rPr>
          <w:rFonts w:ascii="Arial" w:hAnsi="Arial" w:cs="Arial"/>
          <w:sz w:val="24"/>
          <w:szCs w:val="24"/>
        </w:rPr>
        <w:t xml:space="preserve">. </w:t>
      </w:r>
      <w:r w:rsidR="00A313A0" w:rsidRPr="001177A6">
        <w:rPr>
          <w:rFonts w:ascii="Arial" w:hAnsi="Arial" w:cs="Arial"/>
          <w:sz w:val="24"/>
          <w:szCs w:val="24"/>
        </w:rPr>
        <w:t>Thus, font embedding should be completed and checked as one of the initial steps in</w:t>
      </w:r>
      <w:r w:rsidR="008351ED">
        <w:rPr>
          <w:rFonts w:ascii="Arial" w:hAnsi="Arial" w:cs="Arial"/>
          <w:sz w:val="24"/>
          <w:szCs w:val="24"/>
        </w:rPr>
        <w:t xml:space="preserve"> the</w:t>
      </w:r>
      <w:r w:rsidR="00A313A0" w:rsidRPr="001177A6">
        <w:rPr>
          <w:rFonts w:ascii="Arial" w:hAnsi="Arial" w:cs="Arial"/>
          <w:sz w:val="24"/>
          <w:szCs w:val="24"/>
        </w:rPr>
        <w:t xml:space="preserve"> accessible PDF creation</w:t>
      </w:r>
      <w:r w:rsidR="005818DD" w:rsidRPr="001177A6">
        <w:rPr>
          <w:rFonts w:ascii="Arial" w:hAnsi="Arial" w:cs="Arial"/>
          <w:sz w:val="24"/>
          <w:szCs w:val="24"/>
        </w:rPr>
        <w:t xml:space="preserve"> process. </w:t>
      </w:r>
    </w:p>
    <w:p w14:paraId="32E4C290" w14:textId="052F623C" w:rsidR="005818DD" w:rsidRPr="001177A6" w:rsidRDefault="005818DD" w:rsidP="000076F0">
      <w:pPr>
        <w:rPr>
          <w:rFonts w:ascii="Arial" w:hAnsi="Arial" w:cs="Arial"/>
          <w:sz w:val="24"/>
          <w:szCs w:val="24"/>
        </w:rPr>
      </w:pPr>
      <w:r w:rsidRPr="001177A6">
        <w:rPr>
          <w:rFonts w:ascii="Arial" w:hAnsi="Arial" w:cs="Arial"/>
          <w:sz w:val="24"/>
          <w:szCs w:val="24"/>
        </w:rPr>
        <w:t xml:space="preserve">Fonts can be embedded in Adobe Pro using the </w:t>
      </w:r>
      <w:r w:rsidRPr="001B3E09">
        <w:rPr>
          <w:rFonts w:ascii="Arial" w:hAnsi="Arial" w:cs="Arial"/>
          <w:color w:val="2F5496" w:themeColor="accent5" w:themeShade="BF"/>
          <w:sz w:val="24"/>
          <w:szCs w:val="24"/>
        </w:rPr>
        <w:t xml:space="preserve">Print </w:t>
      </w:r>
      <w:r w:rsidRPr="00BD414A">
        <w:rPr>
          <w:rFonts w:ascii="Arial" w:hAnsi="Arial" w:cs="Arial"/>
          <w:color w:val="2F5496" w:themeColor="accent5" w:themeShade="BF"/>
          <w:sz w:val="24"/>
          <w:szCs w:val="24"/>
        </w:rPr>
        <w:t xml:space="preserve">Production Tool </w:t>
      </w:r>
      <w:r w:rsidRPr="001177A6">
        <w:rPr>
          <w:rFonts w:ascii="Arial" w:hAnsi="Arial" w:cs="Arial"/>
          <w:sz w:val="24"/>
          <w:szCs w:val="24"/>
        </w:rPr>
        <w:t>and once this is opened, follow these steps:</w:t>
      </w:r>
    </w:p>
    <w:p w14:paraId="05D84548" w14:textId="0EEDA8AD" w:rsidR="005818DD" w:rsidRPr="001177A6" w:rsidRDefault="005818DD" w:rsidP="006541FC">
      <w:pPr>
        <w:pStyle w:val="ListParagraph"/>
        <w:numPr>
          <w:ilvl w:val="0"/>
          <w:numId w:val="13"/>
        </w:numPr>
        <w:rPr>
          <w:rFonts w:cs="Arial"/>
        </w:rPr>
      </w:pPr>
      <w:r w:rsidRPr="001177A6">
        <w:rPr>
          <w:rFonts w:cs="Arial"/>
        </w:rPr>
        <w:t xml:space="preserve">Select the </w:t>
      </w:r>
      <w:r w:rsidR="00067562" w:rsidRPr="001B3E09">
        <w:rPr>
          <w:rFonts w:cs="Arial"/>
          <w:color w:val="2F5496" w:themeColor="accent5" w:themeShade="BF"/>
        </w:rPr>
        <w:t>Pre-flight</w:t>
      </w:r>
      <w:r w:rsidRPr="001B3E09">
        <w:rPr>
          <w:rFonts w:cs="Arial"/>
          <w:color w:val="2F5496" w:themeColor="accent5" w:themeShade="BF"/>
        </w:rPr>
        <w:t xml:space="preserve"> </w:t>
      </w:r>
      <w:r w:rsidRPr="001177A6">
        <w:rPr>
          <w:rFonts w:cs="Arial"/>
        </w:rPr>
        <w:t>option</w:t>
      </w:r>
    </w:p>
    <w:p w14:paraId="2020A882" w14:textId="6B6EC390" w:rsidR="005818DD" w:rsidRPr="001177A6" w:rsidRDefault="005818DD" w:rsidP="006541FC">
      <w:pPr>
        <w:pStyle w:val="ListParagraph"/>
        <w:numPr>
          <w:ilvl w:val="0"/>
          <w:numId w:val="13"/>
        </w:numPr>
        <w:rPr>
          <w:rFonts w:cs="Arial"/>
        </w:rPr>
      </w:pPr>
      <w:r w:rsidRPr="001177A6">
        <w:rPr>
          <w:rFonts w:cs="Arial"/>
        </w:rPr>
        <w:t xml:space="preserve">In the </w:t>
      </w:r>
      <w:r w:rsidR="001B3E09">
        <w:rPr>
          <w:rFonts w:cs="Arial"/>
        </w:rPr>
        <w:t>window</w:t>
      </w:r>
      <w:r w:rsidRPr="001177A6">
        <w:rPr>
          <w:rFonts w:cs="Arial"/>
        </w:rPr>
        <w:t xml:space="preserve"> that opens, click the image of the blue wrench. </w:t>
      </w:r>
    </w:p>
    <w:p w14:paraId="17AC4F4B" w14:textId="56A4BBB9" w:rsidR="005818DD" w:rsidRPr="001177A6" w:rsidRDefault="005818DD" w:rsidP="006541FC">
      <w:pPr>
        <w:pStyle w:val="ListParagraph"/>
        <w:numPr>
          <w:ilvl w:val="0"/>
          <w:numId w:val="13"/>
        </w:numPr>
        <w:rPr>
          <w:rFonts w:cs="Arial"/>
        </w:rPr>
      </w:pPr>
      <w:r w:rsidRPr="001177A6">
        <w:rPr>
          <w:rFonts w:cs="Arial"/>
        </w:rPr>
        <w:t xml:space="preserve">From the list that appears, select </w:t>
      </w:r>
      <w:r w:rsidRPr="001B3E09">
        <w:rPr>
          <w:rFonts w:cs="Arial"/>
          <w:color w:val="2F5496" w:themeColor="accent5" w:themeShade="BF"/>
        </w:rPr>
        <w:t>Embed missing fonts</w:t>
      </w:r>
      <w:r w:rsidR="001B3E09" w:rsidRPr="001B3E09">
        <w:rPr>
          <w:rFonts w:cs="Arial"/>
          <w:color w:val="auto"/>
        </w:rPr>
        <w:t>.</w:t>
      </w:r>
    </w:p>
    <w:p w14:paraId="6F4A38FF" w14:textId="01CB881B" w:rsidR="005818DD" w:rsidRPr="001177A6" w:rsidRDefault="005818DD" w:rsidP="006541FC">
      <w:pPr>
        <w:pStyle w:val="ListParagraph"/>
        <w:numPr>
          <w:ilvl w:val="0"/>
          <w:numId w:val="13"/>
        </w:numPr>
        <w:rPr>
          <w:rFonts w:cs="Arial"/>
        </w:rPr>
      </w:pPr>
      <w:r w:rsidRPr="001177A6">
        <w:rPr>
          <w:rFonts w:cs="Arial"/>
        </w:rPr>
        <w:t xml:space="preserve">Click the </w:t>
      </w:r>
      <w:r w:rsidRPr="001B3E09">
        <w:rPr>
          <w:rFonts w:cs="Arial"/>
          <w:color w:val="2F5496" w:themeColor="accent5" w:themeShade="BF"/>
        </w:rPr>
        <w:t xml:space="preserve">Fix </w:t>
      </w:r>
      <w:r w:rsidRPr="001177A6">
        <w:rPr>
          <w:rFonts w:cs="Arial"/>
        </w:rPr>
        <w:t xml:space="preserve">button on the bottom right side of the </w:t>
      </w:r>
      <w:r w:rsidR="008351ED">
        <w:rPr>
          <w:rFonts w:cs="Arial"/>
        </w:rPr>
        <w:t>window</w:t>
      </w:r>
      <w:r w:rsidRPr="001177A6">
        <w:rPr>
          <w:rFonts w:cs="Arial"/>
        </w:rPr>
        <w:t xml:space="preserve">. </w:t>
      </w:r>
    </w:p>
    <w:p w14:paraId="7D08DA17" w14:textId="4AE36551" w:rsidR="005818DD" w:rsidRPr="001177A6" w:rsidRDefault="001B3E09" w:rsidP="005818DD">
      <w:pPr>
        <w:rPr>
          <w:rFonts w:ascii="Arial" w:hAnsi="Arial" w:cs="Arial"/>
          <w:sz w:val="24"/>
          <w:szCs w:val="24"/>
        </w:rPr>
      </w:pPr>
      <w:r>
        <w:rPr>
          <w:rFonts w:ascii="Arial" w:hAnsi="Arial" w:cs="Arial"/>
          <w:sz w:val="24"/>
          <w:szCs w:val="24"/>
        </w:rPr>
        <w:t>After completing the above steps, t</w:t>
      </w:r>
      <w:r w:rsidR="005818DD" w:rsidRPr="001177A6">
        <w:rPr>
          <w:rFonts w:ascii="Arial" w:hAnsi="Arial" w:cs="Arial"/>
          <w:sz w:val="24"/>
          <w:szCs w:val="24"/>
        </w:rPr>
        <w:t>here will be a prompt to save the document and then, if success</w:t>
      </w:r>
      <w:r w:rsidR="0036525C" w:rsidRPr="001177A6">
        <w:rPr>
          <w:rFonts w:ascii="Arial" w:hAnsi="Arial" w:cs="Arial"/>
          <w:sz w:val="24"/>
          <w:szCs w:val="24"/>
        </w:rPr>
        <w:t>ful</w:t>
      </w:r>
      <w:r w:rsidR="005818DD" w:rsidRPr="001177A6">
        <w:rPr>
          <w:rFonts w:ascii="Arial" w:hAnsi="Arial" w:cs="Arial"/>
          <w:sz w:val="24"/>
          <w:szCs w:val="24"/>
        </w:rPr>
        <w:t>, a green checkmark will appear to indicate that fonts were embe</w:t>
      </w:r>
      <w:r w:rsidR="001177A6">
        <w:rPr>
          <w:rFonts w:ascii="Arial" w:hAnsi="Arial" w:cs="Arial"/>
          <w:sz w:val="24"/>
          <w:szCs w:val="24"/>
        </w:rPr>
        <w:t xml:space="preserve">dded. A </w:t>
      </w:r>
      <w:r>
        <w:rPr>
          <w:rFonts w:ascii="Arial" w:hAnsi="Arial" w:cs="Arial"/>
          <w:sz w:val="24"/>
          <w:szCs w:val="24"/>
        </w:rPr>
        <w:t>dialog box</w:t>
      </w:r>
      <w:r w:rsidR="001177A6">
        <w:rPr>
          <w:rFonts w:ascii="Arial" w:hAnsi="Arial" w:cs="Arial"/>
          <w:sz w:val="24"/>
          <w:szCs w:val="24"/>
        </w:rPr>
        <w:t xml:space="preserve"> will </w:t>
      </w:r>
      <w:r w:rsidR="0036525C" w:rsidRPr="001177A6">
        <w:rPr>
          <w:rFonts w:ascii="Arial" w:hAnsi="Arial" w:cs="Arial"/>
          <w:sz w:val="24"/>
          <w:szCs w:val="24"/>
        </w:rPr>
        <w:t xml:space="preserve">indicate if the process was unsuccessful. </w:t>
      </w:r>
      <w:r w:rsidR="00634492">
        <w:rPr>
          <w:rFonts w:ascii="Arial" w:hAnsi="Arial" w:cs="Arial"/>
          <w:sz w:val="24"/>
          <w:szCs w:val="24"/>
        </w:rPr>
        <w:t xml:space="preserve">See screen shot. </w:t>
      </w:r>
    </w:p>
    <w:p w14:paraId="5512418A" w14:textId="5FC494A3" w:rsidR="0036525C" w:rsidRDefault="006E0310" w:rsidP="005818DD">
      <w:r>
        <w:rPr>
          <w:noProof/>
        </w:rPr>
        <w:lastRenderedPageBreak/>
        <w:drawing>
          <wp:inline distT="0" distB="0" distL="0" distR="0" wp14:anchorId="13871B3E" wp14:editId="0E444EEB">
            <wp:extent cx="5557962" cy="2631440"/>
            <wp:effectExtent l="0" t="0" r="5080" b="0"/>
            <wp:docPr id="55" name="Picture 55" descr="Options in the &quot;Fix&quot; Tool are shown with a red dashed line highlighting the Embed Missing Fonts option. The fix button at the bottom of the window is also highlighted with a red dashed line. " title="Screen Shot of Options in Adobe Print Production Pre-flight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3381" cy="2667147"/>
                    </a:xfrm>
                    <a:prstGeom prst="rect">
                      <a:avLst/>
                    </a:prstGeom>
                  </pic:spPr>
                </pic:pic>
              </a:graphicData>
            </a:graphic>
          </wp:inline>
        </w:drawing>
      </w:r>
    </w:p>
    <w:p w14:paraId="4F39E8C0" w14:textId="77777777" w:rsidR="001177A6" w:rsidRPr="001177A6" w:rsidRDefault="001A56EB" w:rsidP="001177A6">
      <w:pPr>
        <w:pStyle w:val="Heading3"/>
        <w:spacing w:after="240"/>
      </w:pPr>
      <w:bookmarkStart w:id="15" w:name="Language"/>
      <w:r w:rsidRPr="001177A6">
        <w:t>Language</w:t>
      </w:r>
      <w:bookmarkEnd w:id="15"/>
      <w:r w:rsidRPr="001177A6">
        <w:t xml:space="preserve"> </w:t>
      </w:r>
    </w:p>
    <w:p w14:paraId="752481C7" w14:textId="3E095F4D" w:rsidR="001A56EB" w:rsidRPr="001177A6" w:rsidRDefault="00212838" w:rsidP="000076F0">
      <w:pPr>
        <w:rPr>
          <w:rFonts w:ascii="Arial" w:hAnsi="Arial" w:cs="Arial"/>
          <w:sz w:val="24"/>
          <w:szCs w:val="24"/>
        </w:rPr>
      </w:pPr>
      <w:r w:rsidRPr="001177A6">
        <w:rPr>
          <w:rFonts w:ascii="Arial" w:hAnsi="Arial" w:cs="Arial"/>
          <w:sz w:val="24"/>
          <w:szCs w:val="24"/>
        </w:rPr>
        <w:t>The overall language of a documen</w:t>
      </w:r>
      <w:r w:rsidR="001B3E09">
        <w:rPr>
          <w:rFonts w:ascii="Arial" w:hAnsi="Arial" w:cs="Arial"/>
          <w:sz w:val="24"/>
          <w:szCs w:val="24"/>
        </w:rPr>
        <w:t xml:space="preserve">t needs to be set in the </w:t>
      </w:r>
      <w:r w:rsidR="001B3E09" w:rsidRPr="001B3E09">
        <w:rPr>
          <w:rFonts w:ascii="Arial" w:hAnsi="Arial" w:cs="Arial"/>
          <w:color w:val="2F5496" w:themeColor="accent5" w:themeShade="BF"/>
          <w:sz w:val="24"/>
          <w:szCs w:val="24"/>
        </w:rPr>
        <w:t>File</w:t>
      </w:r>
      <w:r w:rsidR="00CF521F">
        <w:rPr>
          <w:rFonts w:ascii="Arial" w:hAnsi="Arial" w:cs="Arial"/>
          <w:color w:val="2F5496" w:themeColor="accent5" w:themeShade="BF"/>
          <w:sz w:val="24"/>
          <w:szCs w:val="24"/>
        </w:rPr>
        <w:t xml:space="preserve"> </w:t>
      </w:r>
      <w:r w:rsidR="001B3E09" w:rsidRPr="001B3E09">
        <w:rPr>
          <w:rFonts w:ascii="Arial" w:hAnsi="Arial" w:cs="Arial"/>
          <w:color w:val="2F5496" w:themeColor="accent5" w:themeShade="BF"/>
          <w:sz w:val="24"/>
          <w:szCs w:val="24"/>
        </w:rPr>
        <w:t>&gt;</w:t>
      </w:r>
      <w:r w:rsidR="00CF521F">
        <w:rPr>
          <w:rFonts w:ascii="Arial" w:hAnsi="Arial" w:cs="Arial"/>
          <w:color w:val="2F5496" w:themeColor="accent5" w:themeShade="BF"/>
          <w:sz w:val="24"/>
          <w:szCs w:val="24"/>
        </w:rPr>
        <w:t xml:space="preserve"> </w:t>
      </w:r>
      <w:r w:rsidRPr="001B3E09">
        <w:rPr>
          <w:rFonts w:ascii="Arial" w:hAnsi="Arial" w:cs="Arial"/>
          <w:color w:val="2F5496" w:themeColor="accent5" w:themeShade="BF"/>
          <w:sz w:val="24"/>
          <w:szCs w:val="24"/>
        </w:rPr>
        <w:t xml:space="preserve">Properties </w:t>
      </w:r>
      <w:r w:rsidRPr="001177A6">
        <w:rPr>
          <w:rFonts w:ascii="Arial" w:hAnsi="Arial" w:cs="Arial"/>
          <w:sz w:val="24"/>
          <w:szCs w:val="24"/>
        </w:rPr>
        <w:t xml:space="preserve">menu </w:t>
      </w:r>
      <w:r w:rsidR="001B3E09">
        <w:rPr>
          <w:rFonts w:ascii="Arial" w:hAnsi="Arial" w:cs="Arial"/>
          <w:sz w:val="24"/>
          <w:szCs w:val="24"/>
        </w:rPr>
        <w:t xml:space="preserve">in </w:t>
      </w:r>
      <w:r w:rsidRPr="001177A6">
        <w:rPr>
          <w:rFonts w:ascii="Arial" w:hAnsi="Arial" w:cs="Arial"/>
          <w:sz w:val="24"/>
          <w:szCs w:val="24"/>
        </w:rPr>
        <w:t xml:space="preserve">the </w:t>
      </w:r>
      <w:r w:rsidRPr="001B3E09">
        <w:rPr>
          <w:rFonts w:ascii="Arial" w:hAnsi="Arial" w:cs="Arial"/>
          <w:color w:val="2F5496" w:themeColor="accent5" w:themeShade="BF"/>
          <w:sz w:val="24"/>
          <w:szCs w:val="24"/>
        </w:rPr>
        <w:t>Advanced</w:t>
      </w:r>
      <w:r w:rsidRPr="001177A6">
        <w:rPr>
          <w:rFonts w:ascii="Arial" w:hAnsi="Arial" w:cs="Arial"/>
          <w:sz w:val="24"/>
          <w:szCs w:val="24"/>
        </w:rPr>
        <w:t xml:space="preserve"> tab. This assists a screen reader in knowing how to read a document. If the language of the document is not available in the drop-down menu then the ISO (two-letter) language code can be typed into the box. There is a means of identifying variations in language within the documen</w:t>
      </w:r>
      <w:r w:rsidR="00CF521F">
        <w:rPr>
          <w:rFonts w:ascii="Arial" w:hAnsi="Arial" w:cs="Arial"/>
          <w:sz w:val="24"/>
          <w:szCs w:val="24"/>
        </w:rPr>
        <w:t>t</w:t>
      </w:r>
      <w:r w:rsidR="00083A53">
        <w:rPr>
          <w:rFonts w:ascii="Arial" w:hAnsi="Arial" w:cs="Arial"/>
          <w:sz w:val="24"/>
          <w:szCs w:val="24"/>
        </w:rPr>
        <w:t xml:space="preserve"> if, </w:t>
      </w:r>
      <w:r w:rsidR="00A93E0F">
        <w:rPr>
          <w:rFonts w:ascii="Arial" w:hAnsi="Arial" w:cs="Arial"/>
          <w:sz w:val="24"/>
          <w:szCs w:val="24"/>
        </w:rPr>
        <w:t>for example, there is a</w:t>
      </w:r>
      <w:r w:rsidR="005217BF" w:rsidRPr="001177A6">
        <w:rPr>
          <w:rFonts w:ascii="Arial" w:hAnsi="Arial" w:cs="Arial"/>
          <w:sz w:val="24"/>
          <w:szCs w:val="24"/>
        </w:rPr>
        <w:t xml:space="preserve"> French or Latin expression in an </w:t>
      </w:r>
      <w:r w:rsidR="0017160B" w:rsidRPr="001177A6">
        <w:rPr>
          <w:rFonts w:ascii="Arial" w:hAnsi="Arial" w:cs="Arial"/>
          <w:sz w:val="24"/>
          <w:szCs w:val="24"/>
        </w:rPr>
        <w:t>English</w:t>
      </w:r>
      <w:r w:rsidR="005217BF" w:rsidRPr="001177A6">
        <w:rPr>
          <w:rFonts w:ascii="Arial" w:hAnsi="Arial" w:cs="Arial"/>
          <w:sz w:val="24"/>
          <w:szCs w:val="24"/>
        </w:rPr>
        <w:t xml:space="preserve"> language document. This can be done through changing the language of content wi</w:t>
      </w:r>
      <w:r w:rsidR="00901F7B">
        <w:rPr>
          <w:rFonts w:ascii="Arial" w:hAnsi="Arial" w:cs="Arial"/>
          <w:sz w:val="24"/>
          <w:szCs w:val="24"/>
        </w:rPr>
        <w:t xml:space="preserve">thin tag structures and this process is discussed in more detail in the </w:t>
      </w:r>
      <w:hyperlink w:anchor="SettingLang" w:history="1">
        <w:r w:rsidR="001E7F30" w:rsidRPr="001E7F30">
          <w:rPr>
            <w:rStyle w:val="Hyperlink"/>
            <w:rFonts w:ascii="Arial" w:hAnsi="Arial" w:cs="Arial"/>
            <w:sz w:val="24"/>
            <w:szCs w:val="24"/>
          </w:rPr>
          <w:t>Setting the Language of a Paragraph or Phrase</w:t>
        </w:r>
      </w:hyperlink>
      <w:r w:rsidR="001E7F30">
        <w:rPr>
          <w:rFonts w:ascii="Arial" w:hAnsi="Arial" w:cs="Arial"/>
          <w:sz w:val="24"/>
          <w:szCs w:val="24"/>
        </w:rPr>
        <w:t xml:space="preserve"> section of</w:t>
      </w:r>
      <w:r w:rsidR="005217BF" w:rsidRPr="001177A6">
        <w:rPr>
          <w:rFonts w:ascii="Arial" w:hAnsi="Arial" w:cs="Arial"/>
          <w:sz w:val="24"/>
          <w:szCs w:val="24"/>
        </w:rPr>
        <w:t xml:space="preserve"> this document. </w:t>
      </w:r>
      <w:r w:rsidR="00A93E0F">
        <w:rPr>
          <w:rFonts w:ascii="Arial" w:hAnsi="Arial" w:cs="Arial"/>
          <w:sz w:val="24"/>
          <w:szCs w:val="24"/>
        </w:rPr>
        <w:t>Fully bilingual documents</w:t>
      </w:r>
      <w:r w:rsidR="0017160B" w:rsidRPr="001177A6">
        <w:rPr>
          <w:rFonts w:ascii="Arial" w:hAnsi="Arial" w:cs="Arial"/>
          <w:sz w:val="24"/>
          <w:szCs w:val="24"/>
        </w:rPr>
        <w:t xml:space="preserve"> should be divided into separate documents</w:t>
      </w:r>
      <w:r w:rsidR="00634492">
        <w:rPr>
          <w:rFonts w:ascii="Arial" w:hAnsi="Arial" w:cs="Arial"/>
          <w:sz w:val="24"/>
          <w:szCs w:val="24"/>
        </w:rPr>
        <w:t>.</w:t>
      </w:r>
      <w:r w:rsidR="0017160B" w:rsidRPr="001177A6">
        <w:rPr>
          <w:rFonts w:ascii="Arial" w:hAnsi="Arial" w:cs="Arial"/>
          <w:sz w:val="24"/>
          <w:szCs w:val="24"/>
        </w:rPr>
        <w:t xml:space="preserve"> </w:t>
      </w:r>
    </w:p>
    <w:p w14:paraId="39E85DA1" w14:textId="5EBE2DA9" w:rsidR="001A56EB" w:rsidRPr="001177A6" w:rsidRDefault="001A56EB" w:rsidP="001177A6">
      <w:pPr>
        <w:pStyle w:val="Heading3"/>
        <w:spacing w:after="240"/>
      </w:pPr>
      <w:r w:rsidRPr="001177A6">
        <w:t>Initial View</w:t>
      </w:r>
    </w:p>
    <w:p w14:paraId="70079974" w14:textId="20154092" w:rsidR="00083A53" w:rsidRDefault="002727F6" w:rsidP="000076F0">
      <w:pPr>
        <w:rPr>
          <w:rFonts w:ascii="Arial" w:hAnsi="Arial" w:cs="Arial"/>
          <w:sz w:val="24"/>
          <w:szCs w:val="24"/>
        </w:rPr>
      </w:pPr>
      <w:r w:rsidRPr="001177A6">
        <w:rPr>
          <w:rFonts w:ascii="Arial" w:hAnsi="Arial" w:cs="Arial"/>
          <w:sz w:val="24"/>
          <w:szCs w:val="24"/>
        </w:rPr>
        <w:t xml:space="preserve">The </w:t>
      </w:r>
      <w:r w:rsidRPr="00A93E0F">
        <w:rPr>
          <w:rFonts w:ascii="Arial" w:hAnsi="Arial" w:cs="Arial"/>
          <w:color w:val="2F5496" w:themeColor="accent5" w:themeShade="BF"/>
          <w:sz w:val="24"/>
          <w:szCs w:val="24"/>
        </w:rPr>
        <w:t xml:space="preserve">Initial View </w:t>
      </w:r>
      <w:r w:rsidRPr="001177A6">
        <w:rPr>
          <w:rFonts w:ascii="Arial" w:hAnsi="Arial" w:cs="Arial"/>
          <w:sz w:val="24"/>
          <w:szCs w:val="24"/>
        </w:rPr>
        <w:t xml:space="preserve">tab, within the </w:t>
      </w:r>
      <w:r w:rsidRPr="00A93E0F">
        <w:rPr>
          <w:rFonts w:ascii="Arial" w:hAnsi="Arial" w:cs="Arial"/>
          <w:color w:val="2F5496" w:themeColor="accent5" w:themeShade="BF"/>
          <w:sz w:val="24"/>
          <w:szCs w:val="24"/>
        </w:rPr>
        <w:t>File</w:t>
      </w:r>
      <w:r w:rsidR="00CF521F">
        <w:rPr>
          <w:rFonts w:ascii="Arial" w:hAnsi="Arial" w:cs="Arial"/>
          <w:color w:val="2F5496" w:themeColor="accent5" w:themeShade="BF"/>
          <w:sz w:val="24"/>
          <w:szCs w:val="24"/>
        </w:rPr>
        <w:t xml:space="preserve"> </w:t>
      </w:r>
      <w:r w:rsidRPr="00A93E0F">
        <w:rPr>
          <w:rFonts w:ascii="Arial" w:hAnsi="Arial" w:cs="Arial"/>
          <w:color w:val="2F5496" w:themeColor="accent5" w:themeShade="BF"/>
          <w:sz w:val="24"/>
          <w:szCs w:val="24"/>
        </w:rPr>
        <w:t>&gt;</w:t>
      </w:r>
      <w:r w:rsidR="00CF521F">
        <w:rPr>
          <w:rFonts w:ascii="Arial" w:hAnsi="Arial" w:cs="Arial"/>
          <w:color w:val="2F5496" w:themeColor="accent5" w:themeShade="BF"/>
          <w:sz w:val="24"/>
          <w:szCs w:val="24"/>
        </w:rPr>
        <w:t xml:space="preserve"> </w:t>
      </w:r>
      <w:r w:rsidRPr="00A93E0F">
        <w:rPr>
          <w:rFonts w:ascii="Arial" w:hAnsi="Arial" w:cs="Arial"/>
          <w:color w:val="2F5496" w:themeColor="accent5" w:themeShade="BF"/>
          <w:sz w:val="24"/>
          <w:szCs w:val="24"/>
        </w:rPr>
        <w:t xml:space="preserve">Properties </w:t>
      </w:r>
      <w:r w:rsidRPr="001177A6">
        <w:rPr>
          <w:rFonts w:ascii="Arial" w:hAnsi="Arial" w:cs="Arial"/>
          <w:sz w:val="24"/>
          <w:szCs w:val="24"/>
        </w:rPr>
        <w:t xml:space="preserve">menu allows the document creator to set how a PDF will initially open for a user. </w:t>
      </w:r>
      <w:r w:rsidR="005C0658" w:rsidRPr="001177A6">
        <w:rPr>
          <w:rFonts w:ascii="Arial" w:hAnsi="Arial" w:cs="Arial"/>
          <w:sz w:val="24"/>
          <w:szCs w:val="24"/>
        </w:rPr>
        <w:t xml:space="preserve">There are several options that can be selected in the </w:t>
      </w:r>
      <w:r w:rsidR="00AC29A1">
        <w:rPr>
          <w:rFonts w:ascii="Arial" w:hAnsi="Arial" w:cs="Arial"/>
          <w:sz w:val="24"/>
          <w:szCs w:val="24"/>
        </w:rPr>
        <w:t>layout and mag</w:t>
      </w:r>
      <w:r w:rsidR="001E7F30">
        <w:rPr>
          <w:rFonts w:ascii="Arial" w:hAnsi="Arial" w:cs="Arial"/>
          <w:sz w:val="24"/>
          <w:szCs w:val="24"/>
        </w:rPr>
        <w:t>nification section of this tab to aid accessibility.</w:t>
      </w:r>
    </w:p>
    <w:p w14:paraId="21F7BF5B" w14:textId="66F21474" w:rsidR="00083A53" w:rsidRDefault="005C0658" w:rsidP="000076F0">
      <w:pPr>
        <w:rPr>
          <w:rFonts w:ascii="Arial" w:hAnsi="Arial" w:cs="Arial"/>
          <w:sz w:val="24"/>
          <w:szCs w:val="24"/>
        </w:rPr>
      </w:pPr>
      <w:r w:rsidRPr="00083A53">
        <w:rPr>
          <w:rFonts w:ascii="Arial" w:hAnsi="Arial" w:cs="Arial"/>
          <w:b/>
          <w:sz w:val="24"/>
          <w:szCs w:val="24"/>
        </w:rPr>
        <w:t>Layout and Magnification section</w:t>
      </w:r>
      <w:r w:rsidR="00083A53">
        <w:rPr>
          <w:rFonts w:ascii="Arial" w:hAnsi="Arial" w:cs="Arial"/>
          <w:sz w:val="24"/>
          <w:szCs w:val="24"/>
        </w:rPr>
        <w:t>:</w:t>
      </w:r>
    </w:p>
    <w:p w14:paraId="545BAD23" w14:textId="2B9B4ED2" w:rsidR="00083A53" w:rsidRDefault="00AC29A1" w:rsidP="00083A53">
      <w:pPr>
        <w:pStyle w:val="ListParagraph"/>
        <w:numPr>
          <w:ilvl w:val="0"/>
          <w:numId w:val="17"/>
        </w:numPr>
        <w:rPr>
          <w:rFonts w:cs="Arial"/>
        </w:rPr>
      </w:pPr>
      <w:r>
        <w:rPr>
          <w:rFonts w:cs="Arial"/>
        </w:rPr>
        <w:t>Navigation Tab =</w:t>
      </w:r>
      <w:r w:rsidR="002727F6" w:rsidRPr="00083A53">
        <w:rPr>
          <w:rFonts w:cs="Arial"/>
        </w:rPr>
        <w:t xml:space="preserve"> Bookmark Panel and </w:t>
      </w:r>
      <w:r w:rsidR="00083A53">
        <w:rPr>
          <w:rFonts w:cs="Arial"/>
        </w:rPr>
        <w:t>Page.</w:t>
      </w:r>
    </w:p>
    <w:p w14:paraId="3B423F45" w14:textId="00D3052E" w:rsidR="00083A53" w:rsidRDefault="00083A53" w:rsidP="00083A53">
      <w:pPr>
        <w:pStyle w:val="ListParagraph"/>
        <w:numPr>
          <w:ilvl w:val="0"/>
          <w:numId w:val="17"/>
        </w:numPr>
        <w:rPr>
          <w:rFonts w:cs="Arial"/>
        </w:rPr>
      </w:pPr>
      <w:r>
        <w:rPr>
          <w:rFonts w:cs="Arial"/>
        </w:rPr>
        <w:t xml:space="preserve">Page Layout = </w:t>
      </w:r>
      <w:r w:rsidR="005C0658" w:rsidRPr="00083A53">
        <w:rPr>
          <w:rFonts w:cs="Arial"/>
        </w:rPr>
        <w:t xml:space="preserve">Single Page </w:t>
      </w:r>
      <w:r w:rsidR="00067562" w:rsidRPr="00083A53">
        <w:rPr>
          <w:rFonts w:cs="Arial"/>
        </w:rPr>
        <w:t>Continu</w:t>
      </w:r>
      <w:r w:rsidR="00067562">
        <w:rPr>
          <w:rFonts w:cs="Arial"/>
        </w:rPr>
        <w:t>ous</w:t>
      </w:r>
      <w:r w:rsidR="00CF521F">
        <w:rPr>
          <w:rFonts w:cs="Arial"/>
        </w:rPr>
        <w:t>.</w:t>
      </w:r>
    </w:p>
    <w:p w14:paraId="5CC4AC52" w14:textId="3C354529" w:rsidR="00083A53" w:rsidRPr="00AC29A1" w:rsidRDefault="005C0658" w:rsidP="00AC29A1">
      <w:pPr>
        <w:pStyle w:val="ListParagraph"/>
        <w:numPr>
          <w:ilvl w:val="0"/>
          <w:numId w:val="17"/>
        </w:numPr>
        <w:rPr>
          <w:rFonts w:cs="Arial"/>
        </w:rPr>
      </w:pPr>
      <w:r w:rsidRPr="00083A53">
        <w:rPr>
          <w:rFonts w:cs="Arial"/>
        </w:rPr>
        <w:t xml:space="preserve">Magnification </w:t>
      </w:r>
      <w:r w:rsidR="00083A53">
        <w:rPr>
          <w:rFonts w:cs="Arial"/>
        </w:rPr>
        <w:t>=</w:t>
      </w:r>
      <w:r w:rsidRPr="00083A53">
        <w:rPr>
          <w:rFonts w:cs="Arial"/>
        </w:rPr>
        <w:t xml:space="preserve"> Fit Width. </w:t>
      </w:r>
    </w:p>
    <w:p w14:paraId="6BB76812" w14:textId="16498493" w:rsidR="00083A53" w:rsidRPr="00083A53" w:rsidRDefault="005C0658" w:rsidP="00083A53">
      <w:pPr>
        <w:rPr>
          <w:rFonts w:ascii="Arial" w:hAnsi="Arial" w:cs="Arial"/>
          <w:sz w:val="24"/>
          <w:szCs w:val="24"/>
        </w:rPr>
      </w:pPr>
      <w:r w:rsidRPr="00083A53">
        <w:rPr>
          <w:rFonts w:cs="Arial"/>
        </w:rPr>
        <w:t xml:space="preserve"> </w:t>
      </w:r>
      <w:r w:rsidRPr="00083A53">
        <w:rPr>
          <w:rFonts w:ascii="Arial" w:hAnsi="Arial" w:cs="Arial"/>
          <w:b/>
          <w:sz w:val="24"/>
          <w:szCs w:val="24"/>
        </w:rPr>
        <w:t>Window Options</w:t>
      </w:r>
      <w:r w:rsidR="00083A53">
        <w:rPr>
          <w:rFonts w:ascii="Arial" w:hAnsi="Arial" w:cs="Arial"/>
          <w:sz w:val="24"/>
          <w:szCs w:val="24"/>
        </w:rPr>
        <w:t>:</w:t>
      </w:r>
    </w:p>
    <w:p w14:paraId="2CC70AF0" w14:textId="59ABF6AA" w:rsidR="00083A53" w:rsidRPr="00304C11" w:rsidRDefault="005C0658" w:rsidP="00304C11">
      <w:pPr>
        <w:pStyle w:val="ListParagraph"/>
        <w:numPr>
          <w:ilvl w:val="0"/>
          <w:numId w:val="33"/>
        </w:numPr>
        <w:rPr>
          <w:rFonts w:cs="Arial"/>
        </w:rPr>
      </w:pPr>
      <w:r w:rsidRPr="00304C11">
        <w:rPr>
          <w:rFonts w:cs="Arial"/>
        </w:rPr>
        <w:t xml:space="preserve">Show </w:t>
      </w:r>
      <w:r w:rsidR="00083A53" w:rsidRPr="00304C11">
        <w:rPr>
          <w:rFonts w:cs="Arial"/>
        </w:rPr>
        <w:t>=</w:t>
      </w:r>
      <w:r w:rsidR="00CF521F">
        <w:rPr>
          <w:rFonts w:cs="Arial"/>
        </w:rPr>
        <w:t xml:space="preserve"> Document Title.</w:t>
      </w:r>
    </w:p>
    <w:p w14:paraId="3B70232B" w14:textId="77777777" w:rsidR="006B3C1F" w:rsidRDefault="005C0658" w:rsidP="000076F0">
      <w:pPr>
        <w:rPr>
          <w:rFonts w:ascii="Arial" w:hAnsi="Arial" w:cs="Arial"/>
          <w:sz w:val="24"/>
          <w:szCs w:val="24"/>
        </w:rPr>
      </w:pPr>
      <w:r w:rsidRPr="00083A53">
        <w:rPr>
          <w:rFonts w:ascii="Arial" w:hAnsi="Arial" w:cs="Arial"/>
          <w:sz w:val="24"/>
          <w:szCs w:val="24"/>
        </w:rPr>
        <w:t xml:space="preserve">All the options under User Interface Options should be left </w:t>
      </w:r>
      <w:r w:rsidRPr="00083A53">
        <w:rPr>
          <w:rFonts w:ascii="Arial" w:hAnsi="Arial" w:cs="Arial"/>
          <w:b/>
          <w:sz w:val="24"/>
          <w:szCs w:val="24"/>
        </w:rPr>
        <w:t>unchecked</w:t>
      </w:r>
      <w:r w:rsidRPr="00083A53">
        <w:rPr>
          <w:rFonts w:ascii="Arial" w:hAnsi="Arial" w:cs="Arial"/>
          <w:sz w:val="24"/>
          <w:szCs w:val="24"/>
        </w:rPr>
        <w:t xml:space="preserve"> because the document creator does not want to hide controls or </w:t>
      </w:r>
      <w:r w:rsidR="00304C11">
        <w:rPr>
          <w:rFonts w:ascii="Arial" w:hAnsi="Arial" w:cs="Arial"/>
          <w:sz w:val="24"/>
          <w:szCs w:val="24"/>
        </w:rPr>
        <w:t>options from the user.</w:t>
      </w:r>
    </w:p>
    <w:p w14:paraId="27A87A9A" w14:textId="12B4C181" w:rsidR="00371C28" w:rsidRPr="001A3D03" w:rsidRDefault="00304C11" w:rsidP="000076F0">
      <w:pPr>
        <w:rPr>
          <w:rFonts w:ascii="Arial" w:hAnsi="Arial" w:cs="Arial"/>
          <w:sz w:val="24"/>
          <w:szCs w:val="24"/>
        </w:rPr>
      </w:pPr>
      <w:r>
        <w:rPr>
          <w:rFonts w:ascii="Arial" w:hAnsi="Arial" w:cs="Arial"/>
          <w:sz w:val="24"/>
          <w:szCs w:val="24"/>
        </w:rPr>
        <w:lastRenderedPageBreak/>
        <w:t xml:space="preserve"> See screen shot below. </w:t>
      </w:r>
      <w:r>
        <w:rPr>
          <w:noProof/>
        </w:rPr>
        <w:drawing>
          <wp:inline distT="0" distB="0" distL="0" distR="0" wp14:anchorId="0CC8DD77" wp14:editId="35816783">
            <wp:extent cx="5934628" cy="3168650"/>
            <wp:effectExtent l="0" t="0" r="9525" b="0"/>
            <wp:docPr id="56" name="Picture 56" descr="Initial view tab with Layout and Magnification options as well as Window &quot;show&quot; option settings set as discribed in text. Content is highlighted with a red dashed square. " title="Screen Shot of Initial View tab in Adobe Document Properti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4628" cy="3168650"/>
                    </a:xfrm>
                    <a:prstGeom prst="rect">
                      <a:avLst/>
                    </a:prstGeom>
                  </pic:spPr>
                </pic:pic>
              </a:graphicData>
            </a:graphic>
          </wp:inline>
        </w:drawing>
      </w:r>
      <w:r w:rsidR="005C0658" w:rsidRPr="00083A53">
        <w:rPr>
          <w:rFonts w:ascii="Arial" w:hAnsi="Arial" w:cs="Arial"/>
          <w:sz w:val="24"/>
          <w:szCs w:val="24"/>
        </w:rPr>
        <w:t xml:space="preserve"> </w:t>
      </w:r>
    </w:p>
    <w:p w14:paraId="5F26EB6C" w14:textId="740D9CAE" w:rsidR="00304C11" w:rsidRDefault="000302EF" w:rsidP="006954D3">
      <w:pPr>
        <w:pStyle w:val="Heading2"/>
      </w:pPr>
      <w:bookmarkStart w:id="16" w:name="_Toc14263212"/>
      <w:bookmarkStart w:id="17" w:name="_Toc14263266"/>
      <w:bookmarkStart w:id="18" w:name="_Toc14272072"/>
      <w:r>
        <w:rPr>
          <w:rFonts w:cs="Arial"/>
          <w:noProof/>
          <w:sz w:val="24"/>
          <w:szCs w:val="24"/>
        </w:rPr>
        <w:pict w14:anchorId="531BFEDF">
          <v:rect id="_x0000_i1027" style="width:0;height:1.5pt" o:hralign="center" o:hrstd="t" o:hr="t" fillcolor="#a0a0a0" stroked="f"/>
        </w:pict>
      </w:r>
      <w:bookmarkEnd w:id="16"/>
      <w:bookmarkEnd w:id="17"/>
      <w:bookmarkEnd w:id="18"/>
    </w:p>
    <w:p w14:paraId="1CBF2E59" w14:textId="2FE78004" w:rsidR="00FC0338" w:rsidRDefault="00351453" w:rsidP="006954D3">
      <w:pPr>
        <w:pStyle w:val="Heading2"/>
      </w:pPr>
      <w:bookmarkStart w:id="19" w:name="_Toc14272073"/>
      <w:r>
        <w:t>Tags</w:t>
      </w:r>
      <w:bookmarkEnd w:id="19"/>
      <w:r>
        <w:t xml:space="preserve"> </w:t>
      </w:r>
    </w:p>
    <w:p w14:paraId="47F6F42B" w14:textId="3265C54E" w:rsidR="001177A6" w:rsidRPr="001177A6" w:rsidRDefault="001177A6" w:rsidP="001177A6">
      <w:pPr>
        <w:rPr>
          <w:rFonts w:ascii="Arial" w:hAnsi="Arial" w:cs="Arial"/>
          <w:b/>
          <w:sz w:val="24"/>
          <w:szCs w:val="24"/>
          <w:lang w:val="en-CA"/>
        </w:rPr>
      </w:pPr>
      <w:r w:rsidRPr="001177A6">
        <w:rPr>
          <w:rFonts w:ascii="Arial" w:hAnsi="Arial" w:cs="Arial"/>
          <w:b/>
          <w:sz w:val="24"/>
          <w:szCs w:val="24"/>
          <w:lang w:val="en-CA"/>
        </w:rPr>
        <w:t>Screen Readers use tags to interpret the document.</w:t>
      </w:r>
    </w:p>
    <w:p w14:paraId="643FB778" w14:textId="67B00CEE" w:rsidR="00351453" w:rsidRPr="006562EB" w:rsidRDefault="00351453" w:rsidP="001177A6">
      <w:pPr>
        <w:pStyle w:val="Heading3"/>
        <w:spacing w:after="240"/>
      </w:pPr>
      <w:r w:rsidRPr="006562EB">
        <w:t xml:space="preserve">What are tags? </w:t>
      </w:r>
    </w:p>
    <w:p w14:paraId="0D74FB0E" w14:textId="5A1BB2B3" w:rsidR="00351453" w:rsidRPr="006562EB" w:rsidRDefault="00351453" w:rsidP="00351453">
      <w:pPr>
        <w:rPr>
          <w:rFonts w:ascii="Arial" w:hAnsi="Arial" w:cs="Arial"/>
          <w:sz w:val="24"/>
          <w:szCs w:val="24"/>
          <w:lang w:val="en-CA"/>
        </w:rPr>
      </w:pPr>
      <w:r w:rsidRPr="006562EB">
        <w:rPr>
          <w:rFonts w:ascii="Arial" w:hAnsi="Arial" w:cs="Arial"/>
          <w:sz w:val="24"/>
          <w:szCs w:val="24"/>
          <w:lang w:val="en-CA"/>
        </w:rPr>
        <w:t>Tags are a layer on</w:t>
      </w:r>
      <w:r w:rsidR="00AC29A1">
        <w:rPr>
          <w:rFonts w:ascii="Arial" w:hAnsi="Arial" w:cs="Arial"/>
          <w:sz w:val="24"/>
          <w:szCs w:val="24"/>
          <w:lang w:val="en-CA"/>
        </w:rPr>
        <w:t xml:space="preserve"> top of the document that allow</w:t>
      </w:r>
      <w:r w:rsidRPr="006562EB">
        <w:rPr>
          <w:rFonts w:ascii="Arial" w:hAnsi="Arial" w:cs="Arial"/>
          <w:sz w:val="24"/>
          <w:szCs w:val="24"/>
          <w:lang w:val="en-CA"/>
        </w:rPr>
        <w:t xml:space="preserve"> a screen reader to read</w:t>
      </w:r>
      <w:r w:rsidR="00DD6387">
        <w:rPr>
          <w:rFonts w:ascii="Arial" w:hAnsi="Arial" w:cs="Arial"/>
          <w:sz w:val="24"/>
          <w:szCs w:val="24"/>
          <w:lang w:val="en-CA"/>
        </w:rPr>
        <w:t xml:space="preserve"> a</w:t>
      </w:r>
      <w:r w:rsidR="00AC29A1">
        <w:rPr>
          <w:rFonts w:ascii="Arial" w:hAnsi="Arial" w:cs="Arial"/>
          <w:sz w:val="24"/>
          <w:szCs w:val="24"/>
          <w:lang w:val="en-CA"/>
        </w:rPr>
        <w:t>loud the content on the page</w:t>
      </w:r>
      <w:r w:rsidRPr="006562EB">
        <w:rPr>
          <w:rFonts w:ascii="Arial" w:hAnsi="Arial" w:cs="Arial"/>
          <w:sz w:val="24"/>
          <w:szCs w:val="24"/>
          <w:lang w:val="en-CA"/>
        </w:rPr>
        <w:t xml:space="preserve">. The concept of this type of mark-up is similar to that used in HTML or Styles in an </w:t>
      </w:r>
      <w:r w:rsidR="00AC29A1">
        <w:rPr>
          <w:rFonts w:ascii="Arial" w:hAnsi="Arial" w:cs="Arial"/>
          <w:sz w:val="24"/>
          <w:szCs w:val="24"/>
          <w:lang w:val="en-CA"/>
        </w:rPr>
        <w:t>MS Word document</w:t>
      </w:r>
      <w:r w:rsidRPr="006562EB">
        <w:rPr>
          <w:rFonts w:ascii="Arial" w:hAnsi="Arial" w:cs="Arial"/>
          <w:sz w:val="24"/>
          <w:szCs w:val="24"/>
          <w:lang w:val="en-CA"/>
        </w:rPr>
        <w:t xml:space="preserve"> in that it exists as a document layer. </w:t>
      </w:r>
    </w:p>
    <w:p w14:paraId="17FD7C1F" w14:textId="7D6E6502" w:rsidR="008D2DDC" w:rsidRPr="006562EB" w:rsidRDefault="008D2DDC" w:rsidP="00351453">
      <w:pPr>
        <w:rPr>
          <w:rFonts w:ascii="Arial" w:hAnsi="Arial" w:cs="Arial"/>
          <w:sz w:val="24"/>
          <w:szCs w:val="24"/>
          <w:lang w:val="en-CA"/>
        </w:rPr>
      </w:pPr>
      <w:r w:rsidRPr="006562EB">
        <w:rPr>
          <w:rFonts w:ascii="Arial" w:hAnsi="Arial" w:cs="Arial"/>
          <w:sz w:val="24"/>
          <w:szCs w:val="24"/>
          <w:lang w:val="en-CA"/>
        </w:rPr>
        <w:t xml:space="preserve">Tags correspond to the type of content that they represent. For example, text in </w:t>
      </w:r>
      <w:r w:rsidR="00AC29A1">
        <w:rPr>
          <w:rFonts w:ascii="Arial" w:hAnsi="Arial" w:cs="Arial"/>
          <w:sz w:val="24"/>
          <w:szCs w:val="24"/>
          <w:lang w:val="en-CA"/>
        </w:rPr>
        <w:t xml:space="preserve">a paragraph will be marked with a </w:t>
      </w:r>
      <w:r w:rsidR="00896516">
        <w:rPr>
          <w:rFonts w:ascii="Arial" w:hAnsi="Arial" w:cs="Arial"/>
          <w:sz w:val="24"/>
          <w:szCs w:val="24"/>
          <w:lang w:val="en-CA"/>
        </w:rPr>
        <w:t>&lt;P&gt; t</w:t>
      </w:r>
      <w:r w:rsidR="00AC29A1">
        <w:rPr>
          <w:rFonts w:ascii="Arial" w:hAnsi="Arial" w:cs="Arial"/>
          <w:sz w:val="24"/>
          <w:szCs w:val="24"/>
          <w:lang w:val="en-CA"/>
        </w:rPr>
        <w:t>ag. Relevant images (i.e. those that are not decorative</w:t>
      </w:r>
      <w:r w:rsidRPr="006562EB">
        <w:rPr>
          <w:rFonts w:ascii="Arial" w:hAnsi="Arial" w:cs="Arial"/>
          <w:sz w:val="24"/>
          <w:szCs w:val="24"/>
          <w:lang w:val="en-CA"/>
        </w:rPr>
        <w:t>) will be marke</w:t>
      </w:r>
      <w:r w:rsidR="008351ED">
        <w:rPr>
          <w:rFonts w:ascii="Arial" w:hAnsi="Arial" w:cs="Arial"/>
          <w:sz w:val="24"/>
          <w:szCs w:val="24"/>
          <w:lang w:val="en-CA"/>
        </w:rPr>
        <w:t>d with a figure tag,</w:t>
      </w:r>
      <w:r w:rsidR="006562EB">
        <w:rPr>
          <w:rFonts w:ascii="Arial" w:hAnsi="Arial" w:cs="Arial"/>
          <w:sz w:val="24"/>
          <w:szCs w:val="24"/>
          <w:lang w:val="en-CA"/>
        </w:rPr>
        <w:t xml:space="preserve"> &lt;Figure&gt;. </w:t>
      </w:r>
      <w:r w:rsidRPr="006562EB">
        <w:rPr>
          <w:rFonts w:ascii="Arial" w:hAnsi="Arial" w:cs="Arial"/>
          <w:sz w:val="24"/>
          <w:szCs w:val="24"/>
          <w:lang w:val="en-CA"/>
        </w:rPr>
        <w:t xml:space="preserve">The following is a list of common tags: </w:t>
      </w:r>
    </w:p>
    <w:p w14:paraId="24964B89" w14:textId="4811CAA6" w:rsidR="008D2DDC" w:rsidRPr="005D4C0B" w:rsidRDefault="008D2DDC" w:rsidP="001177A6">
      <w:pPr>
        <w:pStyle w:val="Heading3"/>
        <w:spacing w:after="240"/>
      </w:pPr>
      <w:r>
        <w:t>Common Tags</w:t>
      </w:r>
    </w:p>
    <w:p w14:paraId="34DC8AE1" w14:textId="3AF7E70A" w:rsidR="008D2DDC" w:rsidRPr="006562EB" w:rsidRDefault="008D2DDC" w:rsidP="006541FC">
      <w:pPr>
        <w:pStyle w:val="ListParagraph"/>
        <w:numPr>
          <w:ilvl w:val="0"/>
          <w:numId w:val="8"/>
        </w:numPr>
        <w:spacing w:after="100" w:afterAutospacing="1" w:line="259" w:lineRule="auto"/>
        <w:rPr>
          <w:rFonts w:cs="Arial"/>
        </w:rPr>
      </w:pPr>
      <w:r w:rsidRPr="006562EB">
        <w:rPr>
          <w:rFonts w:cs="Arial"/>
          <w:b/>
        </w:rPr>
        <w:t>&lt;Document&gt;</w:t>
      </w:r>
      <w:r w:rsidRPr="006562EB">
        <w:rPr>
          <w:rFonts w:cs="Arial"/>
        </w:rPr>
        <w:t xml:space="preserve"> tags: Are the first tags in documents wit</w:t>
      </w:r>
      <w:r w:rsidR="00896516">
        <w:rPr>
          <w:rFonts w:cs="Arial"/>
        </w:rPr>
        <w:t xml:space="preserve">h other tags nested within these </w:t>
      </w:r>
      <w:r w:rsidRPr="006562EB">
        <w:rPr>
          <w:rFonts w:cs="Arial"/>
        </w:rPr>
        <w:t>tag</w:t>
      </w:r>
      <w:r w:rsidR="00896516">
        <w:rPr>
          <w:rFonts w:cs="Arial"/>
        </w:rPr>
        <w:t>s</w:t>
      </w:r>
      <w:r w:rsidRPr="006562EB">
        <w:rPr>
          <w:rFonts w:cs="Arial"/>
        </w:rPr>
        <w:t xml:space="preserve">. </w:t>
      </w:r>
    </w:p>
    <w:p w14:paraId="0BC8B7DA" w14:textId="144C9688" w:rsidR="008D2DDC" w:rsidRPr="006562EB" w:rsidRDefault="008D2DDC" w:rsidP="001E7F30">
      <w:pPr>
        <w:pStyle w:val="NoSpacing"/>
        <w:numPr>
          <w:ilvl w:val="1"/>
          <w:numId w:val="8"/>
        </w:numPr>
        <w:rPr>
          <w:rFonts w:ascii="Arial" w:eastAsiaTheme="minorEastAsia" w:hAnsi="Arial" w:cs="Arial"/>
          <w:color w:val="000000" w:themeColor="text1"/>
          <w:kern w:val="24"/>
          <w:sz w:val="24"/>
          <w:szCs w:val="24"/>
        </w:rPr>
      </w:pPr>
      <w:r w:rsidRPr="006562EB">
        <w:rPr>
          <w:rFonts w:ascii="Arial" w:eastAsiaTheme="minorEastAsia" w:hAnsi="Arial" w:cs="Arial"/>
          <w:b/>
          <w:color w:val="000000" w:themeColor="text1"/>
          <w:kern w:val="24"/>
          <w:sz w:val="24"/>
          <w:szCs w:val="24"/>
        </w:rPr>
        <w:t xml:space="preserve">&lt;Artifact&gt; </w:t>
      </w:r>
      <w:r w:rsidRPr="003C3626">
        <w:rPr>
          <w:rFonts w:ascii="Arial" w:eastAsiaTheme="minorEastAsia" w:hAnsi="Arial" w:cs="Arial"/>
          <w:color w:val="000000" w:themeColor="text1"/>
          <w:kern w:val="24"/>
          <w:sz w:val="24"/>
          <w:szCs w:val="24"/>
        </w:rPr>
        <w:t>tags</w:t>
      </w:r>
      <w:r w:rsidRPr="006562EB">
        <w:rPr>
          <w:rFonts w:ascii="Arial" w:eastAsiaTheme="minorEastAsia" w:hAnsi="Arial" w:cs="Arial"/>
          <w:b/>
          <w:color w:val="000000" w:themeColor="text1"/>
          <w:kern w:val="24"/>
          <w:sz w:val="24"/>
          <w:szCs w:val="24"/>
        </w:rPr>
        <w:t>:</w:t>
      </w:r>
      <w:r w:rsidRPr="006562EB">
        <w:rPr>
          <w:rFonts w:ascii="Arial" w:eastAsiaTheme="minorEastAsia" w:hAnsi="Arial" w:cs="Arial"/>
          <w:color w:val="000000" w:themeColor="text1"/>
          <w:kern w:val="24"/>
          <w:sz w:val="24"/>
          <w:szCs w:val="24"/>
        </w:rPr>
        <w:t xml:space="preserve"> Are for content that does not need to be read by a screen reader such as decorative images. </w:t>
      </w:r>
    </w:p>
    <w:p w14:paraId="2E41DF11" w14:textId="5B88CBCA" w:rsidR="008D2DDC" w:rsidRPr="006562EB" w:rsidRDefault="008D2DDC" w:rsidP="001E7F30">
      <w:pPr>
        <w:pStyle w:val="NoSpacing"/>
        <w:numPr>
          <w:ilvl w:val="1"/>
          <w:numId w:val="8"/>
        </w:numPr>
        <w:rPr>
          <w:rFonts w:ascii="Arial" w:hAnsi="Arial" w:cs="Arial"/>
          <w:sz w:val="24"/>
          <w:szCs w:val="24"/>
        </w:rPr>
      </w:pPr>
      <w:r w:rsidRPr="006562EB">
        <w:rPr>
          <w:rFonts w:ascii="Arial" w:hAnsi="Arial" w:cs="Arial"/>
          <w:b/>
          <w:sz w:val="24"/>
          <w:szCs w:val="24"/>
        </w:rPr>
        <w:t>&lt;P&gt;</w:t>
      </w:r>
      <w:r w:rsidRPr="006562EB">
        <w:rPr>
          <w:rFonts w:ascii="Arial" w:hAnsi="Arial" w:cs="Arial"/>
          <w:sz w:val="24"/>
          <w:szCs w:val="24"/>
        </w:rPr>
        <w:t xml:space="preserve"> </w:t>
      </w:r>
      <w:r w:rsidR="003C3626">
        <w:rPr>
          <w:rFonts w:ascii="Arial" w:hAnsi="Arial" w:cs="Arial"/>
          <w:sz w:val="24"/>
          <w:szCs w:val="24"/>
        </w:rPr>
        <w:t>t</w:t>
      </w:r>
      <w:r w:rsidRPr="006562EB">
        <w:rPr>
          <w:rFonts w:ascii="Arial" w:hAnsi="Arial" w:cs="Arial"/>
          <w:sz w:val="24"/>
          <w:szCs w:val="24"/>
        </w:rPr>
        <w:t xml:space="preserve">ags: Are used for text content such as paragraphs. </w:t>
      </w:r>
    </w:p>
    <w:p w14:paraId="301763D9" w14:textId="7C2C4655" w:rsidR="008D2DDC" w:rsidRPr="006562EB" w:rsidRDefault="008D2DDC" w:rsidP="001E7F30">
      <w:pPr>
        <w:pStyle w:val="NoSpacing"/>
        <w:numPr>
          <w:ilvl w:val="1"/>
          <w:numId w:val="8"/>
        </w:numPr>
        <w:rPr>
          <w:rFonts w:ascii="Arial" w:hAnsi="Arial" w:cs="Arial"/>
          <w:sz w:val="24"/>
          <w:szCs w:val="24"/>
        </w:rPr>
      </w:pPr>
      <w:r w:rsidRPr="006562EB">
        <w:rPr>
          <w:rFonts w:ascii="Arial" w:hAnsi="Arial" w:cs="Arial"/>
          <w:b/>
          <w:sz w:val="24"/>
          <w:szCs w:val="24"/>
        </w:rPr>
        <w:lastRenderedPageBreak/>
        <w:t>&lt;H1&gt; - &lt;H6&gt;</w:t>
      </w:r>
      <w:r w:rsidRPr="006562EB">
        <w:rPr>
          <w:rFonts w:ascii="Arial" w:hAnsi="Arial" w:cs="Arial"/>
          <w:sz w:val="24"/>
          <w:szCs w:val="24"/>
        </w:rPr>
        <w:t xml:space="preserve"> tags: Represent various heading levels in the document. As in other document types, start with H1 and avoid using more than six heading levels.</w:t>
      </w:r>
    </w:p>
    <w:p w14:paraId="0C5E390D" w14:textId="59790EB0" w:rsidR="008D2DDC" w:rsidRPr="006562EB" w:rsidRDefault="008D2DDC" w:rsidP="001E7F30">
      <w:pPr>
        <w:pStyle w:val="NoSpacing"/>
        <w:numPr>
          <w:ilvl w:val="1"/>
          <w:numId w:val="8"/>
        </w:numPr>
        <w:rPr>
          <w:rFonts w:ascii="Arial" w:hAnsi="Arial" w:cs="Arial"/>
          <w:sz w:val="24"/>
          <w:szCs w:val="24"/>
        </w:rPr>
      </w:pPr>
      <w:r w:rsidRPr="006562EB">
        <w:rPr>
          <w:rFonts w:ascii="Arial" w:hAnsi="Arial" w:cs="Arial"/>
          <w:b/>
          <w:sz w:val="24"/>
          <w:szCs w:val="24"/>
        </w:rPr>
        <w:t>&lt;Figure&gt;</w:t>
      </w:r>
      <w:r w:rsidRPr="006562EB">
        <w:rPr>
          <w:rFonts w:ascii="Arial" w:hAnsi="Arial" w:cs="Arial"/>
          <w:sz w:val="24"/>
          <w:szCs w:val="24"/>
        </w:rPr>
        <w:t xml:space="preserve"> tags: Are for images. Alternative text also needs to be added to these images. </w:t>
      </w:r>
    </w:p>
    <w:p w14:paraId="15BF6A90" w14:textId="62AED014" w:rsidR="008D2DDC" w:rsidRPr="006562EB" w:rsidRDefault="008D2DDC" w:rsidP="001E7F30">
      <w:pPr>
        <w:pStyle w:val="ListParagraph"/>
        <w:numPr>
          <w:ilvl w:val="1"/>
          <w:numId w:val="8"/>
        </w:numPr>
        <w:spacing w:after="100" w:afterAutospacing="1" w:line="259" w:lineRule="auto"/>
        <w:rPr>
          <w:rFonts w:cs="Arial"/>
        </w:rPr>
      </w:pPr>
      <w:r w:rsidRPr="006562EB">
        <w:rPr>
          <w:rFonts w:cs="Arial"/>
          <w:b/>
        </w:rPr>
        <w:t>&lt;L&gt;</w:t>
      </w:r>
      <w:r w:rsidRPr="006562EB">
        <w:rPr>
          <w:rFonts w:cs="Arial"/>
        </w:rPr>
        <w:t xml:space="preserve"> tags</w:t>
      </w:r>
      <w:r w:rsidR="00A46D62">
        <w:rPr>
          <w:rFonts w:cs="Arial"/>
        </w:rPr>
        <w:t>:</w:t>
      </w:r>
      <w:r w:rsidRPr="006562EB">
        <w:rPr>
          <w:rFonts w:cs="Arial"/>
        </w:rPr>
        <w:t xml:space="preserve"> are for lists and all components of a list are nested in this tag including:</w:t>
      </w:r>
    </w:p>
    <w:p w14:paraId="6B67CAAF" w14:textId="26966D37" w:rsidR="008D2DDC" w:rsidRPr="006562EB" w:rsidRDefault="008D2DDC" w:rsidP="001E7F30">
      <w:pPr>
        <w:pStyle w:val="ListParagraph"/>
        <w:numPr>
          <w:ilvl w:val="2"/>
          <w:numId w:val="8"/>
        </w:numPr>
        <w:spacing w:after="100" w:afterAutospacing="1" w:line="259" w:lineRule="auto"/>
        <w:rPr>
          <w:rFonts w:cs="Arial"/>
        </w:rPr>
      </w:pPr>
      <w:r w:rsidRPr="006562EB">
        <w:rPr>
          <w:rFonts w:cs="Arial"/>
          <w:b/>
        </w:rPr>
        <w:t>&lt;LI&gt;</w:t>
      </w:r>
      <w:r w:rsidRPr="006562EB">
        <w:rPr>
          <w:rFonts w:cs="Arial"/>
        </w:rPr>
        <w:t xml:space="preserve"> tags: include a list label and list body nested within. </w:t>
      </w:r>
    </w:p>
    <w:p w14:paraId="07D79A82" w14:textId="1C0C5109" w:rsidR="008D2DDC" w:rsidRPr="006562EB" w:rsidRDefault="00BC1EA4" w:rsidP="00896516">
      <w:pPr>
        <w:pStyle w:val="ListParagraph"/>
        <w:numPr>
          <w:ilvl w:val="0"/>
          <w:numId w:val="36"/>
        </w:numPr>
        <w:spacing w:after="100" w:afterAutospacing="1" w:line="259" w:lineRule="auto"/>
        <w:rPr>
          <w:rFonts w:cs="Arial"/>
        </w:rPr>
      </w:pPr>
      <w:r>
        <w:rPr>
          <w:rFonts w:cs="Arial"/>
          <w:b/>
        </w:rPr>
        <w:t>&lt;</w:t>
      </w:r>
      <w:proofErr w:type="spellStart"/>
      <w:r>
        <w:rPr>
          <w:rFonts w:cs="Arial"/>
          <w:b/>
        </w:rPr>
        <w:t>Lbl</w:t>
      </w:r>
      <w:proofErr w:type="spellEnd"/>
      <w:r w:rsidR="008D2DDC" w:rsidRPr="006562EB">
        <w:rPr>
          <w:rFonts w:cs="Arial"/>
          <w:b/>
        </w:rPr>
        <w:t>&gt;</w:t>
      </w:r>
      <w:r w:rsidR="003C3626">
        <w:rPr>
          <w:rFonts w:cs="Arial"/>
        </w:rPr>
        <w:t xml:space="preserve"> tags: A</w:t>
      </w:r>
      <w:r w:rsidR="008D2DDC" w:rsidRPr="006562EB">
        <w:rPr>
          <w:rFonts w:cs="Arial"/>
        </w:rPr>
        <w:t xml:space="preserve">re list labels such as the bullet or number part of the list. </w:t>
      </w:r>
    </w:p>
    <w:p w14:paraId="754F154F" w14:textId="34431004" w:rsidR="008D2DDC" w:rsidRPr="00896516" w:rsidRDefault="008D2DDC" w:rsidP="00896516">
      <w:pPr>
        <w:pStyle w:val="ListParagraph"/>
        <w:numPr>
          <w:ilvl w:val="0"/>
          <w:numId w:val="36"/>
        </w:numPr>
        <w:spacing w:after="1560"/>
        <w:rPr>
          <w:rFonts w:cs="Arial"/>
        </w:rPr>
      </w:pPr>
      <w:r w:rsidRPr="00896516">
        <w:rPr>
          <w:rFonts w:cs="Arial"/>
          <w:b/>
        </w:rPr>
        <w:t>&lt;</w:t>
      </w:r>
      <w:proofErr w:type="spellStart"/>
      <w:r w:rsidRPr="00896516">
        <w:rPr>
          <w:rFonts w:cs="Arial"/>
          <w:b/>
        </w:rPr>
        <w:t>LB</w:t>
      </w:r>
      <w:r w:rsidR="00BC1EA4">
        <w:rPr>
          <w:rFonts w:cs="Arial"/>
          <w:b/>
        </w:rPr>
        <w:t>ody</w:t>
      </w:r>
      <w:proofErr w:type="spellEnd"/>
      <w:r w:rsidRPr="00896516">
        <w:rPr>
          <w:rFonts w:cs="Arial"/>
          <w:b/>
        </w:rPr>
        <w:t>&gt;</w:t>
      </w:r>
      <w:r w:rsidRPr="00896516">
        <w:rPr>
          <w:rFonts w:cs="Arial"/>
        </w:rPr>
        <w:t xml:space="preserve"> tags: </w:t>
      </w:r>
      <w:r w:rsidR="003C3626" w:rsidRPr="00896516">
        <w:rPr>
          <w:rFonts w:cs="Arial"/>
        </w:rPr>
        <w:t>A</w:t>
      </w:r>
      <w:r w:rsidRPr="00896516">
        <w:rPr>
          <w:rFonts w:cs="Arial"/>
        </w:rPr>
        <w:t xml:space="preserve">re the list body, which is the text content of the list. </w:t>
      </w:r>
    </w:p>
    <w:p w14:paraId="75F17EB8" w14:textId="158D177A" w:rsidR="008D2DDC" w:rsidRPr="006562EB" w:rsidRDefault="008D2DDC" w:rsidP="001E7F30">
      <w:pPr>
        <w:pStyle w:val="ListParagraph"/>
        <w:numPr>
          <w:ilvl w:val="1"/>
          <w:numId w:val="8"/>
        </w:numPr>
        <w:spacing w:after="100" w:afterAutospacing="1" w:line="259" w:lineRule="auto"/>
        <w:rPr>
          <w:rFonts w:cs="Arial"/>
        </w:rPr>
      </w:pPr>
      <w:r w:rsidRPr="006562EB">
        <w:rPr>
          <w:rFonts w:eastAsiaTheme="minorEastAsia" w:cs="Arial"/>
          <w:b/>
          <w:kern w:val="24"/>
          <w:lang w:val="en-US"/>
        </w:rPr>
        <w:t>&lt;</w:t>
      </w:r>
      <w:r w:rsidR="00896516">
        <w:rPr>
          <w:rFonts w:eastAsiaTheme="minorEastAsia" w:cs="Arial"/>
          <w:b/>
          <w:kern w:val="24"/>
          <w:lang w:val="en-US"/>
        </w:rPr>
        <w:t>T</w:t>
      </w:r>
      <w:r w:rsidRPr="006562EB">
        <w:rPr>
          <w:rFonts w:eastAsiaTheme="minorEastAsia" w:cs="Arial"/>
          <w:b/>
          <w:kern w:val="24"/>
          <w:lang w:val="en-US"/>
        </w:rPr>
        <w:t>able&gt;</w:t>
      </w:r>
      <w:r w:rsidR="003C3626">
        <w:rPr>
          <w:rFonts w:eastAsiaTheme="minorEastAsia" w:cs="Arial"/>
          <w:b/>
          <w:kern w:val="24"/>
          <w:lang w:val="en-US"/>
        </w:rPr>
        <w:t xml:space="preserve"> </w:t>
      </w:r>
      <w:r w:rsidR="003C3626" w:rsidRPr="003C3626">
        <w:rPr>
          <w:rFonts w:eastAsiaTheme="minorEastAsia" w:cs="Arial"/>
          <w:kern w:val="24"/>
          <w:lang w:val="en-US"/>
        </w:rPr>
        <w:t>tags:</w:t>
      </w:r>
      <w:r w:rsidRPr="006562EB">
        <w:rPr>
          <w:rFonts w:eastAsiaTheme="minorEastAsia" w:cs="Arial"/>
          <w:b/>
          <w:kern w:val="24"/>
          <w:lang w:val="en-US"/>
        </w:rPr>
        <w:t xml:space="preserve"> </w:t>
      </w:r>
      <w:r w:rsidRPr="006562EB">
        <w:rPr>
          <w:rFonts w:eastAsiaTheme="minorEastAsia" w:cs="Arial"/>
          <w:kern w:val="24"/>
          <w:lang w:val="en-US"/>
        </w:rPr>
        <w:t xml:space="preserve"> Contain all tags that are part of a table including</w:t>
      </w:r>
      <w:r w:rsidR="00896516">
        <w:rPr>
          <w:rFonts w:eastAsiaTheme="minorEastAsia" w:cs="Arial"/>
          <w:kern w:val="24"/>
          <w:lang w:val="en-US"/>
        </w:rPr>
        <w:t>:</w:t>
      </w:r>
    </w:p>
    <w:p w14:paraId="4C973EF8" w14:textId="2DC6BA04" w:rsidR="008D2DDC" w:rsidRPr="006562EB" w:rsidRDefault="00896516" w:rsidP="001E7F30">
      <w:pPr>
        <w:pStyle w:val="ListParagraph"/>
        <w:numPr>
          <w:ilvl w:val="2"/>
          <w:numId w:val="8"/>
        </w:numPr>
        <w:spacing w:after="100" w:afterAutospacing="1" w:line="259" w:lineRule="auto"/>
        <w:rPr>
          <w:rFonts w:cs="Arial"/>
        </w:rPr>
      </w:pPr>
      <w:r>
        <w:rPr>
          <w:rFonts w:eastAsiaTheme="minorEastAsia" w:cs="Arial"/>
          <w:b/>
          <w:kern w:val="24"/>
          <w:lang w:val="en-US"/>
        </w:rPr>
        <w:t>&lt;TR</w:t>
      </w:r>
      <w:r w:rsidR="008D2DDC" w:rsidRPr="006562EB">
        <w:rPr>
          <w:rFonts w:eastAsiaTheme="minorEastAsia" w:cs="Arial"/>
          <w:b/>
          <w:kern w:val="24"/>
          <w:lang w:val="en-US"/>
        </w:rPr>
        <w:t>&gt;</w:t>
      </w:r>
      <w:r w:rsidR="003C3626">
        <w:rPr>
          <w:rFonts w:eastAsiaTheme="minorEastAsia" w:cs="Arial"/>
          <w:kern w:val="24"/>
          <w:lang w:val="en-US"/>
        </w:rPr>
        <w:t xml:space="preserve"> tags:</w:t>
      </w:r>
      <w:r w:rsidR="008D2DDC" w:rsidRPr="006562EB">
        <w:rPr>
          <w:rFonts w:eastAsiaTheme="minorEastAsia" w:cs="Arial"/>
          <w:kern w:val="24"/>
          <w:lang w:val="en-US"/>
        </w:rPr>
        <w:t xml:space="preserve"> Are used to identify table rows and contains</w:t>
      </w:r>
      <w:r>
        <w:rPr>
          <w:rFonts w:eastAsiaTheme="minorEastAsia" w:cs="Arial"/>
          <w:kern w:val="24"/>
          <w:lang w:val="en-US"/>
        </w:rPr>
        <w:t>,</w:t>
      </w:r>
      <w:r w:rsidR="008D2DDC" w:rsidRPr="006562EB">
        <w:rPr>
          <w:rFonts w:eastAsiaTheme="minorEastAsia" w:cs="Arial"/>
          <w:kern w:val="24"/>
          <w:lang w:val="en-US"/>
        </w:rPr>
        <w:t xml:space="preserve"> as nested tags</w:t>
      </w:r>
      <w:r>
        <w:rPr>
          <w:rFonts w:eastAsiaTheme="minorEastAsia" w:cs="Arial"/>
          <w:kern w:val="24"/>
          <w:lang w:val="en-US"/>
        </w:rPr>
        <w:t>,</w:t>
      </w:r>
      <w:r w:rsidR="008D2DDC" w:rsidRPr="006562EB">
        <w:rPr>
          <w:rFonts w:eastAsiaTheme="minorEastAsia" w:cs="Arial"/>
          <w:kern w:val="24"/>
          <w:lang w:val="en-US"/>
        </w:rPr>
        <w:t xml:space="preserve"> table header and table data tags. </w:t>
      </w:r>
    </w:p>
    <w:p w14:paraId="6157A01C" w14:textId="0CEFA115" w:rsidR="008D2DDC" w:rsidRPr="006562EB" w:rsidRDefault="00896516" w:rsidP="001E7F30">
      <w:pPr>
        <w:pStyle w:val="ListParagraph"/>
        <w:numPr>
          <w:ilvl w:val="3"/>
          <w:numId w:val="8"/>
        </w:numPr>
        <w:spacing w:after="100" w:afterAutospacing="1" w:line="259" w:lineRule="auto"/>
        <w:rPr>
          <w:rFonts w:cs="Arial"/>
        </w:rPr>
      </w:pPr>
      <w:r>
        <w:rPr>
          <w:rFonts w:eastAsiaTheme="minorEastAsia" w:cs="Arial"/>
          <w:b/>
          <w:kern w:val="24"/>
          <w:lang w:val="en-US"/>
        </w:rPr>
        <w:t>&lt;TH</w:t>
      </w:r>
      <w:r w:rsidR="008D2DDC" w:rsidRPr="006562EB">
        <w:rPr>
          <w:rFonts w:eastAsiaTheme="minorEastAsia" w:cs="Arial"/>
          <w:b/>
          <w:kern w:val="24"/>
          <w:lang w:val="en-US"/>
        </w:rPr>
        <w:t>&gt;</w:t>
      </w:r>
      <w:r w:rsidR="00A46D62">
        <w:rPr>
          <w:rFonts w:eastAsiaTheme="minorEastAsia" w:cs="Arial"/>
          <w:b/>
          <w:kern w:val="24"/>
          <w:lang w:val="en-US"/>
        </w:rPr>
        <w:t xml:space="preserve"> </w:t>
      </w:r>
      <w:r w:rsidR="00A46D62">
        <w:rPr>
          <w:rFonts w:eastAsiaTheme="minorEastAsia" w:cs="Arial"/>
          <w:kern w:val="24"/>
          <w:lang w:val="en-US"/>
        </w:rPr>
        <w:t>tags: Represent table headers, which identify</w:t>
      </w:r>
      <w:r w:rsidR="008D2DDC" w:rsidRPr="006562EB">
        <w:rPr>
          <w:rFonts w:eastAsiaTheme="minorEastAsia" w:cs="Arial"/>
          <w:kern w:val="24"/>
          <w:lang w:val="en-US"/>
        </w:rPr>
        <w:t xml:space="preserve"> header cells of tables. </w:t>
      </w:r>
      <w:r w:rsidR="008D2DDC" w:rsidRPr="006562EB">
        <w:rPr>
          <w:rFonts w:cs="Arial"/>
          <w:lang w:val="en-US"/>
        </w:rPr>
        <w:t xml:space="preserve">Header rows and </w:t>
      </w:r>
      <w:r>
        <w:rPr>
          <w:rFonts w:cs="Arial"/>
          <w:lang w:val="en-US"/>
        </w:rPr>
        <w:t xml:space="preserve">columns need to be identified with a </w:t>
      </w:r>
      <w:r w:rsidR="008D2DDC" w:rsidRPr="006562EB">
        <w:rPr>
          <w:rFonts w:cs="Arial"/>
          <w:lang w:val="en-US"/>
        </w:rPr>
        <w:t xml:space="preserve">&lt;TH&gt;. </w:t>
      </w:r>
    </w:p>
    <w:p w14:paraId="7D988C30" w14:textId="4D5B9F79" w:rsidR="006562EB" w:rsidRPr="00DD6387" w:rsidRDefault="00896516" w:rsidP="001E7F30">
      <w:pPr>
        <w:pStyle w:val="ListParagraph"/>
        <w:numPr>
          <w:ilvl w:val="3"/>
          <w:numId w:val="8"/>
        </w:numPr>
        <w:spacing w:line="259" w:lineRule="auto"/>
        <w:rPr>
          <w:rFonts w:cs="Arial"/>
        </w:rPr>
      </w:pPr>
      <w:r>
        <w:rPr>
          <w:rFonts w:eastAsiaTheme="minorEastAsia" w:cs="Arial"/>
          <w:b/>
          <w:kern w:val="24"/>
          <w:lang w:val="en-US"/>
        </w:rPr>
        <w:t>&lt;TD</w:t>
      </w:r>
      <w:r w:rsidR="008D2DDC" w:rsidRPr="006562EB">
        <w:rPr>
          <w:rFonts w:eastAsiaTheme="minorEastAsia" w:cs="Arial"/>
          <w:b/>
          <w:kern w:val="24"/>
          <w:lang w:val="en-US"/>
        </w:rPr>
        <w:t>&gt;</w:t>
      </w:r>
      <w:r w:rsidR="00A46D62">
        <w:rPr>
          <w:rFonts w:eastAsiaTheme="minorEastAsia" w:cs="Arial"/>
          <w:kern w:val="24"/>
          <w:lang w:val="en-US"/>
        </w:rPr>
        <w:t xml:space="preserve"> tags: </w:t>
      </w:r>
      <w:r w:rsidR="00067562" w:rsidRPr="006562EB">
        <w:rPr>
          <w:rFonts w:eastAsiaTheme="minorEastAsia" w:cs="Arial"/>
          <w:kern w:val="24"/>
          <w:lang w:val="en-US"/>
        </w:rPr>
        <w:t xml:space="preserve">Are </w:t>
      </w:r>
      <w:r>
        <w:rPr>
          <w:rFonts w:eastAsiaTheme="minorEastAsia" w:cs="Arial"/>
          <w:kern w:val="24"/>
          <w:lang w:val="en-US"/>
        </w:rPr>
        <w:t xml:space="preserve">for </w:t>
      </w:r>
      <w:r w:rsidR="001E7F30">
        <w:rPr>
          <w:rFonts w:eastAsiaTheme="minorEastAsia" w:cs="Arial"/>
          <w:kern w:val="24"/>
          <w:lang w:val="en-US"/>
        </w:rPr>
        <w:t>table data cells. A</w:t>
      </w:r>
      <w:r w:rsidR="008D2DDC" w:rsidRPr="006562EB">
        <w:rPr>
          <w:rFonts w:eastAsiaTheme="minorEastAsia" w:cs="Arial"/>
          <w:kern w:val="24"/>
          <w:lang w:val="en-US"/>
        </w:rPr>
        <w:t>ll non-&lt;TH&gt;</w:t>
      </w:r>
      <w:r w:rsidR="000141A6">
        <w:rPr>
          <w:rFonts w:eastAsiaTheme="minorEastAsia" w:cs="Arial"/>
          <w:kern w:val="24"/>
          <w:lang w:val="en-US"/>
        </w:rPr>
        <w:t xml:space="preserve"> cells in a table are &lt;TD&gt; cells. </w:t>
      </w:r>
    </w:p>
    <w:p w14:paraId="6279064C" w14:textId="522BE63F" w:rsidR="00DD6387" w:rsidRPr="000141A6" w:rsidRDefault="00DD6387" w:rsidP="00DD6387">
      <w:pPr>
        <w:rPr>
          <w:rFonts w:ascii="Arial" w:hAnsi="Arial" w:cs="Arial"/>
          <w:sz w:val="24"/>
          <w:szCs w:val="24"/>
        </w:rPr>
      </w:pPr>
      <w:r w:rsidRPr="000141A6">
        <w:rPr>
          <w:rFonts w:ascii="Arial" w:hAnsi="Arial" w:cs="Arial"/>
          <w:sz w:val="24"/>
          <w:szCs w:val="24"/>
        </w:rPr>
        <w:t>Tags including Parts &lt;Part&gt;, Divisions &lt;</w:t>
      </w:r>
      <w:proofErr w:type="spellStart"/>
      <w:r w:rsidRPr="000141A6">
        <w:rPr>
          <w:rFonts w:ascii="Arial" w:hAnsi="Arial" w:cs="Arial"/>
          <w:sz w:val="24"/>
          <w:szCs w:val="24"/>
        </w:rPr>
        <w:t>Div</w:t>
      </w:r>
      <w:proofErr w:type="spellEnd"/>
      <w:r w:rsidRPr="000141A6">
        <w:rPr>
          <w:rFonts w:ascii="Arial" w:hAnsi="Arial" w:cs="Arial"/>
          <w:sz w:val="24"/>
          <w:szCs w:val="24"/>
        </w:rPr>
        <w:t>&gt;, Articles &lt;Art&gt; and Sections &lt;Sect&gt; are container tags and are not read by screen readers. They are often used help organize a document into parts or sections for</w:t>
      </w:r>
      <w:r w:rsidR="000141A6" w:rsidRPr="000141A6">
        <w:rPr>
          <w:rFonts w:ascii="Arial" w:hAnsi="Arial" w:cs="Arial"/>
          <w:sz w:val="24"/>
          <w:szCs w:val="24"/>
        </w:rPr>
        <w:t xml:space="preserve"> ease of reference by</w:t>
      </w:r>
      <w:r w:rsidRPr="000141A6">
        <w:rPr>
          <w:rFonts w:ascii="Arial" w:hAnsi="Arial" w:cs="Arial"/>
          <w:sz w:val="24"/>
          <w:szCs w:val="24"/>
        </w:rPr>
        <w:t xml:space="preserve"> the document creator. </w:t>
      </w:r>
    </w:p>
    <w:p w14:paraId="4FC069AF" w14:textId="5E4D758D" w:rsidR="008D2DDC" w:rsidRPr="000141A6" w:rsidRDefault="008D2DDC" w:rsidP="00351453">
      <w:pPr>
        <w:rPr>
          <w:rFonts w:ascii="Arial" w:hAnsi="Arial" w:cs="Arial"/>
          <w:sz w:val="24"/>
          <w:szCs w:val="24"/>
          <w:lang w:val="sv-SE"/>
        </w:rPr>
      </w:pPr>
      <w:r w:rsidRPr="000141A6">
        <w:rPr>
          <w:rFonts w:ascii="Arial" w:hAnsi="Arial" w:cs="Arial"/>
          <w:sz w:val="24"/>
          <w:szCs w:val="24"/>
          <w:lang w:val="en-CA"/>
        </w:rPr>
        <w:t xml:space="preserve">Please see the </w:t>
      </w:r>
      <w:hyperlink r:id="rId20" w:history="1">
        <w:r w:rsidRPr="000141A6">
          <w:rPr>
            <w:rStyle w:val="Hyperlink"/>
            <w:rFonts w:ascii="Arial" w:hAnsi="Arial" w:cs="Arial"/>
            <w:sz w:val="24"/>
            <w:szCs w:val="24"/>
            <w:lang w:val="en-CA"/>
          </w:rPr>
          <w:t>full list of tags that are supported in Adobe Acrobat</w:t>
        </w:r>
      </w:hyperlink>
      <w:r w:rsidRPr="000141A6">
        <w:rPr>
          <w:rFonts w:ascii="Arial" w:hAnsi="Arial" w:cs="Arial"/>
          <w:sz w:val="24"/>
          <w:szCs w:val="24"/>
          <w:lang w:val="en-CA"/>
        </w:rPr>
        <w:t xml:space="preserve"> </w:t>
      </w:r>
      <w:r w:rsidR="00083A53" w:rsidRPr="000141A6">
        <w:rPr>
          <w:rFonts w:ascii="Arial" w:hAnsi="Arial" w:cs="Arial"/>
          <w:sz w:val="24"/>
          <w:szCs w:val="24"/>
          <w:lang w:val="sv-SE"/>
        </w:rPr>
        <w:t xml:space="preserve">(URL: </w:t>
      </w:r>
      <w:r w:rsidR="00DD6387" w:rsidRPr="000141A6">
        <w:rPr>
          <w:rFonts w:ascii="Arial" w:hAnsi="Arial" w:cs="Arial"/>
          <w:sz w:val="24"/>
          <w:szCs w:val="24"/>
          <w:lang w:val="sv-SE"/>
        </w:rPr>
        <w:t xml:space="preserve">https://helpx.adobe.com/acrobat/using/editing-document-structure-content-tags.html). </w:t>
      </w:r>
    </w:p>
    <w:p w14:paraId="334224A6" w14:textId="6D47F750" w:rsidR="00DC7112" w:rsidRDefault="00DC7112" w:rsidP="00217CBD">
      <w:pPr>
        <w:pStyle w:val="Heading3"/>
        <w:spacing w:after="240"/>
      </w:pPr>
      <w:r>
        <w:t xml:space="preserve">Tags Panel </w:t>
      </w:r>
    </w:p>
    <w:p w14:paraId="7CE7AF92" w14:textId="67E22260" w:rsidR="00DC7112" w:rsidRPr="006562EB" w:rsidRDefault="00DC7112" w:rsidP="00351453">
      <w:pPr>
        <w:rPr>
          <w:rFonts w:ascii="Arial" w:hAnsi="Arial" w:cs="Arial"/>
          <w:sz w:val="24"/>
          <w:szCs w:val="24"/>
          <w:lang w:val="en-CA"/>
        </w:rPr>
      </w:pPr>
      <w:r>
        <w:rPr>
          <w:rFonts w:ascii="Arial" w:hAnsi="Arial" w:cs="Arial"/>
          <w:sz w:val="24"/>
          <w:szCs w:val="24"/>
          <w:lang w:val="en-CA"/>
        </w:rPr>
        <w:t>Most of the work for creating and remediating tags can be done in the Tags Panel</w:t>
      </w:r>
      <w:r w:rsidR="00067562">
        <w:rPr>
          <w:rFonts w:ascii="Arial" w:hAnsi="Arial" w:cs="Arial"/>
          <w:sz w:val="24"/>
          <w:szCs w:val="24"/>
          <w:lang w:val="en-CA"/>
        </w:rPr>
        <w:t>.</w:t>
      </w:r>
      <w:r>
        <w:rPr>
          <w:rFonts w:ascii="Arial" w:hAnsi="Arial" w:cs="Arial"/>
          <w:sz w:val="24"/>
          <w:szCs w:val="24"/>
          <w:lang w:val="en-CA"/>
        </w:rPr>
        <w:t xml:space="preserve"> The Tags Panel can be accessed through the collapsible menu on the left side. Clicking in the gray space of the menu (e.g. not on a specific element) will present a</w:t>
      </w:r>
      <w:r w:rsidR="000141A6">
        <w:rPr>
          <w:rFonts w:ascii="Arial" w:hAnsi="Arial" w:cs="Arial"/>
          <w:sz w:val="24"/>
          <w:szCs w:val="24"/>
          <w:lang w:val="en-CA"/>
        </w:rPr>
        <w:t xml:space="preserve"> menu where panels such as the Tags P</w:t>
      </w:r>
      <w:r>
        <w:rPr>
          <w:rFonts w:ascii="Arial" w:hAnsi="Arial" w:cs="Arial"/>
          <w:sz w:val="24"/>
          <w:szCs w:val="24"/>
          <w:lang w:val="en-CA"/>
        </w:rPr>
        <w:t xml:space="preserve">anel can be added, if </w:t>
      </w:r>
      <w:r w:rsidR="00DD6387">
        <w:rPr>
          <w:rFonts w:ascii="Arial" w:hAnsi="Arial" w:cs="Arial"/>
          <w:sz w:val="24"/>
          <w:szCs w:val="24"/>
          <w:lang w:val="en-CA"/>
        </w:rPr>
        <w:t>they are</w:t>
      </w:r>
      <w:r>
        <w:rPr>
          <w:rFonts w:ascii="Arial" w:hAnsi="Arial" w:cs="Arial"/>
          <w:sz w:val="24"/>
          <w:szCs w:val="24"/>
          <w:lang w:val="en-CA"/>
        </w:rPr>
        <w:t xml:space="preserve"> no</w:t>
      </w:r>
      <w:r w:rsidR="00DD6387">
        <w:rPr>
          <w:rFonts w:ascii="Arial" w:hAnsi="Arial" w:cs="Arial"/>
          <w:sz w:val="24"/>
          <w:szCs w:val="24"/>
          <w:lang w:val="en-CA"/>
        </w:rPr>
        <w:t>t visible in the left side menu</w:t>
      </w:r>
      <w:r>
        <w:rPr>
          <w:rFonts w:ascii="Arial" w:hAnsi="Arial" w:cs="Arial"/>
          <w:sz w:val="24"/>
          <w:szCs w:val="24"/>
          <w:lang w:val="en-CA"/>
        </w:rPr>
        <w:t xml:space="preserve"> when first opened. </w:t>
      </w:r>
      <w:r w:rsidR="00DD6387">
        <w:rPr>
          <w:rFonts w:ascii="Arial" w:hAnsi="Arial" w:cs="Arial"/>
          <w:sz w:val="24"/>
          <w:szCs w:val="24"/>
          <w:lang w:val="en-CA"/>
        </w:rPr>
        <w:t xml:space="preserve">See screen shot of Tags Panel. </w:t>
      </w:r>
    </w:p>
    <w:p w14:paraId="726F17F0" w14:textId="2BAC0EB0" w:rsidR="006562EB" w:rsidRDefault="006F5BD8" w:rsidP="00FC0338">
      <w:pPr>
        <w:rPr>
          <w:rFonts w:ascii="Arial" w:hAnsi="Arial" w:cs="Arial"/>
          <w:b/>
          <w:sz w:val="24"/>
          <w:szCs w:val="24"/>
        </w:rPr>
      </w:pPr>
      <w:r>
        <w:rPr>
          <w:noProof/>
        </w:rPr>
        <w:lastRenderedPageBreak/>
        <w:drawing>
          <wp:inline distT="0" distB="0" distL="0" distR="0" wp14:anchorId="02BC5194" wp14:editId="1260AA2D">
            <wp:extent cx="5480050" cy="2432050"/>
            <wp:effectExtent l="0" t="0" r="6350" b="6350"/>
            <wp:docPr id="57" name="Picture 57" descr="Sreen Shot of Tags Panel in Adobe Acrobat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23414" cy="2451295"/>
                    </a:xfrm>
                    <a:prstGeom prst="rect">
                      <a:avLst/>
                    </a:prstGeom>
                  </pic:spPr>
                </pic:pic>
              </a:graphicData>
            </a:graphic>
          </wp:inline>
        </w:drawing>
      </w:r>
    </w:p>
    <w:p w14:paraId="18E03E43" w14:textId="18715184" w:rsidR="006562EB" w:rsidRDefault="006562EB" w:rsidP="00217CBD">
      <w:pPr>
        <w:pStyle w:val="Heading3"/>
        <w:spacing w:after="240"/>
      </w:pPr>
      <w:proofErr w:type="spellStart"/>
      <w:r>
        <w:t>Autotag</w:t>
      </w:r>
      <w:proofErr w:type="spellEnd"/>
    </w:p>
    <w:p w14:paraId="4E50E1E9" w14:textId="068059D9" w:rsidR="0097143B" w:rsidRPr="00217CBD" w:rsidRDefault="001E7F30" w:rsidP="00FC0338">
      <w:pPr>
        <w:rPr>
          <w:rFonts w:ascii="Arial" w:hAnsi="Arial" w:cs="Arial"/>
          <w:sz w:val="24"/>
          <w:szCs w:val="24"/>
        </w:rPr>
      </w:pPr>
      <w:r>
        <w:rPr>
          <w:rFonts w:ascii="Arial" w:hAnsi="Arial" w:cs="Arial"/>
          <w:sz w:val="24"/>
          <w:szCs w:val="24"/>
        </w:rPr>
        <w:t>The capacity</w:t>
      </w:r>
      <w:r w:rsidR="0097143B" w:rsidRPr="00217CBD">
        <w:rPr>
          <w:rFonts w:ascii="Arial" w:hAnsi="Arial" w:cs="Arial"/>
          <w:sz w:val="24"/>
          <w:szCs w:val="24"/>
        </w:rPr>
        <w:t xml:space="preserve"> to </w:t>
      </w:r>
      <w:proofErr w:type="spellStart"/>
      <w:r w:rsidR="0097143B" w:rsidRPr="00217CBD">
        <w:rPr>
          <w:rFonts w:ascii="Arial" w:hAnsi="Arial" w:cs="Arial"/>
          <w:sz w:val="24"/>
          <w:szCs w:val="24"/>
        </w:rPr>
        <w:t>Autotag</w:t>
      </w:r>
      <w:proofErr w:type="spellEnd"/>
      <w:r w:rsidR="0097143B" w:rsidRPr="00217CBD">
        <w:rPr>
          <w:rFonts w:ascii="Arial" w:hAnsi="Arial" w:cs="Arial"/>
          <w:sz w:val="24"/>
          <w:szCs w:val="24"/>
        </w:rPr>
        <w:t xml:space="preserve"> the document is useful when ta</w:t>
      </w:r>
      <w:r w:rsidR="00F47A08">
        <w:rPr>
          <w:rFonts w:ascii="Arial" w:hAnsi="Arial" w:cs="Arial"/>
          <w:sz w:val="24"/>
          <w:szCs w:val="24"/>
        </w:rPr>
        <w:t>gging cannot be generated during the conversion process to PDF such as</w:t>
      </w:r>
      <w:r w:rsidR="0097143B" w:rsidRPr="00217CBD">
        <w:rPr>
          <w:rFonts w:ascii="Arial" w:hAnsi="Arial" w:cs="Arial"/>
          <w:sz w:val="24"/>
          <w:szCs w:val="24"/>
        </w:rPr>
        <w:t xml:space="preserve"> when the source document is not available. </w:t>
      </w:r>
    </w:p>
    <w:p w14:paraId="482B3ABB" w14:textId="376C0053" w:rsidR="006562EB" w:rsidRPr="00217CBD" w:rsidRDefault="0097143B" w:rsidP="00FC0338">
      <w:pPr>
        <w:rPr>
          <w:rFonts w:ascii="Arial" w:hAnsi="Arial" w:cs="Arial"/>
          <w:sz w:val="24"/>
          <w:szCs w:val="24"/>
        </w:rPr>
      </w:pPr>
      <w:r w:rsidRPr="00217CBD">
        <w:rPr>
          <w:rFonts w:ascii="Arial" w:hAnsi="Arial" w:cs="Arial"/>
          <w:sz w:val="24"/>
          <w:szCs w:val="24"/>
        </w:rPr>
        <w:t xml:space="preserve">The </w:t>
      </w:r>
      <w:proofErr w:type="spellStart"/>
      <w:r w:rsidRPr="00304C11">
        <w:rPr>
          <w:rFonts w:ascii="Arial" w:hAnsi="Arial" w:cs="Arial"/>
          <w:color w:val="2F5496" w:themeColor="accent5" w:themeShade="BF"/>
          <w:sz w:val="24"/>
          <w:szCs w:val="24"/>
        </w:rPr>
        <w:t>Autotag</w:t>
      </w:r>
      <w:proofErr w:type="spellEnd"/>
      <w:r w:rsidR="001E7F30">
        <w:rPr>
          <w:rFonts w:ascii="Arial" w:hAnsi="Arial" w:cs="Arial"/>
          <w:sz w:val="24"/>
          <w:szCs w:val="24"/>
        </w:rPr>
        <w:t xml:space="preserve"> feature is found</w:t>
      </w:r>
      <w:r w:rsidRPr="00217CBD">
        <w:rPr>
          <w:rFonts w:ascii="Arial" w:hAnsi="Arial" w:cs="Arial"/>
          <w:sz w:val="24"/>
          <w:szCs w:val="24"/>
        </w:rPr>
        <w:t xml:space="preserve"> in the </w:t>
      </w:r>
      <w:r w:rsidRPr="00304C11">
        <w:rPr>
          <w:rFonts w:ascii="Arial" w:hAnsi="Arial" w:cs="Arial"/>
          <w:color w:val="2F5496" w:themeColor="accent5" w:themeShade="BF"/>
          <w:sz w:val="24"/>
          <w:szCs w:val="24"/>
        </w:rPr>
        <w:t>Accessibility</w:t>
      </w:r>
      <w:r w:rsidR="00304C11">
        <w:rPr>
          <w:rFonts w:ascii="Arial" w:hAnsi="Arial" w:cs="Arial"/>
          <w:sz w:val="24"/>
          <w:szCs w:val="24"/>
        </w:rPr>
        <w:t xml:space="preserve"> </w:t>
      </w:r>
      <w:r w:rsidR="00304C11" w:rsidRPr="000141A6">
        <w:rPr>
          <w:rFonts w:ascii="Arial" w:hAnsi="Arial" w:cs="Arial"/>
          <w:color w:val="2F5496" w:themeColor="accent5" w:themeShade="BF"/>
          <w:sz w:val="24"/>
          <w:szCs w:val="24"/>
        </w:rPr>
        <w:t>Tool</w:t>
      </w:r>
      <w:r w:rsidR="00304C11">
        <w:rPr>
          <w:rFonts w:ascii="Arial" w:hAnsi="Arial" w:cs="Arial"/>
          <w:sz w:val="24"/>
          <w:szCs w:val="24"/>
        </w:rPr>
        <w:t xml:space="preserve"> </w:t>
      </w:r>
      <w:r w:rsidRPr="00217CBD">
        <w:rPr>
          <w:rFonts w:ascii="Arial" w:hAnsi="Arial" w:cs="Arial"/>
          <w:sz w:val="24"/>
          <w:szCs w:val="24"/>
        </w:rPr>
        <w:t xml:space="preserve">and will generate a list of tags based on content of the document. This is </w:t>
      </w:r>
      <w:r w:rsidR="00DD6387">
        <w:rPr>
          <w:rFonts w:ascii="Arial" w:hAnsi="Arial" w:cs="Arial"/>
          <w:sz w:val="24"/>
          <w:szCs w:val="24"/>
        </w:rPr>
        <w:t xml:space="preserve">not a perfect process, however </w:t>
      </w:r>
      <w:r w:rsidRPr="00217CBD">
        <w:rPr>
          <w:rFonts w:ascii="Arial" w:hAnsi="Arial" w:cs="Arial"/>
          <w:sz w:val="24"/>
          <w:szCs w:val="24"/>
        </w:rPr>
        <w:t>and a human evaluation needs to be done to ensure that tags are correctly identified (i.e. a heading 2 is tagged as a heading 2) and that tags are</w:t>
      </w:r>
      <w:r w:rsidR="00D2491C" w:rsidRPr="00217CBD">
        <w:rPr>
          <w:rFonts w:ascii="Arial" w:hAnsi="Arial" w:cs="Arial"/>
          <w:sz w:val="24"/>
          <w:szCs w:val="24"/>
        </w:rPr>
        <w:t xml:space="preserve"> in the correct reading order. </w:t>
      </w:r>
    </w:p>
    <w:p w14:paraId="5EFD8D4C" w14:textId="0F589252" w:rsidR="006562EB" w:rsidRDefault="006562EB" w:rsidP="00217CBD">
      <w:pPr>
        <w:pStyle w:val="Heading3"/>
        <w:spacing w:after="240"/>
      </w:pPr>
      <w:r>
        <w:t xml:space="preserve">Manual Tagging </w:t>
      </w:r>
    </w:p>
    <w:p w14:paraId="5CAADFB0" w14:textId="709A648F" w:rsidR="006562EB" w:rsidRPr="00217CBD" w:rsidRDefault="00D2491C" w:rsidP="00FC0338">
      <w:pPr>
        <w:rPr>
          <w:rFonts w:ascii="Arial" w:hAnsi="Arial" w:cs="Arial"/>
          <w:sz w:val="24"/>
          <w:szCs w:val="24"/>
        </w:rPr>
      </w:pPr>
      <w:r w:rsidRPr="00217CBD">
        <w:rPr>
          <w:rFonts w:ascii="Arial" w:hAnsi="Arial" w:cs="Arial"/>
          <w:sz w:val="24"/>
          <w:szCs w:val="24"/>
        </w:rPr>
        <w:t>There may be times when the document creator needs to create a tag manuall</w:t>
      </w:r>
      <w:r w:rsidR="00DD6387">
        <w:rPr>
          <w:rFonts w:ascii="Arial" w:hAnsi="Arial" w:cs="Arial"/>
          <w:sz w:val="24"/>
          <w:szCs w:val="24"/>
        </w:rPr>
        <w:t xml:space="preserve">y </w:t>
      </w:r>
      <w:r w:rsidRPr="00217CBD">
        <w:rPr>
          <w:rFonts w:ascii="Arial" w:hAnsi="Arial" w:cs="Arial"/>
          <w:sz w:val="24"/>
          <w:szCs w:val="24"/>
        </w:rPr>
        <w:t xml:space="preserve">such as when there </w:t>
      </w:r>
      <w:r w:rsidR="00217CBD">
        <w:rPr>
          <w:rFonts w:ascii="Arial" w:hAnsi="Arial" w:cs="Arial"/>
          <w:sz w:val="24"/>
          <w:szCs w:val="24"/>
        </w:rPr>
        <w:t xml:space="preserve">is a </w:t>
      </w:r>
      <w:r w:rsidR="00F47A08">
        <w:rPr>
          <w:rFonts w:ascii="Arial" w:hAnsi="Arial" w:cs="Arial"/>
          <w:sz w:val="24"/>
          <w:szCs w:val="24"/>
        </w:rPr>
        <w:t>need to add a tag to content that has not been tagged</w:t>
      </w:r>
      <w:r w:rsidR="001E7F30">
        <w:rPr>
          <w:rFonts w:ascii="Arial" w:hAnsi="Arial" w:cs="Arial"/>
          <w:sz w:val="24"/>
          <w:szCs w:val="24"/>
        </w:rPr>
        <w:t xml:space="preserve"> through the </w:t>
      </w:r>
      <w:proofErr w:type="spellStart"/>
      <w:r w:rsidR="001E7F30">
        <w:rPr>
          <w:rFonts w:ascii="Arial" w:hAnsi="Arial" w:cs="Arial"/>
          <w:sz w:val="24"/>
          <w:szCs w:val="24"/>
        </w:rPr>
        <w:t>Autotag</w:t>
      </w:r>
      <w:proofErr w:type="spellEnd"/>
      <w:r w:rsidR="001E7F30">
        <w:rPr>
          <w:rFonts w:ascii="Arial" w:hAnsi="Arial" w:cs="Arial"/>
          <w:sz w:val="24"/>
          <w:szCs w:val="24"/>
        </w:rPr>
        <w:t xml:space="preserve"> process</w:t>
      </w:r>
      <w:r w:rsidR="00F47A08">
        <w:rPr>
          <w:rFonts w:ascii="Arial" w:hAnsi="Arial" w:cs="Arial"/>
          <w:sz w:val="24"/>
          <w:szCs w:val="24"/>
        </w:rPr>
        <w:t xml:space="preserve">. </w:t>
      </w:r>
    </w:p>
    <w:p w14:paraId="39EFBF07" w14:textId="3A54FA2E" w:rsidR="00D2491C" w:rsidRPr="00217CBD" w:rsidRDefault="00D2491C" w:rsidP="00FC0338">
      <w:pPr>
        <w:rPr>
          <w:rFonts w:ascii="Arial" w:hAnsi="Arial" w:cs="Arial"/>
          <w:sz w:val="24"/>
          <w:szCs w:val="24"/>
        </w:rPr>
      </w:pPr>
      <w:r w:rsidRPr="00217CBD">
        <w:rPr>
          <w:rFonts w:ascii="Arial" w:hAnsi="Arial" w:cs="Arial"/>
          <w:sz w:val="24"/>
          <w:szCs w:val="24"/>
        </w:rPr>
        <w:t xml:space="preserve">It is possible to edit tags by </w:t>
      </w:r>
      <w:r w:rsidR="003F3181" w:rsidRPr="00217CBD">
        <w:rPr>
          <w:rFonts w:ascii="Arial" w:hAnsi="Arial" w:cs="Arial"/>
          <w:sz w:val="24"/>
          <w:szCs w:val="24"/>
        </w:rPr>
        <w:t>performing a right mouse click when on a specific tag to make the text within the tag editable. Thus, the tag can be changed by changing the text to the appropriate tag name</w:t>
      </w:r>
      <w:r w:rsidR="00BD414A">
        <w:rPr>
          <w:rFonts w:ascii="Arial" w:hAnsi="Arial" w:cs="Arial"/>
          <w:sz w:val="24"/>
          <w:szCs w:val="24"/>
        </w:rPr>
        <w:t>; for example,</w:t>
      </w:r>
      <w:r w:rsidR="001E7F30">
        <w:rPr>
          <w:rFonts w:ascii="Arial" w:hAnsi="Arial" w:cs="Arial"/>
          <w:sz w:val="24"/>
          <w:szCs w:val="24"/>
        </w:rPr>
        <w:t xml:space="preserve"> changing &lt;TD&gt; to &lt;TH</w:t>
      </w:r>
      <w:r w:rsidR="00CF521F">
        <w:rPr>
          <w:rFonts w:ascii="Arial" w:hAnsi="Arial" w:cs="Arial"/>
          <w:sz w:val="24"/>
          <w:szCs w:val="24"/>
        </w:rPr>
        <w:t xml:space="preserve">&gt;. </w:t>
      </w:r>
    </w:p>
    <w:p w14:paraId="56A41438" w14:textId="246A7AC3" w:rsidR="003F3181" w:rsidRPr="00217CBD" w:rsidRDefault="00DD6387" w:rsidP="00217CBD">
      <w:pPr>
        <w:pStyle w:val="Heading4"/>
        <w:spacing w:after="240"/>
        <w:rPr>
          <w:rFonts w:ascii="Arial" w:hAnsi="Arial" w:cs="Arial"/>
          <w:i w:val="0"/>
          <w:color w:val="auto"/>
          <w:sz w:val="24"/>
          <w:szCs w:val="24"/>
        </w:rPr>
      </w:pPr>
      <w:r>
        <w:rPr>
          <w:rFonts w:ascii="Arial" w:hAnsi="Arial" w:cs="Arial"/>
          <w:i w:val="0"/>
          <w:color w:val="auto"/>
          <w:sz w:val="24"/>
          <w:szCs w:val="24"/>
        </w:rPr>
        <w:t>Creating a new tag for t</w:t>
      </w:r>
      <w:r w:rsidR="003F3181" w:rsidRPr="00217CBD">
        <w:rPr>
          <w:rFonts w:ascii="Arial" w:hAnsi="Arial" w:cs="Arial"/>
          <w:i w:val="0"/>
          <w:color w:val="auto"/>
          <w:sz w:val="24"/>
          <w:szCs w:val="24"/>
        </w:rPr>
        <w:t>ext</w:t>
      </w:r>
      <w:r w:rsidR="00F47A08">
        <w:rPr>
          <w:rFonts w:ascii="Arial" w:hAnsi="Arial" w:cs="Arial"/>
          <w:i w:val="0"/>
          <w:color w:val="auto"/>
          <w:sz w:val="24"/>
          <w:szCs w:val="24"/>
        </w:rPr>
        <w:t>:</w:t>
      </w:r>
    </w:p>
    <w:p w14:paraId="4D8DA2B2" w14:textId="500CDAFD" w:rsidR="00083A53" w:rsidRDefault="003F3181" w:rsidP="00083A53">
      <w:pPr>
        <w:pStyle w:val="ListParagraph"/>
        <w:numPr>
          <w:ilvl w:val="0"/>
          <w:numId w:val="20"/>
        </w:numPr>
        <w:rPr>
          <w:rFonts w:cs="Arial"/>
        </w:rPr>
      </w:pPr>
      <w:r w:rsidRPr="00083A53">
        <w:rPr>
          <w:rFonts w:cs="Arial"/>
          <w:b/>
        </w:rPr>
        <w:t>Place the mouse on the tag above where you want the new tag to be created</w:t>
      </w:r>
      <w:r w:rsidRPr="00083A53">
        <w:rPr>
          <w:rFonts w:cs="Arial"/>
        </w:rPr>
        <w:t xml:space="preserve">. The new tag will appear below the tag </w:t>
      </w:r>
      <w:r w:rsidR="001E7F30">
        <w:rPr>
          <w:rFonts w:cs="Arial"/>
        </w:rPr>
        <w:t xml:space="preserve">that the </w:t>
      </w:r>
      <w:r w:rsidR="00F47A08">
        <w:rPr>
          <w:rFonts w:cs="Arial"/>
        </w:rPr>
        <w:t xml:space="preserve">mouse has </w:t>
      </w:r>
      <w:r w:rsidR="00083A53">
        <w:rPr>
          <w:rFonts w:cs="Arial"/>
        </w:rPr>
        <w:t>highlighted</w:t>
      </w:r>
      <w:r w:rsidR="00083A53" w:rsidRPr="00083A53">
        <w:rPr>
          <w:rFonts w:cs="Arial"/>
        </w:rPr>
        <w:t xml:space="preserve">. </w:t>
      </w:r>
    </w:p>
    <w:p w14:paraId="59FD8F6F" w14:textId="6B32B918" w:rsidR="00856BFD" w:rsidRPr="00856BFD" w:rsidRDefault="00304C11" w:rsidP="00083A53">
      <w:pPr>
        <w:pStyle w:val="ListParagraph"/>
        <w:numPr>
          <w:ilvl w:val="0"/>
          <w:numId w:val="20"/>
        </w:numPr>
        <w:rPr>
          <w:rFonts w:cs="Arial"/>
          <w:b/>
        </w:rPr>
      </w:pPr>
      <w:r>
        <w:rPr>
          <w:rFonts w:cs="Arial"/>
          <w:b/>
        </w:rPr>
        <w:t xml:space="preserve">Right click on the mouse and </w:t>
      </w:r>
      <w:r w:rsidR="003F3181" w:rsidRPr="00856BFD">
        <w:rPr>
          <w:rFonts w:cs="Arial"/>
          <w:b/>
        </w:rPr>
        <w:t xml:space="preserve">select the </w:t>
      </w:r>
      <w:r w:rsidR="003F3181" w:rsidRPr="00304C11">
        <w:rPr>
          <w:rFonts w:cs="Arial"/>
          <w:b/>
          <w:color w:val="2F5496" w:themeColor="accent5" w:themeShade="BF"/>
        </w:rPr>
        <w:t xml:space="preserve">New Tag </w:t>
      </w:r>
      <w:r w:rsidR="003F3181" w:rsidRPr="00856BFD">
        <w:rPr>
          <w:rFonts w:cs="Arial"/>
          <w:b/>
        </w:rPr>
        <w:t xml:space="preserve">option. </w:t>
      </w:r>
    </w:p>
    <w:p w14:paraId="0AF36306" w14:textId="7F4DDC99" w:rsidR="00856BFD" w:rsidRDefault="00304C11" w:rsidP="00083A53">
      <w:pPr>
        <w:pStyle w:val="ListParagraph"/>
        <w:numPr>
          <w:ilvl w:val="0"/>
          <w:numId w:val="20"/>
        </w:numPr>
        <w:rPr>
          <w:rFonts w:cs="Arial"/>
        </w:rPr>
      </w:pPr>
      <w:r>
        <w:rPr>
          <w:rFonts w:cs="Arial"/>
          <w:b/>
        </w:rPr>
        <w:t>S</w:t>
      </w:r>
      <w:r w:rsidR="003F3181" w:rsidRPr="00856BFD">
        <w:rPr>
          <w:rFonts w:cs="Arial"/>
          <w:b/>
        </w:rPr>
        <w:t>elect the type of tag needed from the drop-down menu or</w:t>
      </w:r>
      <w:r w:rsidR="00E71761" w:rsidRPr="00856BFD">
        <w:rPr>
          <w:rFonts w:cs="Arial"/>
          <w:b/>
        </w:rPr>
        <w:t xml:space="preserve"> type the name of the tag</w:t>
      </w:r>
      <w:r w:rsidR="00E71761" w:rsidRPr="00083A53">
        <w:rPr>
          <w:rFonts w:cs="Arial"/>
        </w:rPr>
        <w:t xml:space="preserve">. </w:t>
      </w:r>
      <w:r w:rsidR="001E7F30" w:rsidRPr="00083A53">
        <w:rPr>
          <w:rFonts w:cs="Arial"/>
        </w:rPr>
        <w:t>There is now an empty tag that needs contents</w:t>
      </w:r>
      <w:r w:rsidR="00DD6387">
        <w:rPr>
          <w:rFonts w:cs="Arial"/>
        </w:rPr>
        <w:t>.</w:t>
      </w:r>
      <w:r w:rsidR="001E7F30" w:rsidRPr="00083A53">
        <w:rPr>
          <w:rFonts w:cs="Arial"/>
        </w:rPr>
        <w:t xml:space="preserve"> </w:t>
      </w:r>
      <w:r w:rsidR="00E71761" w:rsidRPr="00083A53">
        <w:rPr>
          <w:rFonts w:cs="Arial"/>
        </w:rPr>
        <w:t xml:space="preserve">The </w:t>
      </w:r>
      <w:r w:rsidR="00E71761" w:rsidRPr="00DD6387">
        <w:rPr>
          <w:rFonts w:cs="Arial"/>
          <w:color w:val="2F5496" w:themeColor="accent5" w:themeShade="BF"/>
        </w:rPr>
        <w:t>Title</w:t>
      </w:r>
      <w:r w:rsidR="00E71761" w:rsidRPr="00083A53">
        <w:rPr>
          <w:rFonts w:cs="Arial"/>
        </w:rPr>
        <w:t xml:space="preserve"> op</w:t>
      </w:r>
      <w:r w:rsidR="002A1AD2" w:rsidRPr="00083A53">
        <w:rPr>
          <w:rFonts w:cs="Arial"/>
        </w:rPr>
        <w:t xml:space="preserve">tion can be left blank. Data in the </w:t>
      </w:r>
      <w:r w:rsidR="002A1AD2" w:rsidRPr="00DD6387">
        <w:rPr>
          <w:rFonts w:cs="Arial"/>
          <w:color w:val="2F5496" w:themeColor="accent5" w:themeShade="BF"/>
        </w:rPr>
        <w:t>Title</w:t>
      </w:r>
      <w:r w:rsidR="002A1AD2" w:rsidRPr="00083A53">
        <w:rPr>
          <w:rFonts w:cs="Arial"/>
        </w:rPr>
        <w:t xml:space="preserve"> field </w:t>
      </w:r>
      <w:r w:rsidR="001E7F30">
        <w:rPr>
          <w:rFonts w:cs="Arial"/>
        </w:rPr>
        <w:t>is not read by a screen reader.</w:t>
      </w:r>
    </w:p>
    <w:p w14:paraId="2A5F3354" w14:textId="77777777" w:rsidR="00856BFD" w:rsidRDefault="00856BFD" w:rsidP="00083A53">
      <w:pPr>
        <w:pStyle w:val="ListParagraph"/>
        <w:numPr>
          <w:ilvl w:val="0"/>
          <w:numId w:val="20"/>
        </w:numPr>
        <w:rPr>
          <w:rFonts w:cs="Arial"/>
        </w:rPr>
      </w:pPr>
      <w:r w:rsidRPr="00856BFD">
        <w:rPr>
          <w:rFonts w:cs="Arial"/>
          <w:b/>
        </w:rPr>
        <w:t>Right click</w:t>
      </w:r>
      <w:r w:rsidR="002A1AD2" w:rsidRPr="00856BFD">
        <w:rPr>
          <w:rFonts w:cs="Arial"/>
          <w:b/>
        </w:rPr>
        <w:t xml:space="preserve"> on the empty tag so that the tag name is highlighted </w:t>
      </w:r>
      <w:r w:rsidR="002A1AD2" w:rsidRPr="00083A53">
        <w:rPr>
          <w:rFonts w:cs="Arial"/>
        </w:rPr>
        <w:t>(i.e. in blue or gray depending on the software version).</w:t>
      </w:r>
    </w:p>
    <w:p w14:paraId="203E2BC3" w14:textId="250E953D" w:rsidR="00856BFD" w:rsidRDefault="002A1AD2" w:rsidP="00083A53">
      <w:pPr>
        <w:pStyle w:val="ListParagraph"/>
        <w:numPr>
          <w:ilvl w:val="0"/>
          <w:numId w:val="20"/>
        </w:numPr>
        <w:rPr>
          <w:rFonts w:cs="Arial"/>
        </w:rPr>
      </w:pPr>
      <w:r w:rsidRPr="00083A53">
        <w:rPr>
          <w:rFonts w:cs="Arial"/>
        </w:rPr>
        <w:lastRenderedPageBreak/>
        <w:t xml:space="preserve"> </w:t>
      </w:r>
      <w:r w:rsidRPr="00856BFD">
        <w:rPr>
          <w:rFonts w:cs="Arial"/>
          <w:b/>
        </w:rPr>
        <w:t>Immediately move to the page and select the text to be in the tag</w:t>
      </w:r>
      <w:r w:rsidRPr="00083A53">
        <w:rPr>
          <w:rFonts w:cs="Arial"/>
        </w:rPr>
        <w:t xml:space="preserve">. This is done by </w:t>
      </w:r>
      <w:r w:rsidR="001E7F30">
        <w:rPr>
          <w:rFonts w:cs="Arial"/>
        </w:rPr>
        <w:t>selecting</w:t>
      </w:r>
      <w:r w:rsidRPr="00083A53">
        <w:rPr>
          <w:rFonts w:cs="Arial"/>
        </w:rPr>
        <w:t xml:space="preserve"> the text with the mouse as would</w:t>
      </w:r>
      <w:r w:rsidR="001E7F30">
        <w:rPr>
          <w:rFonts w:cs="Arial"/>
        </w:rPr>
        <w:t xml:space="preserve"> be done</w:t>
      </w:r>
      <w:r w:rsidRPr="00083A53">
        <w:rPr>
          <w:rFonts w:cs="Arial"/>
        </w:rPr>
        <w:t xml:space="preserve"> to highlight text in a word processing document. </w:t>
      </w:r>
    </w:p>
    <w:p w14:paraId="3C069B75" w14:textId="77777777" w:rsidR="00856BFD" w:rsidRPr="00856BFD" w:rsidRDefault="002A1AD2" w:rsidP="00083A53">
      <w:pPr>
        <w:pStyle w:val="ListParagraph"/>
        <w:numPr>
          <w:ilvl w:val="0"/>
          <w:numId w:val="20"/>
        </w:numPr>
        <w:rPr>
          <w:rFonts w:cs="Arial"/>
          <w:b/>
        </w:rPr>
      </w:pPr>
      <w:r w:rsidRPr="00856BFD">
        <w:rPr>
          <w:rFonts w:cs="Arial"/>
          <w:b/>
        </w:rPr>
        <w:t xml:space="preserve">Once the text is highlighted move back to the highlighted tag and right click with the mouse. </w:t>
      </w:r>
    </w:p>
    <w:p w14:paraId="70E322F8" w14:textId="13064459" w:rsidR="003F3181" w:rsidRPr="00083A53" w:rsidRDefault="00304C11" w:rsidP="00083A53">
      <w:pPr>
        <w:pStyle w:val="ListParagraph"/>
        <w:numPr>
          <w:ilvl w:val="0"/>
          <w:numId w:val="20"/>
        </w:numPr>
        <w:rPr>
          <w:rFonts w:cs="Arial"/>
        </w:rPr>
      </w:pPr>
      <w:r>
        <w:rPr>
          <w:rFonts w:cs="Arial"/>
          <w:b/>
        </w:rPr>
        <w:t>S</w:t>
      </w:r>
      <w:r w:rsidR="002A1AD2" w:rsidRPr="00856BFD">
        <w:rPr>
          <w:rFonts w:cs="Arial"/>
          <w:b/>
        </w:rPr>
        <w:t xml:space="preserve">elect </w:t>
      </w:r>
      <w:r w:rsidR="002A1AD2" w:rsidRPr="00304C11">
        <w:rPr>
          <w:rFonts w:cs="Arial"/>
          <w:b/>
          <w:color w:val="2F5496" w:themeColor="accent5" w:themeShade="BF"/>
        </w:rPr>
        <w:t>Create Tag from Selection</w:t>
      </w:r>
      <w:r w:rsidR="002A1AD2" w:rsidRPr="00083A53">
        <w:rPr>
          <w:rFonts w:cs="Arial"/>
        </w:rPr>
        <w:t xml:space="preserve">. </w:t>
      </w:r>
      <w:r w:rsidR="00AA041F" w:rsidRPr="00083A53">
        <w:rPr>
          <w:rFonts w:cs="Arial"/>
        </w:rPr>
        <w:t xml:space="preserve">The text will appear in the tag beside a box icon. </w:t>
      </w:r>
    </w:p>
    <w:p w14:paraId="1D0DAD2C" w14:textId="6BFA1DB8" w:rsidR="009B3844" w:rsidRPr="00217CBD" w:rsidRDefault="009B3844" w:rsidP="00217CBD">
      <w:pPr>
        <w:pStyle w:val="Heading4"/>
        <w:spacing w:after="240"/>
        <w:rPr>
          <w:rFonts w:ascii="Arial" w:hAnsi="Arial" w:cs="Arial"/>
          <w:i w:val="0"/>
          <w:color w:val="auto"/>
          <w:sz w:val="24"/>
          <w:szCs w:val="24"/>
        </w:rPr>
      </w:pPr>
      <w:r w:rsidRPr="00217CBD">
        <w:rPr>
          <w:rFonts w:ascii="Arial" w:hAnsi="Arial" w:cs="Arial"/>
          <w:i w:val="0"/>
          <w:color w:val="auto"/>
          <w:sz w:val="24"/>
          <w:szCs w:val="24"/>
        </w:rPr>
        <w:t xml:space="preserve">Tagging an Image </w:t>
      </w:r>
    </w:p>
    <w:p w14:paraId="7552FBD3" w14:textId="404123D8" w:rsidR="007653F1" w:rsidRDefault="007653F1" w:rsidP="00FC0338">
      <w:pPr>
        <w:rPr>
          <w:rFonts w:ascii="Arial" w:hAnsi="Arial" w:cs="Arial"/>
          <w:b/>
          <w:sz w:val="24"/>
          <w:szCs w:val="24"/>
        </w:rPr>
      </w:pPr>
      <w:r w:rsidRPr="00217CBD">
        <w:rPr>
          <w:rFonts w:ascii="Arial" w:hAnsi="Arial" w:cs="Arial"/>
          <w:sz w:val="24"/>
          <w:szCs w:val="24"/>
        </w:rPr>
        <w:t>When creating a new &lt;Figure&gt; tag for an image, follow the same procedure as described in creating a new tag for text; however, instead of highlighting content on the page and taking it to the tag,</w:t>
      </w:r>
      <w:r w:rsidR="00304C11">
        <w:rPr>
          <w:rFonts w:ascii="Arial" w:hAnsi="Arial" w:cs="Arial"/>
          <w:sz w:val="24"/>
          <w:szCs w:val="24"/>
        </w:rPr>
        <w:t xml:space="preserve"> find the image in the </w:t>
      </w:r>
      <w:r w:rsidR="00304C11" w:rsidRPr="000141A6">
        <w:rPr>
          <w:rFonts w:ascii="Arial" w:hAnsi="Arial" w:cs="Arial"/>
          <w:sz w:val="24"/>
          <w:szCs w:val="24"/>
        </w:rPr>
        <w:t>Content P</w:t>
      </w:r>
      <w:r w:rsidRPr="000141A6">
        <w:rPr>
          <w:rFonts w:ascii="Arial" w:hAnsi="Arial" w:cs="Arial"/>
          <w:sz w:val="24"/>
          <w:szCs w:val="24"/>
        </w:rPr>
        <w:t xml:space="preserve">anel </w:t>
      </w:r>
      <w:r w:rsidRPr="00217CBD">
        <w:rPr>
          <w:rFonts w:ascii="Arial" w:hAnsi="Arial" w:cs="Arial"/>
          <w:sz w:val="24"/>
          <w:szCs w:val="24"/>
        </w:rPr>
        <w:t xml:space="preserve">and then move back to the </w:t>
      </w:r>
      <w:r w:rsidR="00304C11" w:rsidRPr="000141A6">
        <w:rPr>
          <w:rFonts w:ascii="Arial" w:hAnsi="Arial" w:cs="Arial"/>
          <w:sz w:val="24"/>
          <w:szCs w:val="24"/>
        </w:rPr>
        <w:t>Tags Panel</w:t>
      </w:r>
      <w:r w:rsidRPr="000141A6">
        <w:rPr>
          <w:rFonts w:ascii="Arial" w:hAnsi="Arial" w:cs="Arial"/>
          <w:sz w:val="24"/>
          <w:szCs w:val="24"/>
        </w:rPr>
        <w:t xml:space="preserve"> </w:t>
      </w:r>
      <w:r w:rsidRPr="00217CBD">
        <w:rPr>
          <w:rFonts w:ascii="Arial" w:hAnsi="Arial" w:cs="Arial"/>
          <w:sz w:val="24"/>
          <w:szCs w:val="24"/>
        </w:rPr>
        <w:t xml:space="preserve">and select </w:t>
      </w:r>
      <w:r w:rsidRPr="00304C11">
        <w:rPr>
          <w:rFonts w:ascii="Arial" w:hAnsi="Arial" w:cs="Arial"/>
          <w:color w:val="2F5496" w:themeColor="accent5" w:themeShade="BF"/>
          <w:sz w:val="24"/>
          <w:szCs w:val="24"/>
        </w:rPr>
        <w:t>Create Tag from Selection</w:t>
      </w:r>
      <w:r w:rsidRPr="00217CBD">
        <w:rPr>
          <w:rFonts w:ascii="Arial" w:hAnsi="Arial" w:cs="Arial"/>
          <w:sz w:val="24"/>
          <w:szCs w:val="24"/>
        </w:rPr>
        <w:t>.</w:t>
      </w:r>
      <w:r>
        <w:rPr>
          <w:rFonts w:ascii="Arial" w:hAnsi="Arial" w:cs="Arial"/>
          <w:b/>
          <w:sz w:val="24"/>
          <w:szCs w:val="24"/>
        </w:rPr>
        <w:t xml:space="preserve"> </w:t>
      </w:r>
    </w:p>
    <w:p w14:paraId="6430F1E4" w14:textId="0F5054E7" w:rsidR="009B3844" w:rsidRPr="00217CBD" w:rsidRDefault="009B3844" w:rsidP="00217CBD">
      <w:pPr>
        <w:pStyle w:val="Heading4"/>
        <w:spacing w:after="240"/>
        <w:rPr>
          <w:rFonts w:ascii="Arial" w:hAnsi="Arial" w:cs="Arial"/>
          <w:i w:val="0"/>
          <w:color w:val="auto"/>
          <w:sz w:val="24"/>
          <w:szCs w:val="24"/>
        </w:rPr>
      </w:pPr>
      <w:r w:rsidRPr="00217CBD">
        <w:rPr>
          <w:rFonts w:ascii="Arial" w:hAnsi="Arial" w:cs="Arial"/>
          <w:i w:val="0"/>
          <w:color w:val="auto"/>
          <w:sz w:val="24"/>
          <w:szCs w:val="24"/>
        </w:rPr>
        <w:t>Artifact Tags</w:t>
      </w:r>
    </w:p>
    <w:p w14:paraId="7023C6E0" w14:textId="7C8E6471" w:rsidR="00217CBD" w:rsidRDefault="005347CE" w:rsidP="007F27F3">
      <w:pPr>
        <w:rPr>
          <w:rFonts w:ascii="Arial" w:hAnsi="Arial" w:cs="Arial"/>
          <w:sz w:val="24"/>
          <w:szCs w:val="24"/>
        </w:rPr>
      </w:pPr>
      <w:r w:rsidRPr="00217CBD">
        <w:rPr>
          <w:rFonts w:ascii="Arial" w:hAnsi="Arial" w:cs="Arial"/>
          <w:sz w:val="24"/>
          <w:szCs w:val="24"/>
        </w:rPr>
        <w:t>Tags are required for all content including text, images, tables etc. to avoid the screen reader conveying information as “untagged content,” which can be confusing for users. However, there may be content that can be ignored b</w:t>
      </w:r>
      <w:r w:rsidR="000141A6">
        <w:rPr>
          <w:rFonts w:ascii="Arial" w:hAnsi="Arial" w:cs="Arial"/>
          <w:sz w:val="24"/>
          <w:szCs w:val="24"/>
        </w:rPr>
        <w:t xml:space="preserve">y screen reader. A key example </w:t>
      </w:r>
      <w:r w:rsidRPr="00217CBD">
        <w:rPr>
          <w:rFonts w:ascii="Arial" w:hAnsi="Arial" w:cs="Arial"/>
          <w:sz w:val="24"/>
          <w:szCs w:val="24"/>
        </w:rPr>
        <w:t>of this is decorative images that appear on a page because these are not relevant to document context. Other examples may include pag</w:t>
      </w:r>
      <w:r w:rsidR="00E006A1">
        <w:rPr>
          <w:rFonts w:ascii="Arial" w:hAnsi="Arial" w:cs="Arial"/>
          <w:sz w:val="24"/>
          <w:szCs w:val="24"/>
        </w:rPr>
        <w:t>e numbers and background content.</w:t>
      </w:r>
      <w:r w:rsidRPr="00217CBD">
        <w:rPr>
          <w:rFonts w:ascii="Arial" w:hAnsi="Arial" w:cs="Arial"/>
          <w:sz w:val="24"/>
          <w:szCs w:val="24"/>
        </w:rPr>
        <w:t xml:space="preserve"> When an image is present on the page but does not need to be read by a screen reader the content s</w:t>
      </w:r>
      <w:r w:rsidR="000141A6">
        <w:rPr>
          <w:rFonts w:ascii="Arial" w:hAnsi="Arial" w:cs="Arial"/>
          <w:sz w:val="24"/>
          <w:szCs w:val="24"/>
        </w:rPr>
        <w:t xml:space="preserve">hould be tagged as an artifact </w:t>
      </w:r>
      <w:r w:rsidRPr="00217CBD">
        <w:rPr>
          <w:rFonts w:ascii="Arial" w:hAnsi="Arial" w:cs="Arial"/>
          <w:sz w:val="24"/>
          <w:szCs w:val="24"/>
        </w:rPr>
        <w:t xml:space="preserve">with the &lt;Artifact&gt; tag. </w:t>
      </w:r>
      <w:r w:rsidR="00E71CA9" w:rsidRPr="00217CBD">
        <w:rPr>
          <w:rFonts w:ascii="Arial" w:hAnsi="Arial" w:cs="Arial"/>
          <w:sz w:val="24"/>
          <w:szCs w:val="24"/>
        </w:rPr>
        <w:t xml:space="preserve">Content that is tagged as an artifact will still exist in the </w:t>
      </w:r>
      <w:r w:rsidR="00E71CA9" w:rsidRPr="000141A6">
        <w:rPr>
          <w:rFonts w:ascii="Arial" w:hAnsi="Arial" w:cs="Arial"/>
          <w:sz w:val="24"/>
          <w:szCs w:val="24"/>
        </w:rPr>
        <w:t>Content Panel</w:t>
      </w:r>
      <w:r w:rsidR="00E71CA9" w:rsidRPr="00217CBD">
        <w:rPr>
          <w:rFonts w:ascii="Arial" w:hAnsi="Arial" w:cs="Arial"/>
          <w:sz w:val="24"/>
          <w:szCs w:val="24"/>
        </w:rPr>
        <w:t xml:space="preserve">. It is best to artifact content that is not relevant; it should not be deleted. </w:t>
      </w:r>
      <w:r w:rsidR="00E006A1">
        <w:rPr>
          <w:rFonts w:ascii="Arial" w:hAnsi="Arial" w:cs="Arial"/>
          <w:sz w:val="24"/>
          <w:szCs w:val="24"/>
        </w:rPr>
        <w:t xml:space="preserve">Empty tags can be deleted. </w:t>
      </w:r>
    </w:p>
    <w:p w14:paraId="5F4ED3A1" w14:textId="0EC55BC7" w:rsidR="00E006A1" w:rsidRDefault="00E006A1" w:rsidP="007F27F3">
      <w:pPr>
        <w:rPr>
          <w:rFonts w:ascii="Arial" w:hAnsi="Arial" w:cs="Arial"/>
          <w:b/>
          <w:sz w:val="24"/>
          <w:szCs w:val="24"/>
        </w:rPr>
      </w:pPr>
      <w:r>
        <w:rPr>
          <w:rFonts w:ascii="Arial" w:hAnsi="Arial" w:cs="Arial"/>
          <w:sz w:val="24"/>
          <w:szCs w:val="24"/>
        </w:rPr>
        <w:t xml:space="preserve">Page </w:t>
      </w:r>
      <w:r w:rsidR="00304C11">
        <w:rPr>
          <w:rFonts w:ascii="Arial" w:hAnsi="Arial" w:cs="Arial"/>
          <w:sz w:val="24"/>
          <w:szCs w:val="24"/>
        </w:rPr>
        <w:t>header and f</w:t>
      </w:r>
      <w:r>
        <w:rPr>
          <w:rFonts w:ascii="Arial" w:hAnsi="Arial" w:cs="Arial"/>
          <w:sz w:val="24"/>
          <w:szCs w:val="24"/>
        </w:rPr>
        <w:t xml:space="preserve">ooters provide important navigational information for visual users of a document. </w:t>
      </w:r>
      <w:r w:rsidR="00A1192B">
        <w:rPr>
          <w:rFonts w:ascii="Arial" w:hAnsi="Arial" w:cs="Arial"/>
          <w:sz w:val="24"/>
          <w:szCs w:val="24"/>
        </w:rPr>
        <w:t>In a PDF</w:t>
      </w:r>
      <w:r w:rsidR="000141A6">
        <w:rPr>
          <w:rFonts w:ascii="Arial" w:hAnsi="Arial" w:cs="Arial"/>
          <w:sz w:val="24"/>
          <w:szCs w:val="24"/>
        </w:rPr>
        <w:t>,</w:t>
      </w:r>
      <w:r w:rsidR="00A1192B">
        <w:rPr>
          <w:rFonts w:ascii="Arial" w:hAnsi="Arial" w:cs="Arial"/>
          <w:sz w:val="24"/>
          <w:szCs w:val="24"/>
        </w:rPr>
        <w:t xml:space="preserve"> header and footer content should have an &lt;Artifact&gt; tag, so that it is not read repeatedly by a screen reader. </w:t>
      </w:r>
    </w:p>
    <w:p w14:paraId="0A94C5F3" w14:textId="057D1371" w:rsidR="007F27F3" w:rsidRPr="00217CBD" w:rsidRDefault="00217CBD" w:rsidP="00217CBD">
      <w:pPr>
        <w:pStyle w:val="Heading4"/>
        <w:spacing w:after="240"/>
        <w:rPr>
          <w:rFonts w:ascii="Arial" w:eastAsiaTheme="minorHAnsi" w:hAnsi="Arial" w:cs="Arial"/>
          <w:i w:val="0"/>
          <w:color w:val="auto"/>
          <w:sz w:val="24"/>
          <w:szCs w:val="24"/>
        </w:rPr>
      </w:pPr>
      <w:r w:rsidRPr="00217CBD">
        <w:rPr>
          <w:rFonts w:ascii="Arial" w:hAnsi="Arial" w:cs="Arial"/>
          <w:i w:val="0"/>
          <w:color w:val="auto"/>
          <w:sz w:val="24"/>
          <w:szCs w:val="24"/>
        </w:rPr>
        <w:t xml:space="preserve">To </w:t>
      </w:r>
      <w:r w:rsidR="007F27F3" w:rsidRPr="00217CBD">
        <w:rPr>
          <w:rFonts w:ascii="Arial" w:hAnsi="Arial" w:cs="Arial"/>
          <w:i w:val="0"/>
          <w:color w:val="auto"/>
          <w:sz w:val="24"/>
          <w:szCs w:val="24"/>
        </w:rPr>
        <w:t>Delete or Artifact</w:t>
      </w:r>
      <w:r w:rsidR="000141A6">
        <w:rPr>
          <w:rFonts w:ascii="Arial" w:hAnsi="Arial" w:cs="Arial"/>
          <w:i w:val="0"/>
          <w:color w:val="auto"/>
          <w:sz w:val="24"/>
          <w:szCs w:val="24"/>
        </w:rPr>
        <w:t>?</w:t>
      </w:r>
    </w:p>
    <w:p w14:paraId="3ECB2008" w14:textId="44415337" w:rsidR="00254F2A" w:rsidRPr="00B21CCE" w:rsidRDefault="00254F2A" w:rsidP="006541FC">
      <w:pPr>
        <w:keepNext/>
        <w:numPr>
          <w:ilvl w:val="0"/>
          <w:numId w:val="14"/>
        </w:numPr>
      </w:pPr>
      <w:r w:rsidRPr="00354B83">
        <w:rPr>
          <w:rFonts w:ascii="Arial" w:hAnsi="Arial" w:cs="Arial"/>
          <w:sz w:val="24"/>
          <w:szCs w:val="24"/>
        </w:rPr>
        <w:t>Avoid deleting</w:t>
      </w:r>
      <w:r w:rsidR="00342E40" w:rsidRPr="00354B83">
        <w:rPr>
          <w:rFonts w:ascii="Arial" w:hAnsi="Arial" w:cs="Arial"/>
          <w:sz w:val="24"/>
          <w:szCs w:val="24"/>
        </w:rPr>
        <w:t xml:space="preserve"> </w:t>
      </w:r>
      <w:r w:rsidRPr="00354B83">
        <w:rPr>
          <w:rFonts w:ascii="Arial" w:hAnsi="Arial" w:cs="Arial"/>
          <w:sz w:val="24"/>
          <w:szCs w:val="24"/>
        </w:rPr>
        <w:t xml:space="preserve">content </w:t>
      </w:r>
      <w:r w:rsidR="00342E40" w:rsidRPr="00354B83">
        <w:rPr>
          <w:rFonts w:ascii="Arial" w:hAnsi="Arial" w:cs="Arial"/>
          <w:sz w:val="24"/>
          <w:szCs w:val="24"/>
        </w:rPr>
        <w:t>containers</w:t>
      </w:r>
      <w:r w:rsidRPr="00354B83">
        <w:rPr>
          <w:rFonts w:ascii="Arial" w:hAnsi="Arial" w:cs="Arial"/>
          <w:sz w:val="24"/>
          <w:szCs w:val="24"/>
        </w:rPr>
        <w:t xml:space="preserve"> a</w:t>
      </w:r>
      <w:r w:rsidR="00217CBD" w:rsidRPr="00354B83">
        <w:rPr>
          <w:rFonts w:ascii="Arial" w:hAnsi="Arial" w:cs="Arial"/>
          <w:sz w:val="24"/>
          <w:szCs w:val="24"/>
        </w:rPr>
        <w:t>s indicated below in Figure 1:</w:t>
      </w:r>
    </w:p>
    <w:p w14:paraId="19224A10" w14:textId="351212DD" w:rsidR="00B21CCE" w:rsidRPr="00354B83" w:rsidRDefault="00B21CCE" w:rsidP="00B21CCE">
      <w:pPr>
        <w:keepNext/>
        <w:ind w:left="360"/>
      </w:pPr>
      <w:r>
        <w:rPr>
          <w:noProof/>
        </w:rPr>
        <w:drawing>
          <wp:inline distT="0" distB="0" distL="0" distR="0" wp14:anchorId="116A692D" wp14:editId="667BBAEB">
            <wp:extent cx="4381500" cy="1609725"/>
            <wp:effectExtent l="0" t="0" r="0" b="9525"/>
            <wp:docPr id="58" name="Picture 58" descr="Screen shot of a tag's content container as found in the PDF Tags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81500" cy="1609725"/>
                    </a:xfrm>
                    <a:prstGeom prst="rect">
                      <a:avLst/>
                    </a:prstGeom>
                  </pic:spPr>
                </pic:pic>
              </a:graphicData>
            </a:graphic>
          </wp:inline>
        </w:drawing>
      </w:r>
    </w:p>
    <w:p w14:paraId="4BF75461" w14:textId="401B34EF" w:rsidR="00E3372E" w:rsidRPr="00217CBD" w:rsidRDefault="00254F2A" w:rsidP="00254F2A">
      <w:pPr>
        <w:pStyle w:val="Caption"/>
        <w:rPr>
          <w:rFonts w:ascii="Arial" w:hAnsi="Arial" w:cs="Arial"/>
          <w:b/>
          <w:sz w:val="24"/>
          <w:szCs w:val="24"/>
          <w:lang w:val="en-CA"/>
        </w:rPr>
      </w:pPr>
      <w:r w:rsidRPr="00217CBD">
        <w:rPr>
          <w:rFonts w:ascii="Arial" w:hAnsi="Arial" w:cs="Arial"/>
          <w:sz w:val="24"/>
          <w:szCs w:val="24"/>
        </w:rPr>
        <w:t xml:space="preserve">Figure </w:t>
      </w:r>
      <w:r w:rsidR="00C1617B" w:rsidRPr="00217CBD">
        <w:rPr>
          <w:rFonts w:ascii="Arial" w:hAnsi="Arial" w:cs="Arial"/>
          <w:sz w:val="24"/>
          <w:szCs w:val="24"/>
        </w:rPr>
        <w:fldChar w:fldCharType="begin"/>
      </w:r>
      <w:r w:rsidR="00C1617B" w:rsidRPr="00217CBD">
        <w:rPr>
          <w:rFonts w:ascii="Arial" w:hAnsi="Arial" w:cs="Arial"/>
          <w:sz w:val="24"/>
          <w:szCs w:val="24"/>
        </w:rPr>
        <w:instrText xml:space="preserve"> SEQ Figure \* ARABIC </w:instrText>
      </w:r>
      <w:r w:rsidR="00C1617B" w:rsidRPr="00217CBD">
        <w:rPr>
          <w:rFonts w:ascii="Arial" w:hAnsi="Arial" w:cs="Arial"/>
          <w:sz w:val="24"/>
          <w:szCs w:val="24"/>
        </w:rPr>
        <w:fldChar w:fldCharType="separate"/>
      </w:r>
      <w:r w:rsidR="001849E6">
        <w:rPr>
          <w:rFonts w:ascii="Arial" w:hAnsi="Arial" w:cs="Arial"/>
          <w:noProof/>
          <w:sz w:val="24"/>
          <w:szCs w:val="24"/>
        </w:rPr>
        <w:t>1</w:t>
      </w:r>
      <w:r w:rsidR="00C1617B" w:rsidRPr="00217CBD">
        <w:rPr>
          <w:rFonts w:ascii="Arial" w:hAnsi="Arial" w:cs="Arial"/>
          <w:noProof/>
          <w:sz w:val="24"/>
          <w:szCs w:val="24"/>
        </w:rPr>
        <w:fldChar w:fldCharType="end"/>
      </w:r>
      <w:r w:rsidRPr="00217CBD">
        <w:rPr>
          <w:rFonts w:ascii="Arial" w:hAnsi="Arial" w:cs="Arial"/>
          <w:sz w:val="24"/>
          <w:szCs w:val="24"/>
        </w:rPr>
        <w:t>: Content Container in PDF Tags</w:t>
      </w:r>
    </w:p>
    <w:p w14:paraId="6A6CE3DA" w14:textId="05830D68" w:rsidR="00E3372E" w:rsidRPr="00354B83" w:rsidRDefault="00342E40" w:rsidP="006541FC">
      <w:pPr>
        <w:numPr>
          <w:ilvl w:val="0"/>
          <w:numId w:val="14"/>
        </w:numPr>
        <w:rPr>
          <w:rFonts w:ascii="Arial" w:hAnsi="Arial" w:cs="Arial"/>
          <w:sz w:val="24"/>
          <w:szCs w:val="24"/>
          <w:lang w:val="en-CA"/>
        </w:rPr>
      </w:pPr>
      <w:r w:rsidRPr="00217CBD">
        <w:rPr>
          <w:rFonts w:ascii="Arial" w:hAnsi="Arial" w:cs="Arial"/>
          <w:b/>
          <w:sz w:val="24"/>
          <w:szCs w:val="24"/>
        </w:rPr>
        <w:lastRenderedPageBreak/>
        <w:t xml:space="preserve"> </w:t>
      </w:r>
      <w:r w:rsidRPr="00354B83">
        <w:rPr>
          <w:rFonts w:ascii="Arial" w:hAnsi="Arial" w:cs="Arial"/>
          <w:sz w:val="24"/>
          <w:szCs w:val="24"/>
        </w:rPr>
        <w:t>Empty tags can be deleted.</w:t>
      </w:r>
      <w:r w:rsidR="00AC29A1">
        <w:rPr>
          <w:rFonts w:ascii="Arial" w:hAnsi="Arial" w:cs="Arial"/>
          <w:sz w:val="24"/>
          <w:szCs w:val="24"/>
        </w:rPr>
        <w:t xml:space="preserve"> For example, after content has been tagged as an &lt;Artifact&gt;. </w:t>
      </w:r>
      <w:r w:rsidRPr="00354B83">
        <w:rPr>
          <w:rFonts w:ascii="Arial" w:hAnsi="Arial" w:cs="Arial"/>
          <w:sz w:val="24"/>
          <w:szCs w:val="24"/>
        </w:rPr>
        <w:t xml:space="preserve"> </w:t>
      </w:r>
    </w:p>
    <w:p w14:paraId="6E6E217F" w14:textId="233BFC00" w:rsidR="00E3372E" w:rsidRPr="00354B83" w:rsidRDefault="00342E40" w:rsidP="006541FC">
      <w:pPr>
        <w:numPr>
          <w:ilvl w:val="0"/>
          <w:numId w:val="14"/>
        </w:numPr>
        <w:rPr>
          <w:rFonts w:ascii="Arial" w:hAnsi="Arial" w:cs="Arial"/>
          <w:sz w:val="24"/>
          <w:szCs w:val="24"/>
          <w:lang w:val="en-CA"/>
        </w:rPr>
      </w:pPr>
      <w:r w:rsidRPr="00354B83">
        <w:rPr>
          <w:rFonts w:ascii="Arial" w:hAnsi="Arial" w:cs="Arial"/>
          <w:sz w:val="24"/>
          <w:szCs w:val="24"/>
        </w:rPr>
        <w:t>A tag is empty wh</w:t>
      </w:r>
      <w:r w:rsidR="00217CBD" w:rsidRPr="00354B83">
        <w:rPr>
          <w:rFonts w:ascii="Arial" w:hAnsi="Arial" w:cs="Arial"/>
          <w:sz w:val="24"/>
          <w:szCs w:val="24"/>
        </w:rPr>
        <w:t xml:space="preserve">en it does not have a “+” sign, as illustrated below in Figure 2: </w:t>
      </w:r>
    </w:p>
    <w:p w14:paraId="54EE23D6" w14:textId="12B1A19C" w:rsidR="000D2731" w:rsidRDefault="00B21CCE" w:rsidP="000D2731">
      <w:pPr>
        <w:keepNext/>
      </w:pPr>
      <w:r>
        <w:rPr>
          <w:noProof/>
        </w:rPr>
        <w:drawing>
          <wp:inline distT="0" distB="0" distL="0" distR="0" wp14:anchorId="43918D2D" wp14:editId="38F95D9B">
            <wp:extent cx="3048000" cy="1219200"/>
            <wp:effectExtent l="0" t="0" r="0" b="0"/>
            <wp:docPr id="59" name="Picture 59" descr="Screen shot of empty figure tag, as found in  the PDF's Tags Pa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48000" cy="1219200"/>
                    </a:xfrm>
                    <a:prstGeom prst="rect">
                      <a:avLst/>
                    </a:prstGeom>
                  </pic:spPr>
                </pic:pic>
              </a:graphicData>
            </a:graphic>
          </wp:inline>
        </w:drawing>
      </w:r>
    </w:p>
    <w:p w14:paraId="21E89CD9" w14:textId="3C9CCBD1" w:rsidR="007F27F3" w:rsidRPr="00217CBD" w:rsidRDefault="000D2731" w:rsidP="000D2731">
      <w:pPr>
        <w:pStyle w:val="Caption"/>
        <w:rPr>
          <w:rFonts w:ascii="Arial" w:hAnsi="Arial" w:cs="Arial"/>
          <w:sz w:val="24"/>
          <w:szCs w:val="24"/>
        </w:rPr>
      </w:pPr>
      <w:r w:rsidRPr="00217CBD">
        <w:rPr>
          <w:rFonts w:ascii="Arial" w:hAnsi="Arial" w:cs="Arial"/>
          <w:sz w:val="24"/>
          <w:szCs w:val="24"/>
        </w:rPr>
        <w:t xml:space="preserve">Figure </w:t>
      </w:r>
      <w:r w:rsidR="00C1617B" w:rsidRPr="00217CBD">
        <w:rPr>
          <w:rFonts w:ascii="Arial" w:hAnsi="Arial" w:cs="Arial"/>
          <w:sz w:val="24"/>
          <w:szCs w:val="24"/>
        </w:rPr>
        <w:fldChar w:fldCharType="begin"/>
      </w:r>
      <w:r w:rsidR="00C1617B" w:rsidRPr="00217CBD">
        <w:rPr>
          <w:rFonts w:ascii="Arial" w:hAnsi="Arial" w:cs="Arial"/>
          <w:sz w:val="24"/>
          <w:szCs w:val="24"/>
        </w:rPr>
        <w:instrText xml:space="preserve"> SEQ Figure \* ARABIC </w:instrText>
      </w:r>
      <w:r w:rsidR="00C1617B" w:rsidRPr="00217CBD">
        <w:rPr>
          <w:rFonts w:ascii="Arial" w:hAnsi="Arial" w:cs="Arial"/>
          <w:sz w:val="24"/>
          <w:szCs w:val="24"/>
        </w:rPr>
        <w:fldChar w:fldCharType="separate"/>
      </w:r>
      <w:r w:rsidR="001849E6">
        <w:rPr>
          <w:rFonts w:ascii="Arial" w:hAnsi="Arial" w:cs="Arial"/>
          <w:noProof/>
          <w:sz w:val="24"/>
          <w:szCs w:val="24"/>
        </w:rPr>
        <w:t>2</w:t>
      </w:r>
      <w:r w:rsidR="00C1617B" w:rsidRPr="00217CBD">
        <w:rPr>
          <w:rFonts w:ascii="Arial" w:hAnsi="Arial" w:cs="Arial"/>
          <w:noProof/>
          <w:sz w:val="24"/>
          <w:szCs w:val="24"/>
        </w:rPr>
        <w:fldChar w:fldCharType="end"/>
      </w:r>
      <w:r w:rsidRPr="00217CBD">
        <w:rPr>
          <w:rFonts w:ascii="Arial" w:hAnsi="Arial" w:cs="Arial"/>
          <w:sz w:val="24"/>
          <w:szCs w:val="24"/>
        </w:rPr>
        <w:t>: Empty Figure Tag in PDF Document</w:t>
      </w:r>
    </w:p>
    <w:p w14:paraId="4D5A2EA6" w14:textId="5A634F16" w:rsidR="009B3844" w:rsidRPr="00CC1F76" w:rsidRDefault="009B3844" w:rsidP="00217CBD">
      <w:pPr>
        <w:pStyle w:val="Heading4"/>
        <w:spacing w:after="240"/>
        <w:rPr>
          <w:rFonts w:ascii="Arial" w:hAnsi="Arial" w:cs="Arial"/>
          <w:b/>
          <w:i w:val="0"/>
          <w:color w:val="auto"/>
          <w:sz w:val="24"/>
          <w:szCs w:val="24"/>
        </w:rPr>
      </w:pPr>
      <w:r w:rsidRPr="00CC1F76">
        <w:rPr>
          <w:rFonts w:ascii="Arial" w:hAnsi="Arial" w:cs="Arial"/>
          <w:b/>
          <w:i w:val="0"/>
          <w:color w:val="auto"/>
          <w:sz w:val="24"/>
          <w:szCs w:val="24"/>
        </w:rPr>
        <w:t>Tagging a List</w:t>
      </w:r>
    </w:p>
    <w:p w14:paraId="2EDDF00F" w14:textId="56BC5939" w:rsidR="00E71CA9" w:rsidRPr="00217CBD" w:rsidRDefault="00E71CA9" w:rsidP="00FC0338">
      <w:pPr>
        <w:rPr>
          <w:rFonts w:ascii="Arial" w:hAnsi="Arial" w:cs="Arial"/>
          <w:sz w:val="24"/>
          <w:szCs w:val="24"/>
        </w:rPr>
      </w:pPr>
      <w:r w:rsidRPr="00217CBD">
        <w:rPr>
          <w:rFonts w:ascii="Arial" w:hAnsi="Arial" w:cs="Arial"/>
          <w:sz w:val="24"/>
          <w:szCs w:val="24"/>
        </w:rPr>
        <w:t xml:space="preserve">There are a number of list tags that work together to create a tagged list. These include: </w:t>
      </w:r>
    </w:p>
    <w:p w14:paraId="3FB32C34" w14:textId="77777777" w:rsidR="00FA511C" w:rsidRPr="00052196" w:rsidRDefault="00FA511C" w:rsidP="006541FC">
      <w:pPr>
        <w:pStyle w:val="ListParagraph"/>
        <w:numPr>
          <w:ilvl w:val="0"/>
          <w:numId w:val="8"/>
        </w:numPr>
        <w:spacing w:after="100" w:afterAutospacing="1" w:line="259" w:lineRule="auto"/>
      </w:pPr>
      <w:r w:rsidRPr="000C6081">
        <w:rPr>
          <w:b/>
        </w:rPr>
        <w:t>&lt;L&gt;</w:t>
      </w:r>
      <w:r>
        <w:t xml:space="preserve"> tags: A</w:t>
      </w:r>
      <w:r w:rsidRPr="00052196">
        <w:t>re for lists and all components o</w:t>
      </w:r>
      <w:r>
        <w:t>f a list are nested in this tag including:</w:t>
      </w:r>
    </w:p>
    <w:p w14:paraId="57B3ACB8" w14:textId="77777777" w:rsidR="00FA511C" w:rsidRPr="00C437E7" w:rsidRDefault="00FA511C" w:rsidP="00AC29A1">
      <w:pPr>
        <w:pStyle w:val="ListParagraph"/>
        <w:numPr>
          <w:ilvl w:val="1"/>
          <w:numId w:val="8"/>
        </w:numPr>
        <w:spacing w:after="100" w:afterAutospacing="1" w:line="259" w:lineRule="auto"/>
      </w:pPr>
      <w:r w:rsidRPr="00C437E7">
        <w:rPr>
          <w:b/>
        </w:rPr>
        <w:t>&lt;LI&gt;</w:t>
      </w:r>
      <w:r w:rsidRPr="00C437E7">
        <w:t xml:space="preserve"> </w:t>
      </w:r>
      <w:r>
        <w:t xml:space="preserve">tags:  Are for list items and include a list </w:t>
      </w:r>
      <w:r w:rsidRPr="00C437E7">
        <w:t>label and list body</w:t>
      </w:r>
      <w:r>
        <w:t xml:space="preserve"> nested within</w:t>
      </w:r>
      <w:r w:rsidRPr="00C437E7">
        <w:t xml:space="preserve">. </w:t>
      </w:r>
    </w:p>
    <w:p w14:paraId="22F5E2EA" w14:textId="77777777" w:rsidR="00FA511C" w:rsidRPr="00C437E7" w:rsidRDefault="00FA511C" w:rsidP="00AC29A1">
      <w:pPr>
        <w:pStyle w:val="ListParagraph"/>
        <w:numPr>
          <w:ilvl w:val="2"/>
          <w:numId w:val="8"/>
        </w:numPr>
        <w:spacing w:after="100" w:afterAutospacing="1" w:line="259" w:lineRule="auto"/>
      </w:pPr>
      <w:r>
        <w:rPr>
          <w:b/>
        </w:rPr>
        <w:t>&lt;</w:t>
      </w:r>
      <w:proofErr w:type="spellStart"/>
      <w:r>
        <w:rPr>
          <w:b/>
        </w:rPr>
        <w:t>Lbl</w:t>
      </w:r>
      <w:proofErr w:type="spellEnd"/>
      <w:r w:rsidRPr="00C437E7">
        <w:rPr>
          <w:b/>
        </w:rPr>
        <w:t>&gt;</w:t>
      </w:r>
      <w:r w:rsidRPr="00C437E7">
        <w:t xml:space="preserve"> tags</w:t>
      </w:r>
      <w:r>
        <w:t>: A</w:t>
      </w:r>
      <w:r w:rsidRPr="00C437E7">
        <w:t xml:space="preserve">re list labels such as the bullet or number part of the list. </w:t>
      </w:r>
    </w:p>
    <w:p w14:paraId="2F296B04" w14:textId="2256D844" w:rsidR="00217CBD" w:rsidRDefault="00FA511C" w:rsidP="00AC29A1">
      <w:pPr>
        <w:pStyle w:val="ListParagraph"/>
        <w:numPr>
          <w:ilvl w:val="2"/>
          <w:numId w:val="8"/>
        </w:numPr>
        <w:spacing w:after="100" w:afterAutospacing="1" w:line="259" w:lineRule="auto"/>
      </w:pPr>
      <w:r w:rsidRPr="00C437E7">
        <w:rPr>
          <w:b/>
        </w:rPr>
        <w:t>&lt;</w:t>
      </w:r>
      <w:proofErr w:type="spellStart"/>
      <w:r w:rsidRPr="00C437E7">
        <w:rPr>
          <w:b/>
        </w:rPr>
        <w:t>LB</w:t>
      </w:r>
      <w:r>
        <w:rPr>
          <w:b/>
        </w:rPr>
        <w:t>ody</w:t>
      </w:r>
      <w:proofErr w:type="spellEnd"/>
      <w:r w:rsidRPr="00C437E7">
        <w:rPr>
          <w:b/>
        </w:rPr>
        <w:t>&gt;</w:t>
      </w:r>
      <w:r>
        <w:t xml:space="preserve"> tags: A</w:t>
      </w:r>
      <w:r w:rsidRPr="00C437E7">
        <w:t xml:space="preserve">re the list body, which </w:t>
      </w:r>
      <w:r w:rsidR="00217CBD">
        <w:t>is the text content of the lis</w:t>
      </w:r>
      <w:r w:rsidR="004140AA">
        <w:t>t.</w:t>
      </w:r>
    </w:p>
    <w:p w14:paraId="57B4A382" w14:textId="664E1F4C" w:rsidR="00CC1F76" w:rsidRDefault="00FA511C" w:rsidP="00BC1EA4">
      <w:pPr>
        <w:pStyle w:val="NoSpacing"/>
      </w:pPr>
      <w:r w:rsidRPr="00217CBD">
        <w:rPr>
          <w:rFonts w:ascii="Arial" w:hAnsi="Arial" w:cs="Arial"/>
          <w:b/>
          <w:sz w:val="24"/>
          <w:szCs w:val="24"/>
        </w:rPr>
        <w:t>Note</w:t>
      </w:r>
      <w:r w:rsidR="006541FC">
        <w:rPr>
          <w:rFonts w:ascii="Arial" w:hAnsi="Arial" w:cs="Arial"/>
          <w:b/>
          <w:sz w:val="24"/>
          <w:szCs w:val="24"/>
        </w:rPr>
        <w:t xml:space="preserve">: </w:t>
      </w:r>
      <w:r w:rsidR="006541FC" w:rsidRPr="006541FC">
        <w:rPr>
          <w:rFonts w:ascii="Arial" w:hAnsi="Arial" w:cs="Arial"/>
          <w:sz w:val="24"/>
          <w:szCs w:val="24"/>
        </w:rPr>
        <w:t>L</w:t>
      </w:r>
      <w:r w:rsidRPr="006541FC">
        <w:rPr>
          <w:rFonts w:ascii="Arial" w:hAnsi="Arial" w:cs="Arial"/>
          <w:sz w:val="24"/>
          <w:szCs w:val="24"/>
        </w:rPr>
        <w:t>ist labels &lt;</w:t>
      </w:r>
      <w:proofErr w:type="spellStart"/>
      <w:r w:rsidRPr="006541FC">
        <w:rPr>
          <w:rFonts w:ascii="Arial" w:hAnsi="Arial" w:cs="Arial"/>
          <w:sz w:val="24"/>
          <w:szCs w:val="24"/>
        </w:rPr>
        <w:t>Lbl</w:t>
      </w:r>
      <w:proofErr w:type="spellEnd"/>
      <w:r w:rsidRPr="006541FC">
        <w:rPr>
          <w:rFonts w:ascii="Arial" w:hAnsi="Arial" w:cs="Arial"/>
          <w:sz w:val="24"/>
          <w:szCs w:val="24"/>
        </w:rPr>
        <w:t xml:space="preserve">&gt; are not a requirement, but they are useful </w:t>
      </w:r>
      <w:r w:rsidR="004140AA">
        <w:rPr>
          <w:rFonts w:ascii="Arial" w:hAnsi="Arial" w:cs="Arial"/>
          <w:sz w:val="24"/>
          <w:szCs w:val="24"/>
        </w:rPr>
        <w:t>for</w:t>
      </w:r>
      <w:r w:rsidRPr="006541FC">
        <w:rPr>
          <w:rFonts w:ascii="Arial" w:hAnsi="Arial" w:cs="Arial"/>
          <w:sz w:val="24"/>
          <w:szCs w:val="24"/>
        </w:rPr>
        <w:t xml:space="preserve"> providing </w:t>
      </w:r>
      <w:r w:rsidR="004140AA">
        <w:rPr>
          <w:rFonts w:ascii="Arial" w:hAnsi="Arial" w:cs="Arial"/>
          <w:sz w:val="24"/>
          <w:szCs w:val="24"/>
        </w:rPr>
        <w:t xml:space="preserve">additional </w:t>
      </w:r>
      <w:r w:rsidRPr="006541FC">
        <w:rPr>
          <w:rFonts w:ascii="Arial" w:hAnsi="Arial" w:cs="Arial"/>
          <w:sz w:val="24"/>
          <w:szCs w:val="24"/>
        </w:rPr>
        <w:t>informat</w:t>
      </w:r>
      <w:r w:rsidR="001201D9">
        <w:rPr>
          <w:rFonts w:ascii="Arial" w:hAnsi="Arial" w:cs="Arial"/>
          <w:sz w:val="24"/>
          <w:szCs w:val="24"/>
        </w:rPr>
        <w:t>ion to the screen reader user.</w:t>
      </w:r>
      <w:r w:rsidR="001201D9" w:rsidRPr="001201D9">
        <w:rPr>
          <w:rFonts w:ascii="Arial" w:hAnsi="Arial" w:cs="Arial"/>
          <w:noProof/>
          <w:sz w:val="24"/>
          <w:szCs w:val="24"/>
        </w:rPr>
        <w:t xml:space="preserve"> </w:t>
      </w:r>
      <w:r w:rsidR="00CC1F76" w:rsidRPr="006541FC">
        <w:rPr>
          <w:rFonts w:ascii="Arial" w:hAnsi="Arial" w:cs="Arial"/>
          <w:sz w:val="24"/>
          <w:szCs w:val="24"/>
        </w:rPr>
        <w:t>See the diagram below for the</w:t>
      </w:r>
      <w:r w:rsidR="00BC1EA4">
        <w:rPr>
          <w:rFonts w:ascii="Arial" w:hAnsi="Arial" w:cs="Arial"/>
          <w:sz w:val="24"/>
          <w:szCs w:val="24"/>
        </w:rPr>
        <w:t xml:space="preserve"> </w:t>
      </w:r>
      <w:r w:rsidR="00CC1F76" w:rsidRPr="00BC1EA4">
        <w:rPr>
          <w:rFonts w:ascii="Arial" w:hAnsi="Arial" w:cs="Arial"/>
          <w:sz w:val="24"/>
          <w:szCs w:val="24"/>
        </w:rPr>
        <w:t>component tags of a list</w:t>
      </w:r>
      <w:r w:rsidR="00CC1F76">
        <w:rPr>
          <w:rFonts w:ascii="Arial" w:hAnsi="Arial" w:cs="Arial"/>
          <w:sz w:val="24"/>
          <w:szCs w:val="24"/>
        </w:rPr>
        <w:t>.</w:t>
      </w:r>
      <w:r w:rsidR="00BC1EA4">
        <w:rPr>
          <w:rFonts w:ascii="Arial" w:hAnsi="Arial" w:cs="Arial"/>
          <w:sz w:val="24"/>
          <w:szCs w:val="24"/>
        </w:rPr>
        <w:t xml:space="preserve"> See diagram of a list tag structure below. </w:t>
      </w:r>
    </w:p>
    <w:p w14:paraId="670CD347" w14:textId="77777777" w:rsidR="006B3C1F" w:rsidRDefault="006B3C1F" w:rsidP="00CC1F76">
      <w:pPr>
        <w:pStyle w:val="Heading5"/>
        <w:rPr>
          <w:rFonts w:ascii="Arial" w:hAnsi="Arial" w:cs="Arial"/>
          <w:color w:val="auto"/>
          <w:sz w:val="24"/>
          <w:szCs w:val="24"/>
        </w:rPr>
      </w:pPr>
    </w:p>
    <w:p w14:paraId="53216289" w14:textId="1CDD0B72" w:rsidR="004140AA" w:rsidRPr="00CC1F76" w:rsidRDefault="004140AA" w:rsidP="00CC1F76">
      <w:pPr>
        <w:pStyle w:val="Heading5"/>
        <w:rPr>
          <w:rFonts w:ascii="Arial" w:hAnsi="Arial" w:cs="Arial"/>
          <w:color w:val="auto"/>
          <w:sz w:val="24"/>
          <w:szCs w:val="24"/>
        </w:rPr>
      </w:pPr>
      <w:r w:rsidRPr="00CC1F76">
        <w:rPr>
          <w:rFonts w:ascii="Arial" w:hAnsi="Arial" w:cs="Arial"/>
          <w:color w:val="auto"/>
          <w:sz w:val="24"/>
          <w:szCs w:val="24"/>
        </w:rPr>
        <w:t>Sub- lists</w:t>
      </w:r>
    </w:p>
    <w:p w14:paraId="358821C8" w14:textId="0E9D31BA" w:rsidR="004140AA" w:rsidRPr="00EA62E5" w:rsidRDefault="004140AA" w:rsidP="004140AA">
      <w:pPr>
        <w:rPr>
          <w:rFonts w:ascii="Arial" w:hAnsi="Arial" w:cs="Arial"/>
          <w:sz w:val="24"/>
          <w:szCs w:val="24"/>
        </w:rPr>
      </w:pPr>
      <w:r w:rsidRPr="00EA62E5">
        <w:rPr>
          <w:rFonts w:ascii="Arial" w:hAnsi="Arial" w:cs="Arial"/>
          <w:sz w:val="24"/>
          <w:szCs w:val="24"/>
        </w:rPr>
        <w:t xml:space="preserve">It is possible to create properly tagged lists with sub-lists. This essentially takes the form of a tagged list inside of a tagged list. </w:t>
      </w:r>
    </w:p>
    <w:p w14:paraId="13F72B28" w14:textId="574373EF" w:rsidR="009B3844" w:rsidRDefault="009B3844" w:rsidP="00CC1F76">
      <w:pPr>
        <w:pStyle w:val="Heading3"/>
        <w:spacing w:after="240"/>
      </w:pPr>
      <w:r>
        <w:t>Tagging a Table</w:t>
      </w:r>
    </w:p>
    <w:p w14:paraId="51C383B8" w14:textId="75CA8485" w:rsidR="00FA511C" w:rsidRPr="006541FC" w:rsidRDefault="00FA511C" w:rsidP="00FC0338">
      <w:pPr>
        <w:rPr>
          <w:rFonts w:ascii="Arial" w:hAnsi="Arial" w:cs="Arial"/>
          <w:sz w:val="24"/>
          <w:szCs w:val="24"/>
        </w:rPr>
      </w:pPr>
      <w:r w:rsidRPr="006541FC">
        <w:rPr>
          <w:rFonts w:ascii="Arial" w:hAnsi="Arial" w:cs="Arial"/>
          <w:sz w:val="24"/>
          <w:szCs w:val="24"/>
        </w:rPr>
        <w:t xml:space="preserve">Like lists, there are a number of different tags that make up a properly tagged table. These include: </w:t>
      </w:r>
    </w:p>
    <w:p w14:paraId="7ABC312E" w14:textId="77777777" w:rsidR="00FA511C" w:rsidRPr="00C437E7" w:rsidRDefault="00FA511C" w:rsidP="006541FC">
      <w:pPr>
        <w:pStyle w:val="ListParagraph"/>
        <w:numPr>
          <w:ilvl w:val="0"/>
          <w:numId w:val="8"/>
        </w:numPr>
        <w:spacing w:after="100" w:afterAutospacing="1" w:line="259" w:lineRule="auto"/>
      </w:pPr>
      <w:r>
        <w:rPr>
          <w:rFonts w:eastAsiaTheme="minorEastAsia" w:hAnsi="Calibri"/>
          <w:b/>
          <w:kern w:val="24"/>
          <w:lang w:val="en-US"/>
        </w:rPr>
        <w:t>&lt;T</w:t>
      </w:r>
      <w:r w:rsidRPr="00C437E7">
        <w:rPr>
          <w:rFonts w:eastAsiaTheme="minorEastAsia" w:hAnsi="Calibri"/>
          <w:b/>
          <w:kern w:val="24"/>
          <w:lang w:val="en-US"/>
        </w:rPr>
        <w:t xml:space="preserve">able&gt; </w:t>
      </w:r>
      <w:r>
        <w:rPr>
          <w:rFonts w:eastAsiaTheme="minorEastAsia" w:hAnsi="Calibri"/>
          <w:kern w:val="24"/>
          <w:lang w:val="en-US"/>
        </w:rPr>
        <w:t>tags: C</w:t>
      </w:r>
      <w:r w:rsidRPr="00C437E7">
        <w:rPr>
          <w:rFonts w:eastAsiaTheme="minorEastAsia" w:hAnsi="Calibri"/>
          <w:kern w:val="24"/>
          <w:lang w:val="en-US"/>
        </w:rPr>
        <w:t>ontain all tags that are part of a table including</w:t>
      </w:r>
      <w:r>
        <w:rPr>
          <w:rFonts w:eastAsiaTheme="minorEastAsia" w:hAnsi="Calibri"/>
          <w:kern w:val="24"/>
          <w:lang w:val="en-US"/>
        </w:rPr>
        <w:t>:</w:t>
      </w:r>
    </w:p>
    <w:p w14:paraId="20B7B117" w14:textId="250F726B" w:rsidR="00FA511C" w:rsidRPr="00C437E7" w:rsidRDefault="00FA511C" w:rsidP="004140AA">
      <w:pPr>
        <w:pStyle w:val="ListParagraph"/>
        <w:numPr>
          <w:ilvl w:val="1"/>
          <w:numId w:val="8"/>
        </w:numPr>
        <w:spacing w:after="100" w:afterAutospacing="1" w:line="259" w:lineRule="auto"/>
      </w:pPr>
      <w:r>
        <w:rPr>
          <w:rFonts w:eastAsiaTheme="minorEastAsia" w:hAnsi="Calibri"/>
          <w:b/>
          <w:kern w:val="24"/>
          <w:lang w:val="en-US"/>
        </w:rPr>
        <w:t>&lt;TR</w:t>
      </w:r>
      <w:r w:rsidRPr="00C437E7">
        <w:rPr>
          <w:rFonts w:eastAsiaTheme="minorEastAsia" w:hAnsi="Calibri"/>
          <w:b/>
          <w:kern w:val="24"/>
          <w:lang w:val="en-US"/>
        </w:rPr>
        <w:t>&gt;</w:t>
      </w:r>
      <w:r>
        <w:rPr>
          <w:rFonts w:eastAsiaTheme="minorEastAsia" w:hAnsi="Calibri"/>
          <w:kern w:val="24"/>
          <w:lang w:val="en-US"/>
        </w:rPr>
        <w:t xml:space="preserve"> tags: </w:t>
      </w:r>
      <w:r w:rsidRPr="00C437E7">
        <w:rPr>
          <w:rFonts w:eastAsiaTheme="minorEastAsia" w:hAnsi="Calibri"/>
          <w:kern w:val="24"/>
          <w:lang w:val="en-US"/>
        </w:rPr>
        <w:t>Are used to ide</w:t>
      </w:r>
      <w:r>
        <w:rPr>
          <w:rFonts w:eastAsiaTheme="minorEastAsia" w:hAnsi="Calibri"/>
          <w:kern w:val="24"/>
          <w:lang w:val="en-US"/>
        </w:rPr>
        <w:t>ntify table rows and contain</w:t>
      </w:r>
      <w:r w:rsidRPr="00C437E7">
        <w:rPr>
          <w:rFonts w:eastAsiaTheme="minorEastAsia" w:hAnsi="Calibri"/>
          <w:kern w:val="24"/>
          <w:lang w:val="en-US"/>
        </w:rPr>
        <w:t xml:space="preserve"> nested tags </w:t>
      </w:r>
      <w:r>
        <w:rPr>
          <w:rFonts w:eastAsiaTheme="minorEastAsia" w:hAnsi="Calibri"/>
          <w:kern w:val="24"/>
          <w:lang w:val="en-US"/>
        </w:rPr>
        <w:t xml:space="preserve">for </w:t>
      </w:r>
      <w:r w:rsidRPr="00C437E7">
        <w:rPr>
          <w:rFonts w:eastAsiaTheme="minorEastAsia" w:hAnsi="Calibri"/>
          <w:kern w:val="24"/>
          <w:lang w:val="en-US"/>
        </w:rPr>
        <w:t>table he</w:t>
      </w:r>
      <w:r>
        <w:rPr>
          <w:rFonts w:eastAsiaTheme="minorEastAsia" w:hAnsi="Calibri"/>
          <w:kern w:val="24"/>
          <w:lang w:val="en-US"/>
        </w:rPr>
        <w:t>ader and table data cells</w:t>
      </w:r>
      <w:r w:rsidR="00BC1EA4">
        <w:rPr>
          <w:rFonts w:eastAsiaTheme="minorEastAsia" w:hAnsi="Calibri"/>
          <w:kern w:val="24"/>
          <w:lang w:val="en-US"/>
        </w:rPr>
        <w:t xml:space="preserve">. </w:t>
      </w:r>
    </w:p>
    <w:p w14:paraId="4211911A" w14:textId="77777777" w:rsidR="00FA511C" w:rsidRPr="00C437E7" w:rsidRDefault="00FA511C" w:rsidP="004140AA">
      <w:pPr>
        <w:pStyle w:val="ListParagraph"/>
        <w:numPr>
          <w:ilvl w:val="2"/>
          <w:numId w:val="8"/>
        </w:numPr>
        <w:spacing w:after="100" w:afterAutospacing="1" w:line="259" w:lineRule="auto"/>
      </w:pPr>
      <w:r>
        <w:rPr>
          <w:rFonts w:eastAsiaTheme="minorEastAsia" w:hAnsi="Calibri"/>
          <w:b/>
          <w:kern w:val="24"/>
          <w:lang w:val="en-US"/>
        </w:rPr>
        <w:t xml:space="preserve">&lt;TH&gt; </w:t>
      </w:r>
      <w:r w:rsidRPr="00C437E7">
        <w:rPr>
          <w:rFonts w:eastAsiaTheme="minorEastAsia" w:hAnsi="Calibri"/>
          <w:kern w:val="24"/>
          <w:lang w:val="en-US"/>
        </w:rPr>
        <w:t>t</w:t>
      </w:r>
      <w:r>
        <w:rPr>
          <w:rFonts w:eastAsiaTheme="minorEastAsia" w:hAnsi="Calibri"/>
          <w:kern w:val="24"/>
          <w:lang w:val="en-US"/>
        </w:rPr>
        <w:t xml:space="preserve">ags: Identify table header cells. </w:t>
      </w:r>
      <w:r>
        <w:rPr>
          <w:lang w:val="en-US"/>
        </w:rPr>
        <w:t>Both header row and column cells need to be identified with a</w:t>
      </w:r>
      <w:r w:rsidRPr="00C437E7">
        <w:rPr>
          <w:lang w:val="en-US"/>
        </w:rPr>
        <w:t xml:space="preserve"> &lt;TH&gt;. </w:t>
      </w:r>
    </w:p>
    <w:p w14:paraId="754ADE05" w14:textId="24A085D3" w:rsidR="00FA511C" w:rsidRPr="00C12F63" w:rsidRDefault="00FA511C" w:rsidP="004140AA">
      <w:pPr>
        <w:pStyle w:val="ListParagraph"/>
        <w:numPr>
          <w:ilvl w:val="2"/>
          <w:numId w:val="8"/>
        </w:numPr>
        <w:spacing w:after="480" w:line="259" w:lineRule="auto"/>
      </w:pPr>
      <w:r>
        <w:rPr>
          <w:rFonts w:eastAsiaTheme="minorEastAsia" w:hAnsi="Calibri"/>
          <w:b/>
          <w:kern w:val="24"/>
          <w:lang w:val="en-US"/>
        </w:rPr>
        <w:t>&lt;TD</w:t>
      </w:r>
      <w:r w:rsidRPr="00C437E7">
        <w:rPr>
          <w:rFonts w:eastAsiaTheme="minorEastAsia" w:hAnsi="Calibri"/>
          <w:b/>
          <w:kern w:val="24"/>
          <w:lang w:val="en-US"/>
        </w:rPr>
        <w:t>&gt;</w:t>
      </w:r>
      <w:r>
        <w:rPr>
          <w:rFonts w:eastAsiaTheme="minorEastAsia" w:hAnsi="Calibri"/>
          <w:b/>
          <w:kern w:val="24"/>
          <w:lang w:val="en-US"/>
        </w:rPr>
        <w:t xml:space="preserve"> </w:t>
      </w:r>
      <w:r w:rsidRPr="00B46FD9">
        <w:rPr>
          <w:rFonts w:eastAsiaTheme="minorEastAsia" w:hAnsi="Calibri"/>
          <w:kern w:val="24"/>
          <w:lang w:val="en-US"/>
        </w:rPr>
        <w:t>tags</w:t>
      </w:r>
      <w:r>
        <w:rPr>
          <w:rFonts w:eastAsiaTheme="minorEastAsia" w:hAnsi="Calibri"/>
          <w:kern w:val="24"/>
          <w:lang w:val="en-US"/>
        </w:rPr>
        <w:t>: Are for table data cells. All</w:t>
      </w:r>
      <w:r w:rsidRPr="00C437E7">
        <w:rPr>
          <w:rFonts w:eastAsiaTheme="minorEastAsia" w:hAnsi="Calibri"/>
          <w:kern w:val="24"/>
          <w:lang w:val="en-US"/>
        </w:rPr>
        <w:t xml:space="preserve"> non-</w:t>
      </w:r>
      <w:r>
        <w:rPr>
          <w:rFonts w:eastAsiaTheme="minorEastAsia" w:hAnsi="Calibri"/>
          <w:kern w:val="24"/>
          <w:lang w:val="en-US"/>
        </w:rPr>
        <w:t>&lt;T</w:t>
      </w:r>
      <w:r w:rsidRPr="00C437E7">
        <w:rPr>
          <w:rFonts w:eastAsiaTheme="minorEastAsia" w:hAnsi="Calibri"/>
          <w:kern w:val="24"/>
          <w:lang w:val="en-US"/>
        </w:rPr>
        <w:t>H&gt; cells in a table</w:t>
      </w:r>
      <w:r>
        <w:rPr>
          <w:rFonts w:eastAsiaTheme="minorEastAsia" w:hAnsi="Calibri"/>
          <w:kern w:val="24"/>
          <w:lang w:val="en-US"/>
        </w:rPr>
        <w:t xml:space="preserve"> are tagged as table data cells.</w:t>
      </w:r>
    </w:p>
    <w:p w14:paraId="68CCDE53" w14:textId="77777777" w:rsidR="00050702" w:rsidRDefault="004D52A8" w:rsidP="00050702">
      <w:pPr>
        <w:spacing w:after="480"/>
        <w:rPr>
          <w:rFonts w:ascii="Arial" w:hAnsi="Arial" w:cs="Arial"/>
          <w:sz w:val="24"/>
          <w:szCs w:val="24"/>
        </w:rPr>
      </w:pPr>
      <w:r>
        <w:rPr>
          <w:rFonts w:ascii="Arial" w:hAnsi="Arial" w:cs="Arial"/>
          <w:sz w:val="24"/>
          <w:szCs w:val="24"/>
        </w:rPr>
        <w:t xml:space="preserve">To edit </w:t>
      </w:r>
      <w:r w:rsidR="00CC1F76">
        <w:rPr>
          <w:rFonts w:ascii="Arial" w:hAnsi="Arial" w:cs="Arial"/>
          <w:sz w:val="24"/>
          <w:szCs w:val="24"/>
        </w:rPr>
        <w:t xml:space="preserve">a </w:t>
      </w:r>
      <w:r>
        <w:rPr>
          <w:rFonts w:ascii="Arial" w:hAnsi="Arial" w:cs="Arial"/>
          <w:sz w:val="24"/>
          <w:szCs w:val="24"/>
        </w:rPr>
        <w:t>table</w:t>
      </w:r>
      <w:r w:rsidR="00C12F63" w:rsidRPr="006541FC">
        <w:rPr>
          <w:rFonts w:ascii="Arial" w:hAnsi="Arial" w:cs="Arial"/>
          <w:sz w:val="24"/>
          <w:szCs w:val="24"/>
        </w:rPr>
        <w:t xml:space="preserve"> use the </w:t>
      </w:r>
      <w:r w:rsidR="00C12F63" w:rsidRPr="00CC1F76">
        <w:rPr>
          <w:rFonts w:ascii="Arial" w:hAnsi="Arial" w:cs="Arial"/>
          <w:color w:val="2F5496" w:themeColor="accent5" w:themeShade="BF"/>
          <w:sz w:val="24"/>
          <w:szCs w:val="24"/>
        </w:rPr>
        <w:t xml:space="preserve">Table Editor </w:t>
      </w:r>
      <w:r w:rsidR="00C12F63" w:rsidRPr="006541FC">
        <w:rPr>
          <w:rFonts w:ascii="Arial" w:hAnsi="Arial" w:cs="Arial"/>
          <w:sz w:val="24"/>
          <w:szCs w:val="24"/>
        </w:rPr>
        <w:t xml:space="preserve">that can be found through the </w:t>
      </w:r>
      <w:r w:rsidR="00C12F63" w:rsidRPr="00CC1F76">
        <w:rPr>
          <w:rFonts w:ascii="Arial" w:hAnsi="Arial" w:cs="Arial"/>
          <w:color w:val="2F5496" w:themeColor="accent5" w:themeShade="BF"/>
          <w:sz w:val="24"/>
          <w:szCs w:val="24"/>
        </w:rPr>
        <w:t>Accessibility Tool</w:t>
      </w:r>
      <w:r w:rsidR="00C12F63" w:rsidRPr="006541FC">
        <w:rPr>
          <w:rFonts w:ascii="Arial" w:hAnsi="Arial" w:cs="Arial"/>
          <w:sz w:val="24"/>
          <w:szCs w:val="24"/>
        </w:rPr>
        <w:t xml:space="preserve">. </w:t>
      </w:r>
    </w:p>
    <w:p w14:paraId="4D183F72" w14:textId="7014CB6C" w:rsidR="004D52A8" w:rsidRPr="00050702" w:rsidRDefault="00C12F63" w:rsidP="00050702">
      <w:pPr>
        <w:pStyle w:val="ListParagraph"/>
        <w:numPr>
          <w:ilvl w:val="0"/>
          <w:numId w:val="33"/>
        </w:numPr>
        <w:spacing w:after="480"/>
        <w:rPr>
          <w:rFonts w:cs="Arial"/>
        </w:rPr>
      </w:pPr>
      <w:r w:rsidRPr="00050702">
        <w:rPr>
          <w:rFonts w:cs="Arial"/>
        </w:rPr>
        <w:lastRenderedPageBreak/>
        <w:t xml:space="preserve">In the </w:t>
      </w:r>
      <w:r w:rsidRPr="00050702">
        <w:rPr>
          <w:rFonts w:cs="Arial"/>
          <w:color w:val="2F5496" w:themeColor="accent5" w:themeShade="BF"/>
        </w:rPr>
        <w:t>Accessibility Tool</w:t>
      </w:r>
      <w:r w:rsidR="00CC1F76" w:rsidRPr="00050702">
        <w:rPr>
          <w:rFonts w:cs="Arial"/>
        </w:rPr>
        <w:t xml:space="preserve">, select the </w:t>
      </w:r>
      <w:r w:rsidR="00CC1F76" w:rsidRPr="00050702">
        <w:rPr>
          <w:rFonts w:cs="Arial"/>
          <w:color w:val="2F5496" w:themeColor="accent5" w:themeShade="BF"/>
        </w:rPr>
        <w:t>Reading O</w:t>
      </w:r>
      <w:r w:rsidRPr="00050702">
        <w:rPr>
          <w:rFonts w:cs="Arial"/>
          <w:color w:val="2F5496" w:themeColor="accent5" w:themeShade="BF"/>
        </w:rPr>
        <w:t xml:space="preserve">rder </w:t>
      </w:r>
      <w:r w:rsidRPr="00050702">
        <w:rPr>
          <w:rFonts w:cs="Arial"/>
        </w:rPr>
        <w:t xml:space="preserve">option. </w:t>
      </w:r>
    </w:p>
    <w:p w14:paraId="3D3ABA0E" w14:textId="63DA4B7E" w:rsidR="00C12F63" w:rsidRPr="004D52A8" w:rsidRDefault="00C12F63" w:rsidP="004D52A8">
      <w:pPr>
        <w:pStyle w:val="ListParagraph"/>
        <w:numPr>
          <w:ilvl w:val="0"/>
          <w:numId w:val="24"/>
        </w:numPr>
        <w:spacing w:after="480"/>
        <w:rPr>
          <w:rFonts w:cs="Arial"/>
        </w:rPr>
      </w:pPr>
      <w:r w:rsidRPr="004D52A8">
        <w:rPr>
          <w:rFonts w:cs="Arial"/>
        </w:rPr>
        <w:t>Use the selection tool to select the table</w:t>
      </w:r>
      <w:r w:rsidR="00373A45">
        <w:rPr>
          <w:rFonts w:cs="Arial"/>
        </w:rPr>
        <w:t>.</w:t>
      </w:r>
      <w:r w:rsidRPr="004D52A8">
        <w:rPr>
          <w:rFonts w:cs="Arial"/>
        </w:rPr>
        <w:t xml:space="preserve"> </w:t>
      </w:r>
      <w:r w:rsidR="006541FC" w:rsidRPr="004D52A8">
        <w:rPr>
          <w:rFonts w:cs="Arial"/>
        </w:rPr>
        <w:t xml:space="preserve">See screen shot. </w:t>
      </w:r>
    </w:p>
    <w:p w14:paraId="33B4560D" w14:textId="4B99C9E9" w:rsidR="00C12F63" w:rsidRDefault="00737128" w:rsidP="00C12F63">
      <w:pPr>
        <w:spacing w:after="480"/>
      </w:pPr>
      <w:r>
        <w:rPr>
          <w:noProof/>
        </w:rPr>
        <w:drawing>
          <wp:inline distT="0" distB="0" distL="0" distR="0" wp14:anchorId="69C07133" wp14:editId="6221F678">
            <wp:extent cx="5943600" cy="3422650"/>
            <wp:effectExtent l="0" t="0" r="0" b="6350"/>
            <wp:docPr id="2" name="Picture 2" descr="Screen shot of Reading Order tool in Adobe Acrobat Pr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22650"/>
                    </a:xfrm>
                    <a:prstGeom prst="rect">
                      <a:avLst/>
                    </a:prstGeom>
                  </pic:spPr>
                </pic:pic>
              </a:graphicData>
            </a:graphic>
          </wp:inline>
        </w:drawing>
      </w:r>
    </w:p>
    <w:p w14:paraId="768F705B" w14:textId="77777777" w:rsidR="004D52A8" w:rsidRDefault="00C12F63" w:rsidP="004D52A8">
      <w:pPr>
        <w:pStyle w:val="ListParagraph"/>
        <w:numPr>
          <w:ilvl w:val="0"/>
          <w:numId w:val="25"/>
        </w:numPr>
        <w:spacing w:after="480"/>
        <w:rPr>
          <w:rFonts w:cs="Arial"/>
        </w:rPr>
      </w:pPr>
      <w:r w:rsidRPr="004D52A8">
        <w:rPr>
          <w:rFonts w:cs="Arial"/>
        </w:rPr>
        <w:t>When the table is highlighted, ri</w:t>
      </w:r>
      <w:r w:rsidR="004D52A8">
        <w:rPr>
          <w:rFonts w:cs="Arial"/>
        </w:rPr>
        <w:t>ght mouse click on the table.</w:t>
      </w:r>
    </w:p>
    <w:p w14:paraId="35D65C37" w14:textId="77777777" w:rsidR="004D52A8" w:rsidRDefault="004D52A8" w:rsidP="004D52A8">
      <w:pPr>
        <w:pStyle w:val="ListParagraph"/>
        <w:numPr>
          <w:ilvl w:val="0"/>
          <w:numId w:val="25"/>
        </w:numPr>
        <w:spacing w:after="100" w:afterAutospacing="1"/>
        <w:rPr>
          <w:rFonts w:cs="Arial"/>
        </w:rPr>
      </w:pPr>
      <w:r>
        <w:rPr>
          <w:rFonts w:cs="Arial"/>
        </w:rPr>
        <w:t xml:space="preserve"> S</w:t>
      </w:r>
      <w:r w:rsidR="00C12F63" w:rsidRPr="004D52A8">
        <w:rPr>
          <w:rFonts w:cs="Arial"/>
        </w:rPr>
        <w:t xml:space="preserve">elect </w:t>
      </w:r>
      <w:r w:rsidR="00C12F63" w:rsidRPr="00CC1F76">
        <w:rPr>
          <w:rFonts w:cs="Arial"/>
          <w:color w:val="2F5496" w:themeColor="accent5" w:themeShade="BF"/>
        </w:rPr>
        <w:t xml:space="preserve">Table Cell Properties </w:t>
      </w:r>
      <w:r w:rsidR="00C12F63" w:rsidRPr="004D52A8">
        <w:rPr>
          <w:rFonts w:cs="Arial"/>
        </w:rPr>
        <w:t xml:space="preserve">from the options that appear. </w:t>
      </w:r>
    </w:p>
    <w:p w14:paraId="60CDF570" w14:textId="7EF36161" w:rsidR="00C12F63" w:rsidRPr="004D52A8" w:rsidRDefault="00C12F63" w:rsidP="004D52A8">
      <w:pPr>
        <w:spacing w:after="100" w:afterAutospacing="1"/>
        <w:ind w:left="360"/>
        <w:rPr>
          <w:rFonts w:ascii="Arial" w:hAnsi="Arial" w:cs="Arial"/>
          <w:sz w:val="24"/>
          <w:szCs w:val="24"/>
        </w:rPr>
      </w:pPr>
      <w:r w:rsidRPr="004D52A8">
        <w:rPr>
          <w:rFonts w:ascii="Arial" w:hAnsi="Arial" w:cs="Arial"/>
          <w:sz w:val="24"/>
          <w:szCs w:val="24"/>
        </w:rPr>
        <w:t>The window that appears will have options to set th</w:t>
      </w:r>
      <w:r w:rsidR="00373A45">
        <w:rPr>
          <w:rFonts w:ascii="Arial" w:hAnsi="Arial" w:cs="Arial"/>
          <w:sz w:val="24"/>
          <w:szCs w:val="24"/>
        </w:rPr>
        <w:t>e type and scope of cells, as indicated</w:t>
      </w:r>
      <w:r w:rsidR="006541FC" w:rsidRPr="004D52A8">
        <w:rPr>
          <w:rFonts w:ascii="Arial" w:hAnsi="Arial" w:cs="Arial"/>
          <w:sz w:val="24"/>
          <w:szCs w:val="24"/>
        </w:rPr>
        <w:t xml:space="preserve"> in the screen shot</w:t>
      </w:r>
      <w:r w:rsidRPr="004D52A8">
        <w:rPr>
          <w:rFonts w:ascii="Arial" w:hAnsi="Arial" w:cs="Arial"/>
          <w:sz w:val="24"/>
          <w:szCs w:val="24"/>
        </w:rPr>
        <w:t xml:space="preserve"> below. </w:t>
      </w:r>
    </w:p>
    <w:p w14:paraId="0E7E8650" w14:textId="56798C85" w:rsidR="00C12F63" w:rsidRDefault="00737128" w:rsidP="00C12F63">
      <w:pPr>
        <w:spacing w:after="480"/>
      </w:pPr>
      <w:r>
        <w:rPr>
          <w:noProof/>
        </w:rPr>
        <w:drawing>
          <wp:inline distT="0" distB="0" distL="0" distR="0" wp14:anchorId="1010AC07" wp14:editId="3D29ED62">
            <wp:extent cx="4095750" cy="2533650"/>
            <wp:effectExtent l="0" t="0" r="0" b="0"/>
            <wp:docPr id="4" name="Picture 4" descr="Screen shot of Table Cell Properties window in Adobe Acrobat Pro. A red dashed lines highlights the cell types (e.g. header of data) as well as the Scop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5750" cy="2533650"/>
                    </a:xfrm>
                    <a:prstGeom prst="rect">
                      <a:avLst/>
                    </a:prstGeom>
                  </pic:spPr>
                </pic:pic>
              </a:graphicData>
            </a:graphic>
          </wp:inline>
        </w:drawing>
      </w:r>
    </w:p>
    <w:p w14:paraId="5409CEE1" w14:textId="69564A1B" w:rsidR="00C12F63" w:rsidRPr="006541FC" w:rsidRDefault="00050702" w:rsidP="00C12F63">
      <w:pPr>
        <w:spacing w:after="480"/>
        <w:rPr>
          <w:rFonts w:ascii="Arial" w:hAnsi="Arial" w:cs="Arial"/>
          <w:sz w:val="24"/>
          <w:szCs w:val="24"/>
        </w:rPr>
      </w:pPr>
      <w:r>
        <w:rPr>
          <w:rFonts w:ascii="Arial" w:hAnsi="Arial" w:cs="Arial"/>
          <w:sz w:val="24"/>
          <w:szCs w:val="24"/>
        </w:rPr>
        <w:lastRenderedPageBreak/>
        <w:t>Table header and t</w:t>
      </w:r>
      <w:r w:rsidR="00C12F63" w:rsidRPr="006541FC">
        <w:rPr>
          <w:rFonts w:ascii="Arial" w:hAnsi="Arial" w:cs="Arial"/>
          <w:sz w:val="24"/>
          <w:szCs w:val="24"/>
        </w:rPr>
        <w:t xml:space="preserve">able </w:t>
      </w:r>
      <w:r w:rsidR="00373A45">
        <w:rPr>
          <w:rFonts w:ascii="Arial" w:hAnsi="Arial" w:cs="Arial"/>
          <w:sz w:val="24"/>
          <w:szCs w:val="24"/>
        </w:rPr>
        <w:t>d</w:t>
      </w:r>
      <w:r w:rsidR="00C12F63" w:rsidRPr="006541FC">
        <w:rPr>
          <w:rFonts w:ascii="Arial" w:hAnsi="Arial" w:cs="Arial"/>
          <w:sz w:val="24"/>
          <w:szCs w:val="24"/>
        </w:rPr>
        <w:t xml:space="preserve">ata </w:t>
      </w:r>
      <w:r w:rsidR="00373A45">
        <w:rPr>
          <w:rFonts w:ascii="Arial" w:hAnsi="Arial" w:cs="Arial"/>
          <w:sz w:val="24"/>
          <w:szCs w:val="24"/>
        </w:rPr>
        <w:t>c</w:t>
      </w:r>
      <w:r w:rsidR="00C12F63" w:rsidRPr="006541FC">
        <w:rPr>
          <w:rFonts w:ascii="Arial" w:hAnsi="Arial" w:cs="Arial"/>
          <w:sz w:val="24"/>
          <w:szCs w:val="24"/>
        </w:rPr>
        <w:t xml:space="preserve">ells can be edited in this </w:t>
      </w:r>
      <w:r w:rsidR="00C12F63" w:rsidRPr="00CC1F76">
        <w:rPr>
          <w:rFonts w:ascii="Arial" w:hAnsi="Arial" w:cs="Arial"/>
          <w:color w:val="2F5496" w:themeColor="accent5" w:themeShade="BF"/>
          <w:sz w:val="24"/>
          <w:szCs w:val="24"/>
        </w:rPr>
        <w:t xml:space="preserve">Table Cell Properties </w:t>
      </w:r>
      <w:r w:rsidR="00C12F63" w:rsidRPr="006541FC">
        <w:rPr>
          <w:rFonts w:ascii="Arial" w:hAnsi="Arial" w:cs="Arial"/>
          <w:sz w:val="24"/>
          <w:szCs w:val="24"/>
        </w:rPr>
        <w:t xml:space="preserve">window or by editing tags within the </w:t>
      </w:r>
      <w:r w:rsidR="00C12F63" w:rsidRPr="00BC1EA4">
        <w:rPr>
          <w:rFonts w:ascii="Arial" w:hAnsi="Arial" w:cs="Arial"/>
          <w:sz w:val="24"/>
          <w:szCs w:val="24"/>
        </w:rPr>
        <w:t>Tags Panel</w:t>
      </w:r>
      <w:r w:rsidR="00C12F63" w:rsidRPr="006541FC">
        <w:rPr>
          <w:rFonts w:ascii="Arial" w:hAnsi="Arial" w:cs="Arial"/>
          <w:sz w:val="24"/>
          <w:szCs w:val="24"/>
        </w:rPr>
        <w:t>, for example changing a &lt;TH&gt; tag to a &lt;TD&gt;</w:t>
      </w:r>
      <w:r w:rsidR="00CE3C3F" w:rsidRPr="006541FC">
        <w:rPr>
          <w:rFonts w:ascii="Arial" w:hAnsi="Arial" w:cs="Arial"/>
          <w:sz w:val="24"/>
          <w:szCs w:val="24"/>
        </w:rPr>
        <w:t xml:space="preserve"> tag. However, the scope must be set for header cells within the </w:t>
      </w:r>
      <w:r w:rsidR="00CE3C3F" w:rsidRPr="00CC1F76">
        <w:rPr>
          <w:rFonts w:ascii="Arial" w:hAnsi="Arial" w:cs="Arial"/>
          <w:color w:val="2F5496" w:themeColor="accent5" w:themeShade="BF"/>
          <w:sz w:val="24"/>
          <w:szCs w:val="24"/>
        </w:rPr>
        <w:t xml:space="preserve">Table Cell Properties </w:t>
      </w:r>
      <w:r w:rsidR="00CE3C3F" w:rsidRPr="006541FC">
        <w:rPr>
          <w:rFonts w:ascii="Arial" w:hAnsi="Arial" w:cs="Arial"/>
          <w:sz w:val="24"/>
          <w:szCs w:val="24"/>
        </w:rPr>
        <w:t>window. T</w:t>
      </w:r>
      <w:r w:rsidR="00CC1F76">
        <w:rPr>
          <w:rFonts w:ascii="Arial" w:hAnsi="Arial" w:cs="Arial"/>
          <w:sz w:val="24"/>
          <w:szCs w:val="24"/>
        </w:rPr>
        <w:t xml:space="preserve">his means identifying from the </w:t>
      </w:r>
      <w:r w:rsidR="00CC1F76" w:rsidRPr="00CC1F76">
        <w:rPr>
          <w:rFonts w:ascii="Arial" w:hAnsi="Arial" w:cs="Arial"/>
          <w:color w:val="2F5496" w:themeColor="accent5" w:themeShade="BF"/>
          <w:sz w:val="24"/>
          <w:szCs w:val="24"/>
        </w:rPr>
        <w:t>Scope</w:t>
      </w:r>
      <w:r w:rsidR="00CC1F76">
        <w:rPr>
          <w:rFonts w:ascii="Arial" w:hAnsi="Arial" w:cs="Arial"/>
          <w:sz w:val="24"/>
          <w:szCs w:val="24"/>
        </w:rPr>
        <w:t xml:space="preserve"> </w:t>
      </w:r>
      <w:r w:rsidR="00CE3C3F" w:rsidRPr="006541FC">
        <w:rPr>
          <w:rFonts w:ascii="Arial" w:hAnsi="Arial" w:cs="Arial"/>
          <w:sz w:val="24"/>
          <w:szCs w:val="24"/>
        </w:rPr>
        <w:t xml:space="preserve">drop-down menu if header cells are row headers, column headers or both. </w:t>
      </w:r>
    </w:p>
    <w:p w14:paraId="6BC487E9" w14:textId="465121AA" w:rsidR="00CA346B" w:rsidRPr="006541FC" w:rsidRDefault="00CA346B" w:rsidP="006541FC">
      <w:pPr>
        <w:pStyle w:val="Heading4"/>
        <w:spacing w:after="240"/>
        <w:rPr>
          <w:rFonts w:ascii="Arial" w:hAnsi="Arial" w:cs="Arial"/>
          <w:i w:val="0"/>
          <w:color w:val="auto"/>
          <w:sz w:val="24"/>
          <w:szCs w:val="24"/>
        </w:rPr>
      </w:pPr>
      <w:r w:rsidRPr="006541FC">
        <w:rPr>
          <w:rFonts w:ascii="Arial" w:hAnsi="Arial" w:cs="Arial"/>
          <w:i w:val="0"/>
          <w:color w:val="auto"/>
          <w:sz w:val="24"/>
          <w:szCs w:val="24"/>
        </w:rPr>
        <w:t>Table Remediation</w:t>
      </w:r>
    </w:p>
    <w:p w14:paraId="2C3DEC50" w14:textId="0EDE2BB2" w:rsidR="00525D2C" w:rsidRPr="006541FC" w:rsidRDefault="005465AE" w:rsidP="006541FC">
      <w:pPr>
        <w:numPr>
          <w:ilvl w:val="0"/>
          <w:numId w:val="10"/>
        </w:numPr>
        <w:rPr>
          <w:rFonts w:ascii="Arial" w:hAnsi="Arial" w:cs="Arial"/>
          <w:sz w:val="24"/>
          <w:szCs w:val="24"/>
          <w:lang w:val="en-CA"/>
        </w:rPr>
      </w:pPr>
      <w:r w:rsidRPr="006541FC">
        <w:rPr>
          <w:rFonts w:ascii="Arial" w:hAnsi="Arial" w:cs="Arial"/>
          <w:sz w:val="24"/>
          <w:szCs w:val="24"/>
        </w:rPr>
        <w:t>If information from one cell was split into two cells, correct this by dragging content from</w:t>
      </w:r>
      <w:r w:rsidR="00373A45">
        <w:rPr>
          <w:rFonts w:ascii="Arial" w:hAnsi="Arial" w:cs="Arial"/>
          <w:sz w:val="24"/>
          <w:szCs w:val="24"/>
        </w:rPr>
        <w:t xml:space="preserve"> one tag to another within the </w:t>
      </w:r>
      <w:r w:rsidR="00373A45" w:rsidRPr="00050702">
        <w:rPr>
          <w:rFonts w:ascii="Arial" w:hAnsi="Arial" w:cs="Arial"/>
          <w:color w:val="2F5496" w:themeColor="accent5" w:themeShade="BF"/>
          <w:sz w:val="24"/>
          <w:szCs w:val="24"/>
        </w:rPr>
        <w:t>Tags P</w:t>
      </w:r>
      <w:r w:rsidRPr="00050702">
        <w:rPr>
          <w:rFonts w:ascii="Arial" w:hAnsi="Arial" w:cs="Arial"/>
          <w:color w:val="2F5496" w:themeColor="accent5" w:themeShade="BF"/>
          <w:sz w:val="24"/>
          <w:szCs w:val="24"/>
        </w:rPr>
        <w:t>anel</w:t>
      </w:r>
      <w:r w:rsidRPr="006541FC">
        <w:rPr>
          <w:rFonts w:ascii="Arial" w:hAnsi="Arial" w:cs="Arial"/>
          <w:sz w:val="24"/>
          <w:szCs w:val="24"/>
        </w:rPr>
        <w:t>. This is done like any “drag and drop” with the mouse. Then delete the</w:t>
      </w:r>
      <w:r w:rsidR="00FA511C" w:rsidRPr="006541FC">
        <w:rPr>
          <w:rFonts w:ascii="Arial" w:hAnsi="Arial" w:cs="Arial"/>
          <w:sz w:val="24"/>
          <w:szCs w:val="24"/>
        </w:rPr>
        <w:t xml:space="preserve"> empty</w:t>
      </w:r>
      <w:r w:rsidRPr="006541FC">
        <w:rPr>
          <w:rFonts w:ascii="Arial" w:hAnsi="Arial" w:cs="Arial"/>
          <w:sz w:val="24"/>
          <w:szCs w:val="24"/>
        </w:rPr>
        <w:t xml:space="preserve"> table data or header tags that are not needed. </w:t>
      </w:r>
    </w:p>
    <w:p w14:paraId="5E9F942C" w14:textId="42BCA3A3" w:rsidR="00525D2C" w:rsidRPr="006541FC" w:rsidRDefault="00F47A08" w:rsidP="006541FC">
      <w:pPr>
        <w:numPr>
          <w:ilvl w:val="0"/>
          <w:numId w:val="10"/>
        </w:numPr>
        <w:rPr>
          <w:rFonts w:ascii="Arial" w:hAnsi="Arial" w:cs="Arial"/>
          <w:sz w:val="24"/>
          <w:szCs w:val="24"/>
          <w:lang w:val="en-CA"/>
        </w:rPr>
      </w:pPr>
      <w:r>
        <w:rPr>
          <w:rFonts w:ascii="Arial" w:hAnsi="Arial" w:cs="Arial"/>
          <w:sz w:val="24"/>
          <w:szCs w:val="24"/>
        </w:rPr>
        <w:t>If cells are</w:t>
      </w:r>
      <w:r w:rsidR="005465AE" w:rsidRPr="006541FC">
        <w:rPr>
          <w:rFonts w:ascii="Arial" w:hAnsi="Arial" w:cs="Arial"/>
          <w:sz w:val="24"/>
          <w:szCs w:val="24"/>
        </w:rPr>
        <w:t xml:space="preserve"> merged incorrectly then this can be fixed by changing th</w:t>
      </w:r>
      <w:r w:rsidR="00CC1F76">
        <w:rPr>
          <w:rFonts w:ascii="Arial" w:hAnsi="Arial" w:cs="Arial"/>
          <w:sz w:val="24"/>
          <w:szCs w:val="24"/>
        </w:rPr>
        <w:t xml:space="preserve">e span attributes within the </w:t>
      </w:r>
      <w:r w:rsidR="00CC1F76" w:rsidRPr="00CC1F76">
        <w:rPr>
          <w:rFonts w:ascii="Arial" w:hAnsi="Arial" w:cs="Arial"/>
          <w:color w:val="2F5496" w:themeColor="accent5" w:themeShade="BF"/>
          <w:sz w:val="24"/>
          <w:szCs w:val="24"/>
        </w:rPr>
        <w:t>Table Cell Properties</w:t>
      </w:r>
      <w:r w:rsidR="005465AE" w:rsidRPr="00CC1F76">
        <w:rPr>
          <w:rFonts w:ascii="Arial" w:hAnsi="Arial" w:cs="Arial"/>
          <w:color w:val="2F5496" w:themeColor="accent5" w:themeShade="BF"/>
          <w:sz w:val="24"/>
          <w:szCs w:val="24"/>
        </w:rPr>
        <w:t xml:space="preserve"> </w:t>
      </w:r>
      <w:r w:rsidR="00CC1F76">
        <w:rPr>
          <w:rFonts w:ascii="Arial" w:hAnsi="Arial" w:cs="Arial"/>
          <w:sz w:val="24"/>
          <w:szCs w:val="24"/>
        </w:rPr>
        <w:t>window</w:t>
      </w:r>
      <w:r w:rsidR="005465AE" w:rsidRPr="006541FC">
        <w:rPr>
          <w:rFonts w:ascii="Arial" w:hAnsi="Arial" w:cs="Arial"/>
          <w:sz w:val="24"/>
          <w:szCs w:val="24"/>
        </w:rPr>
        <w:t xml:space="preserve"> of the </w:t>
      </w:r>
      <w:r w:rsidR="005465AE" w:rsidRPr="00CC1F76">
        <w:rPr>
          <w:rFonts w:ascii="Arial" w:hAnsi="Arial" w:cs="Arial"/>
          <w:color w:val="2F5496" w:themeColor="accent5" w:themeShade="BF"/>
          <w:sz w:val="24"/>
          <w:szCs w:val="24"/>
        </w:rPr>
        <w:t>Table Editor</w:t>
      </w:r>
      <w:r w:rsidR="005465AE" w:rsidRPr="006541FC">
        <w:rPr>
          <w:rFonts w:ascii="Arial" w:hAnsi="Arial" w:cs="Arial"/>
          <w:sz w:val="24"/>
          <w:szCs w:val="24"/>
        </w:rPr>
        <w:t>.</w:t>
      </w:r>
      <w:r w:rsidR="00CE3C3F" w:rsidRPr="006541FC">
        <w:rPr>
          <w:rFonts w:ascii="Arial" w:hAnsi="Arial" w:cs="Arial"/>
          <w:sz w:val="24"/>
          <w:szCs w:val="24"/>
        </w:rPr>
        <w:t xml:space="preserve"> For example, if a column</w:t>
      </w:r>
      <w:r w:rsidR="00050702">
        <w:rPr>
          <w:rFonts w:ascii="Arial" w:hAnsi="Arial" w:cs="Arial"/>
          <w:sz w:val="24"/>
          <w:szCs w:val="24"/>
        </w:rPr>
        <w:t xml:space="preserve"> should span </w:t>
      </w:r>
      <w:r w:rsidR="00CE3C3F" w:rsidRPr="006541FC">
        <w:rPr>
          <w:rFonts w:ascii="Arial" w:hAnsi="Arial" w:cs="Arial"/>
          <w:sz w:val="24"/>
          <w:szCs w:val="24"/>
        </w:rPr>
        <w:t>two row</w:t>
      </w:r>
      <w:r w:rsidR="006541FC">
        <w:rPr>
          <w:rFonts w:ascii="Arial" w:hAnsi="Arial" w:cs="Arial"/>
          <w:sz w:val="24"/>
          <w:szCs w:val="24"/>
        </w:rPr>
        <w:t xml:space="preserve">s, change “Column Span” to “2”, as seen in the screen shot below. </w:t>
      </w:r>
    </w:p>
    <w:p w14:paraId="3DBAEBB5" w14:textId="04F8BE12" w:rsidR="00CE3C3F" w:rsidRPr="00CA346B" w:rsidRDefault="006C0468" w:rsidP="00CE3C3F">
      <w:pPr>
        <w:ind w:left="360"/>
        <w:rPr>
          <w:rFonts w:ascii="Arial" w:hAnsi="Arial" w:cs="Arial"/>
          <w:b/>
          <w:sz w:val="24"/>
          <w:szCs w:val="24"/>
          <w:lang w:val="en-CA"/>
        </w:rPr>
      </w:pPr>
      <w:r>
        <w:rPr>
          <w:noProof/>
        </w:rPr>
        <w:drawing>
          <wp:inline distT="0" distB="0" distL="0" distR="0" wp14:anchorId="55A06E7D" wp14:editId="43CC74DF">
            <wp:extent cx="5943600" cy="4630420"/>
            <wp:effectExtent l="0" t="0" r="0" b="0"/>
            <wp:docPr id="5" name="Picture 5" descr="Screen shot of Table Cell Properties window in Adobe Acrobat Pro A red dashed line highlights the row and column span attributes. The column span field is set to tw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4630420"/>
                    </a:xfrm>
                    <a:prstGeom prst="rect">
                      <a:avLst/>
                    </a:prstGeom>
                  </pic:spPr>
                </pic:pic>
              </a:graphicData>
            </a:graphic>
          </wp:inline>
        </w:drawing>
      </w:r>
    </w:p>
    <w:p w14:paraId="1D418102" w14:textId="2048559B" w:rsidR="00373A45" w:rsidRDefault="005465AE" w:rsidP="006541FC">
      <w:pPr>
        <w:numPr>
          <w:ilvl w:val="0"/>
          <w:numId w:val="10"/>
        </w:numPr>
        <w:rPr>
          <w:rFonts w:ascii="Arial" w:hAnsi="Arial" w:cs="Arial"/>
          <w:sz w:val="24"/>
          <w:szCs w:val="24"/>
        </w:rPr>
      </w:pPr>
      <w:r w:rsidRPr="006541FC">
        <w:rPr>
          <w:rFonts w:ascii="Arial" w:hAnsi="Arial" w:cs="Arial"/>
          <w:sz w:val="24"/>
          <w:szCs w:val="24"/>
        </w:rPr>
        <w:lastRenderedPageBreak/>
        <w:t>Irregularity occurs when there are not the same number of columns in</w:t>
      </w:r>
      <w:r w:rsidR="00E71CA9" w:rsidRPr="006541FC">
        <w:rPr>
          <w:rFonts w:ascii="Arial" w:hAnsi="Arial" w:cs="Arial"/>
          <w:sz w:val="24"/>
          <w:szCs w:val="24"/>
        </w:rPr>
        <w:t xml:space="preserve"> each row. This is a warning within the Acrobat Acce</w:t>
      </w:r>
      <w:r w:rsidR="004D2078">
        <w:rPr>
          <w:rFonts w:ascii="Arial" w:hAnsi="Arial" w:cs="Arial"/>
          <w:sz w:val="24"/>
          <w:szCs w:val="24"/>
        </w:rPr>
        <w:t>ssibility Checker. Within a PDF</w:t>
      </w:r>
      <w:r w:rsidR="00E71CA9" w:rsidRPr="006541FC">
        <w:rPr>
          <w:rFonts w:ascii="Arial" w:hAnsi="Arial" w:cs="Arial"/>
          <w:sz w:val="24"/>
          <w:szCs w:val="24"/>
        </w:rPr>
        <w:t xml:space="preserve"> it is ok to have merged cells in a table when they are identified correct</w:t>
      </w:r>
      <w:r w:rsidR="00373A45">
        <w:rPr>
          <w:rFonts w:ascii="Arial" w:hAnsi="Arial" w:cs="Arial"/>
          <w:sz w:val="24"/>
          <w:szCs w:val="24"/>
        </w:rPr>
        <w:t>ly</w:t>
      </w:r>
      <w:r w:rsidR="00E71CA9" w:rsidRPr="006541FC">
        <w:rPr>
          <w:rFonts w:ascii="Arial" w:hAnsi="Arial" w:cs="Arial"/>
          <w:sz w:val="24"/>
          <w:szCs w:val="24"/>
        </w:rPr>
        <w:t xml:space="preserve">. Within word processing applications, like MS Word, there is no mechanism for correctly identifying merged cells in a table. </w:t>
      </w:r>
    </w:p>
    <w:p w14:paraId="53424E58" w14:textId="61939780" w:rsidR="006562EB" w:rsidRPr="004D2078" w:rsidRDefault="006562EB" w:rsidP="004D2078">
      <w:pPr>
        <w:pStyle w:val="Heading3"/>
        <w:spacing w:after="100" w:afterAutospacing="1"/>
      </w:pPr>
      <w:r>
        <w:t xml:space="preserve">Role – Mapping </w:t>
      </w:r>
    </w:p>
    <w:p w14:paraId="2BF7BC7D" w14:textId="5B26D9F2" w:rsidR="0001481C" w:rsidRDefault="0001481C" w:rsidP="00FC0338">
      <w:pPr>
        <w:rPr>
          <w:rFonts w:ascii="Arial" w:hAnsi="Arial" w:cs="Arial"/>
          <w:b/>
          <w:sz w:val="24"/>
          <w:szCs w:val="24"/>
        </w:rPr>
      </w:pPr>
      <w:r>
        <w:rPr>
          <w:rFonts w:ascii="Arial" w:hAnsi="Arial" w:cs="Arial"/>
          <w:b/>
          <w:sz w:val="24"/>
          <w:szCs w:val="24"/>
        </w:rPr>
        <w:t xml:space="preserve">Role Mapping is a dictionary for the PDF. </w:t>
      </w:r>
    </w:p>
    <w:p w14:paraId="6227254D" w14:textId="4FDBD1F8" w:rsidR="00373A45" w:rsidRDefault="0001481C" w:rsidP="00272143">
      <w:pPr>
        <w:spacing w:after="0"/>
        <w:rPr>
          <w:rFonts w:ascii="Arial" w:hAnsi="Arial" w:cs="Arial"/>
          <w:sz w:val="24"/>
          <w:szCs w:val="24"/>
        </w:rPr>
      </w:pPr>
      <w:r w:rsidRPr="002067BE">
        <w:rPr>
          <w:rFonts w:ascii="Arial" w:hAnsi="Arial" w:cs="Arial"/>
          <w:sz w:val="24"/>
          <w:szCs w:val="24"/>
        </w:rPr>
        <w:t>Role mapping allows tags not support by Adobe to be understood as tags that are supported.  For example,</w:t>
      </w:r>
      <w:r>
        <w:rPr>
          <w:rFonts w:ascii="Arial" w:hAnsi="Arial" w:cs="Arial"/>
          <w:b/>
          <w:sz w:val="24"/>
          <w:szCs w:val="24"/>
        </w:rPr>
        <w:t xml:space="preserve"> </w:t>
      </w:r>
      <w:r w:rsidR="00F47A08">
        <w:rPr>
          <w:rFonts w:ascii="Arial" w:hAnsi="Arial" w:cs="Arial"/>
          <w:sz w:val="24"/>
          <w:szCs w:val="24"/>
        </w:rPr>
        <w:t xml:space="preserve">in the screen shot below, </w:t>
      </w:r>
      <w:r>
        <w:rPr>
          <w:rFonts w:ascii="Arial" w:hAnsi="Arial" w:cs="Arial"/>
          <w:sz w:val="24"/>
          <w:szCs w:val="24"/>
        </w:rPr>
        <w:t>the tag</w:t>
      </w:r>
      <w:r w:rsidR="00C53A3C">
        <w:rPr>
          <w:rFonts w:ascii="Arial" w:hAnsi="Arial" w:cs="Arial"/>
          <w:sz w:val="24"/>
          <w:szCs w:val="24"/>
        </w:rPr>
        <w:t xml:space="preserve"> “Diagram</w:t>
      </w:r>
      <w:r w:rsidR="005465AE" w:rsidRPr="00115DCC">
        <w:rPr>
          <w:rFonts w:ascii="Arial" w:hAnsi="Arial" w:cs="Arial"/>
          <w:sz w:val="24"/>
          <w:szCs w:val="24"/>
        </w:rPr>
        <w:t xml:space="preserve">” is </w:t>
      </w:r>
      <w:r>
        <w:rPr>
          <w:rFonts w:ascii="Arial" w:hAnsi="Arial" w:cs="Arial"/>
          <w:sz w:val="24"/>
          <w:szCs w:val="24"/>
        </w:rPr>
        <w:t>not a supported tag in Adobe so it has been mapped to, or will be read as a “Figure” tag</w:t>
      </w:r>
      <w:r w:rsidR="005465AE" w:rsidRPr="00115DCC">
        <w:rPr>
          <w:rFonts w:ascii="Arial" w:hAnsi="Arial" w:cs="Arial"/>
          <w:sz w:val="24"/>
          <w:szCs w:val="24"/>
        </w:rPr>
        <w:t xml:space="preserve">. </w:t>
      </w:r>
    </w:p>
    <w:p w14:paraId="11F96250" w14:textId="703A8DFE" w:rsidR="00C53A3C" w:rsidRPr="0001481C" w:rsidRDefault="006C0468" w:rsidP="0001481C">
      <w:pPr>
        <w:rPr>
          <w:rFonts w:ascii="Arial" w:hAnsi="Arial" w:cs="Arial"/>
          <w:b/>
          <w:sz w:val="24"/>
          <w:szCs w:val="24"/>
        </w:rPr>
      </w:pPr>
      <w:r>
        <w:rPr>
          <w:noProof/>
        </w:rPr>
        <w:drawing>
          <wp:inline distT="0" distB="0" distL="0" distR="0" wp14:anchorId="11663745" wp14:editId="655F1446">
            <wp:extent cx="5523847" cy="5772647"/>
            <wp:effectExtent l="0" t="0" r="1270" b="0"/>
            <wp:docPr id="6" name="Picture 6" descr="Screen shot of Role Map window in Adobe Acrobat Pro. A red dashed line highlights the example of Diagram/Figure in the Document Roles 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60641" cy="5811098"/>
                    </a:xfrm>
                    <a:prstGeom prst="rect">
                      <a:avLst/>
                    </a:prstGeom>
                  </pic:spPr>
                </pic:pic>
              </a:graphicData>
            </a:graphic>
          </wp:inline>
        </w:drawing>
      </w:r>
    </w:p>
    <w:p w14:paraId="47A4E439" w14:textId="0FEC1A24" w:rsidR="00525D2C" w:rsidRPr="001201D9" w:rsidRDefault="005465AE" w:rsidP="006541FC">
      <w:pPr>
        <w:numPr>
          <w:ilvl w:val="0"/>
          <w:numId w:val="11"/>
        </w:numPr>
        <w:rPr>
          <w:rFonts w:ascii="Arial" w:hAnsi="Arial" w:cs="Arial"/>
          <w:sz w:val="24"/>
          <w:szCs w:val="24"/>
          <w:lang w:val="en-CA"/>
        </w:rPr>
      </w:pPr>
      <w:r w:rsidRPr="00115DCC">
        <w:rPr>
          <w:rFonts w:ascii="Arial" w:hAnsi="Arial" w:cs="Arial"/>
          <w:sz w:val="24"/>
          <w:szCs w:val="24"/>
        </w:rPr>
        <w:lastRenderedPageBreak/>
        <w:t>If there is a Role Mapping error</w:t>
      </w:r>
      <w:r w:rsidR="00115DCC">
        <w:rPr>
          <w:rFonts w:ascii="Arial" w:hAnsi="Arial" w:cs="Arial"/>
          <w:sz w:val="24"/>
          <w:szCs w:val="24"/>
        </w:rPr>
        <w:t xml:space="preserve"> in the Accessibility Checker, look </w:t>
      </w:r>
      <w:r w:rsidRPr="00115DCC">
        <w:rPr>
          <w:rFonts w:ascii="Arial" w:hAnsi="Arial" w:cs="Arial"/>
          <w:sz w:val="24"/>
          <w:szCs w:val="24"/>
        </w:rPr>
        <w:t xml:space="preserve">to see that all tags are being “mapped” to tag types that are supported by Adobe. </w:t>
      </w:r>
    </w:p>
    <w:p w14:paraId="6FB393EB" w14:textId="73B8A851" w:rsidR="001201D9" w:rsidRPr="005465AE" w:rsidRDefault="00BB7CB9" w:rsidP="006541FC">
      <w:pPr>
        <w:numPr>
          <w:ilvl w:val="0"/>
          <w:numId w:val="11"/>
        </w:numPr>
        <w:rPr>
          <w:rFonts w:ascii="Arial" w:hAnsi="Arial" w:cs="Arial"/>
          <w:sz w:val="24"/>
          <w:szCs w:val="24"/>
          <w:lang w:val="en-CA"/>
        </w:rPr>
      </w:pPr>
      <w:r>
        <w:rPr>
          <w:rFonts w:ascii="Arial" w:hAnsi="Arial" w:cs="Arial"/>
          <w:sz w:val="24"/>
          <w:szCs w:val="24"/>
        </w:rPr>
        <w:t>C</w:t>
      </w:r>
      <w:r w:rsidR="001201D9">
        <w:rPr>
          <w:rFonts w:ascii="Arial" w:hAnsi="Arial" w:cs="Arial"/>
          <w:sz w:val="24"/>
          <w:szCs w:val="24"/>
        </w:rPr>
        <w:t xml:space="preserve">hanging role-mapping </w:t>
      </w:r>
      <w:r w:rsidR="0032679A">
        <w:rPr>
          <w:rFonts w:ascii="Arial" w:hAnsi="Arial" w:cs="Arial"/>
          <w:sz w:val="24"/>
          <w:szCs w:val="24"/>
        </w:rPr>
        <w:t xml:space="preserve">elements </w:t>
      </w:r>
      <w:r>
        <w:rPr>
          <w:rFonts w:ascii="Arial" w:hAnsi="Arial" w:cs="Arial"/>
          <w:sz w:val="24"/>
          <w:szCs w:val="24"/>
        </w:rPr>
        <w:t xml:space="preserve">is one method for </w:t>
      </w:r>
      <w:r w:rsidR="0032679A">
        <w:rPr>
          <w:rFonts w:ascii="Arial" w:hAnsi="Arial" w:cs="Arial"/>
          <w:sz w:val="24"/>
          <w:szCs w:val="24"/>
        </w:rPr>
        <w:t xml:space="preserve">allowing tagged elements to be changed, without </w:t>
      </w:r>
      <w:r w:rsidR="00033190">
        <w:rPr>
          <w:rFonts w:ascii="Arial" w:hAnsi="Arial" w:cs="Arial"/>
          <w:sz w:val="24"/>
          <w:szCs w:val="24"/>
        </w:rPr>
        <w:t>editing individual tags in the Tags P</w:t>
      </w:r>
      <w:r w:rsidR="0032679A">
        <w:rPr>
          <w:rFonts w:ascii="Arial" w:hAnsi="Arial" w:cs="Arial"/>
          <w:sz w:val="24"/>
          <w:szCs w:val="24"/>
        </w:rPr>
        <w:t xml:space="preserve">anel. </w:t>
      </w:r>
    </w:p>
    <w:p w14:paraId="2230E876" w14:textId="45B7C83A" w:rsidR="00C96B96" w:rsidRDefault="005465AE" w:rsidP="00C96B96">
      <w:pPr>
        <w:spacing w:after="100" w:afterAutospacing="1"/>
        <w:rPr>
          <w:rFonts w:ascii="Arial" w:hAnsi="Arial" w:cs="Arial"/>
          <w:sz w:val="24"/>
          <w:szCs w:val="24"/>
        </w:rPr>
      </w:pPr>
      <w:r w:rsidRPr="00A331F6">
        <w:rPr>
          <w:rFonts w:ascii="Arial" w:hAnsi="Arial" w:cs="Arial"/>
          <w:sz w:val="24"/>
          <w:szCs w:val="24"/>
          <w:lang w:val="en-CA"/>
        </w:rPr>
        <w:t xml:space="preserve">Please see the </w:t>
      </w:r>
      <w:hyperlink r:id="rId28" w:history="1">
        <w:r w:rsidRPr="00A331F6">
          <w:rPr>
            <w:rStyle w:val="Hyperlink"/>
            <w:rFonts w:ascii="Arial" w:hAnsi="Arial" w:cs="Arial"/>
            <w:sz w:val="24"/>
            <w:szCs w:val="24"/>
            <w:lang w:val="en-CA"/>
          </w:rPr>
          <w:t>full list of tags that are supported in Adobe Acrobat</w:t>
        </w:r>
      </w:hyperlink>
      <w:r w:rsidR="00083A53" w:rsidRPr="00A331F6">
        <w:rPr>
          <w:rStyle w:val="Hyperlink"/>
          <w:rFonts w:ascii="Arial" w:hAnsi="Arial" w:cs="Arial"/>
          <w:sz w:val="24"/>
          <w:szCs w:val="24"/>
          <w:lang w:val="en-CA"/>
        </w:rPr>
        <w:t xml:space="preserve">. </w:t>
      </w:r>
      <w:r w:rsidR="00083A53" w:rsidRPr="00A331F6">
        <w:rPr>
          <w:rFonts w:ascii="Arial" w:hAnsi="Arial" w:cs="Arial"/>
          <w:sz w:val="24"/>
          <w:szCs w:val="24"/>
        </w:rPr>
        <w:t>(</w:t>
      </w:r>
      <w:r w:rsidR="004D2078" w:rsidRPr="00C96B96">
        <w:rPr>
          <w:rFonts w:ascii="Arial" w:hAnsi="Arial" w:cs="Arial"/>
          <w:sz w:val="24"/>
          <w:szCs w:val="24"/>
        </w:rPr>
        <w:t>URL:https://helpx.adobe.com/acrobat/using/editing-document-structure-content-tags.html</w:t>
      </w:r>
      <w:r w:rsidR="00083A53" w:rsidRPr="00A331F6">
        <w:rPr>
          <w:rFonts w:ascii="Arial" w:hAnsi="Arial" w:cs="Arial"/>
          <w:sz w:val="24"/>
          <w:szCs w:val="24"/>
        </w:rPr>
        <w:t>)</w:t>
      </w:r>
      <w:r w:rsidR="00A331F6">
        <w:rPr>
          <w:rFonts w:ascii="Arial" w:hAnsi="Arial" w:cs="Arial"/>
          <w:sz w:val="24"/>
          <w:szCs w:val="24"/>
        </w:rPr>
        <w:t>.</w:t>
      </w:r>
      <w:bookmarkStart w:id="20" w:name="SettingLang"/>
      <w:bookmarkStart w:id="21" w:name="_Toc14272074"/>
      <w:bookmarkEnd w:id="20"/>
    </w:p>
    <w:p w14:paraId="17C06B6B" w14:textId="4353A0C0" w:rsidR="00C96B96" w:rsidRDefault="000302EF" w:rsidP="00C96B96">
      <w:pPr>
        <w:spacing w:after="100" w:afterAutospacing="1"/>
        <w:rPr>
          <w:rFonts w:cs="Arial"/>
          <w:noProof/>
          <w:sz w:val="24"/>
          <w:szCs w:val="24"/>
        </w:rPr>
      </w:pPr>
      <w:r>
        <w:rPr>
          <w:rFonts w:cs="Arial"/>
          <w:noProof/>
          <w:sz w:val="24"/>
          <w:szCs w:val="24"/>
        </w:rPr>
        <w:pict w14:anchorId="775FD42B">
          <v:rect id="_x0000_i1028" style="width:0;height:1.5pt" o:hralign="center" o:hrstd="t" o:hr="t" fillcolor="#a0a0a0" stroked="f"/>
        </w:pict>
      </w:r>
    </w:p>
    <w:p w14:paraId="7A4AAFDA" w14:textId="2F9E422A" w:rsidR="00C96B96" w:rsidRDefault="00C96B96" w:rsidP="00C96B96">
      <w:pPr>
        <w:pStyle w:val="Heading2"/>
      </w:pPr>
      <w:r w:rsidRPr="00C96B96">
        <w:t>Setting the Language of a Paragraph or Phrase</w:t>
      </w:r>
    </w:p>
    <w:bookmarkEnd w:id="21"/>
    <w:p w14:paraId="3B83B208" w14:textId="5C16510A" w:rsidR="005A72CB" w:rsidRPr="009509E4" w:rsidRDefault="00C96B96" w:rsidP="005A72CB">
      <w:pPr>
        <w:rPr>
          <w:rFonts w:ascii="Arial" w:hAnsi="Arial" w:cs="Arial"/>
          <w:sz w:val="24"/>
          <w:szCs w:val="24"/>
          <w:lang w:val="en-CA"/>
        </w:rPr>
      </w:pPr>
      <w:r>
        <w:rPr>
          <w:rFonts w:ascii="Arial" w:hAnsi="Arial" w:cs="Arial"/>
          <w:sz w:val="24"/>
          <w:szCs w:val="24"/>
          <w:lang w:val="en-CA"/>
        </w:rPr>
        <w:t>I</w:t>
      </w:r>
      <w:r w:rsidR="005A72CB" w:rsidRPr="009509E4">
        <w:rPr>
          <w:rFonts w:ascii="Arial" w:hAnsi="Arial" w:cs="Arial"/>
          <w:sz w:val="24"/>
          <w:szCs w:val="24"/>
          <w:lang w:val="en-CA"/>
        </w:rPr>
        <w:t xml:space="preserve">t is important to set the main </w:t>
      </w:r>
      <w:r w:rsidR="009509E4" w:rsidRPr="009509E4">
        <w:rPr>
          <w:rFonts w:ascii="Arial" w:hAnsi="Arial" w:cs="Arial"/>
          <w:sz w:val="24"/>
          <w:szCs w:val="24"/>
          <w:lang w:val="en-CA"/>
        </w:rPr>
        <w:t>language</w:t>
      </w:r>
      <w:r w:rsidR="005A72CB" w:rsidRPr="009509E4">
        <w:rPr>
          <w:rFonts w:ascii="Arial" w:hAnsi="Arial" w:cs="Arial"/>
          <w:sz w:val="24"/>
          <w:szCs w:val="24"/>
          <w:lang w:val="en-CA"/>
        </w:rPr>
        <w:t xml:space="preserve"> of a document in the </w:t>
      </w:r>
      <w:r w:rsidR="005A72CB" w:rsidRPr="00A331F6">
        <w:rPr>
          <w:rFonts w:ascii="Arial" w:hAnsi="Arial" w:cs="Arial"/>
          <w:color w:val="2F5496" w:themeColor="accent5" w:themeShade="BF"/>
          <w:sz w:val="24"/>
          <w:szCs w:val="24"/>
          <w:lang w:val="en-CA"/>
        </w:rPr>
        <w:t xml:space="preserve">Advanced </w:t>
      </w:r>
      <w:r w:rsidR="005A72CB" w:rsidRPr="009509E4">
        <w:rPr>
          <w:rFonts w:ascii="Arial" w:hAnsi="Arial" w:cs="Arial"/>
          <w:sz w:val="24"/>
          <w:szCs w:val="24"/>
          <w:lang w:val="en-CA"/>
        </w:rPr>
        <w:t>Tab of the Document Properties window. Please see the</w:t>
      </w:r>
      <w:r w:rsidR="00A331F6">
        <w:rPr>
          <w:rFonts w:ascii="Arial" w:hAnsi="Arial" w:cs="Arial"/>
          <w:sz w:val="24"/>
          <w:szCs w:val="24"/>
          <w:lang w:val="en-CA"/>
        </w:rPr>
        <w:t xml:space="preserve"> </w:t>
      </w:r>
      <w:bookmarkStart w:id="22" w:name="DocumentProperties"/>
      <w:r w:rsidR="00A331F6">
        <w:rPr>
          <w:rFonts w:ascii="Arial" w:hAnsi="Arial" w:cs="Arial"/>
          <w:sz w:val="24"/>
          <w:szCs w:val="24"/>
          <w:lang w:val="en-CA"/>
        </w:rPr>
        <w:fldChar w:fldCharType="begin"/>
      </w:r>
      <w:r w:rsidR="00A331F6">
        <w:rPr>
          <w:rFonts w:ascii="Arial" w:hAnsi="Arial" w:cs="Arial"/>
          <w:sz w:val="24"/>
          <w:szCs w:val="24"/>
          <w:lang w:val="en-CA"/>
        </w:rPr>
        <w:instrText xml:space="preserve"> HYPERLINK  \l "Language" </w:instrText>
      </w:r>
      <w:r w:rsidR="00A331F6">
        <w:rPr>
          <w:rFonts w:ascii="Arial" w:hAnsi="Arial" w:cs="Arial"/>
          <w:sz w:val="24"/>
          <w:szCs w:val="24"/>
          <w:lang w:val="en-CA"/>
        </w:rPr>
        <w:fldChar w:fldCharType="separate"/>
      </w:r>
      <w:r w:rsidR="00A331F6" w:rsidRPr="00A331F6">
        <w:rPr>
          <w:rStyle w:val="Hyperlink"/>
          <w:rFonts w:ascii="Arial" w:hAnsi="Arial" w:cs="Arial"/>
          <w:sz w:val="24"/>
          <w:szCs w:val="24"/>
          <w:lang w:val="en-CA"/>
        </w:rPr>
        <w:t>Document Properties</w:t>
      </w:r>
      <w:r w:rsidR="00A331F6">
        <w:rPr>
          <w:rFonts w:ascii="Arial" w:hAnsi="Arial" w:cs="Arial"/>
          <w:sz w:val="24"/>
          <w:szCs w:val="24"/>
          <w:lang w:val="en-CA"/>
        </w:rPr>
        <w:fldChar w:fldCharType="end"/>
      </w:r>
      <w:r w:rsidR="00A331F6">
        <w:rPr>
          <w:rFonts w:ascii="Arial" w:hAnsi="Arial" w:cs="Arial"/>
          <w:sz w:val="24"/>
          <w:szCs w:val="24"/>
          <w:lang w:val="en-CA"/>
        </w:rPr>
        <w:t xml:space="preserve"> </w:t>
      </w:r>
      <w:r w:rsidR="005A72CB" w:rsidRPr="009509E4">
        <w:rPr>
          <w:rFonts w:ascii="Arial" w:hAnsi="Arial" w:cs="Arial"/>
          <w:sz w:val="24"/>
          <w:szCs w:val="24"/>
          <w:lang w:val="en-CA"/>
        </w:rPr>
        <w:t xml:space="preserve">section </w:t>
      </w:r>
      <w:bookmarkEnd w:id="22"/>
      <w:r w:rsidR="005A72CB" w:rsidRPr="009509E4">
        <w:rPr>
          <w:rFonts w:ascii="Arial" w:hAnsi="Arial" w:cs="Arial"/>
          <w:sz w:val="24"/>
          <w:szCs w:val="24"/>
          <w:lang w:val="en-CA"/>
        </w:rPr>
        <w:t xml:space="preserve">of this guide. Often, however, documents may have single phrases or short </w:t>
      </w:r>
      <w:r w:rsidR="00067562" w:rsidRPr="009509E4">
        <w:rPr>
          <w:rFonts w:ascii="Arial" w:hAnsi="Arial" w:cs="Arial"/>
          <w:sz w:val="24"/>
          <w:szCs w:val="24"/>
          <w:lang w:val="en-CA"/>
        </w:rPr>
        <w:t>paragraph</w:t>
      </w:r>
      <w:r w:rsidR="004D2078">
        <w:rPr>
          <w:rFonts w:ascii="Arial" w:hAnsi="Arial" w:cs="Arial"/>
          <w:sz w:val="24"/>
          <w:szCs w:val="24"/>
          <w:lang w:val="en-CA"/>
        </w:rPr>
        <w:t>s</w:t>
      </w:r>
      <w:r w:rsidR="005A72CB" w:rsidRPr="009509E4">
        <w:rPr>
          <w:rFonts w:ascii="Arial" w:hAnsi="Arial" w:cs="Arial"/>
          <w:sz w:val="24"/>
          <w:szCs w:val="24"/>
          <w:lang w:val="en-CA"/>
        </w:rPr>
        <w:t xml:space="preserve"> in a language other than the main language of the document. To ensure that a screen r</w:t>
      </w:r>
      <w:r w:rsidR="00A331F6">
        <w:rPr>
          <w:rFonts w:ascii="Arial" w:hAnsi="Arial" w:cs="Arial"/>
          <w:sz w:val="24"/>
          <w:szCs w:val="24"/>
          <w:lang w:val="en-CA"/>
        </w:rPr>
        <w:t>eader correctly interprets this change</w:t>
      </w:r>
      <w:r w:rsidR="005A72CB" w:rsidRPr="009509E4">
        <w:rPr>
          <w:rFonts w:ascii="Arial" w:hAnsi="Arial" w:cs="Arial"/>
          <w:sz w:val="24"/>
          <w:szCs w:val="24"/>
          <w:lang w:val="en-CA"/>
        </w:rPr>
        <w:t xml:space="preserve"> in language it is important to set the specific </w:t>
      </w:r>
      <w:r w:rsidR="00067562" w:rsidRPr="009509E4">
        <w:rPr>
          <w:rFonts w:ascii="Arial" w:hAnsi="Arial" w:cs="Arial"/>
          <w:sz w:val="24"/>
          <w:szCs w:val="24"/>
          <w:lang w:val="en-CA"/>
        </w:rPr>
        <w:t>language</w:t>
      </w:r>
      <w:r w:rsidR="005A72CB" w:rsidRPr="009509E4">
        <w:rPr>
          <w:rFonts w:ascii="Arial" w:hAnsi="Arial" w:cs="Arial"/>
          <w:sz w:val="24"/>
          <w:szCs w:val="24"/>
          <w:lang w:val="en-CA"/>
        </w:rPr>
        <w:t xml:space="preserve"> of this </w:t>
      </w:r>
      <w:r w:rsidR="00067562" w:rsidRPr="009509E4">
        <w:rPr>
          <w:rFonts w:ascii="Arial" w:hAnsi="Arial" w:cs="Arial"/>
          <w:sz w:val="24"/>
          <w:szCs w:val="24"/>
          <w:lang w:val="en-CA"/>
        </w:rPr>
        <w:t>content</w:t>
      </w:r>
      <w:r w:rsidR="005A72CB" w:rsidRPr="009509E4">
        <w:rPr>
          <w:rFonts w:ascii="Arial" w:hAnsi="Arial" w:cs="Arial"/>
          <w:sz w:val="24"/>
          <w:szCs w:val="24"/>
          <w:lang w:val="en-CA"/>
        </w:rPr>
        <w:t xml:space="preserve">. </w:t>
      </w:r>
      <w:r w:rsidR="002B1E4A" w:rsidRPr="009509E4">
        <w:rPr>
          <w:rFonts w:ascii="Arial" w:hAnsi="Arial" w:cs="Arial"/>
          <w:sz w:val="24"/>
          <w:szCs w:val="24"/>
          <w:lang w:val="en-CA"/>
        </w:rPr>
        <w:t xml:space="preserve">This can be done in the </w:t>
      </w:r>
      <w:r w:rsidR="002B1E4A" w:rsidRPr="00033190">
        <w:rPr>
          <w:rFonts w:ascii="Arial" w:hAnsi="Arial" w:cs="Arial"/>
          <w:sz w:val="24"/>
          <w:szCs w:val="24"/>
          <w:lang w:val="en-CA"/>
        </w:rPr>
        <w:t>Tag Panel</w:t>
      </w:r>
      <w:r w:rsidR="002B1E4A" w:rsidRPr="009509E4">
        <w:rPr>
          <w:rFonts w:ascii="Arial" w:hAnsi="Arial" w:cs="Arial"/>
          <w:sz w:val="24"/>
          <w:szCs w:val="24"/>
          <w:lang w:val="en-CA"/>
        </w:rPr>
        <w:t xml:space="preserve">. </w:t>
      </w:r>
    </w:p>
    <w:p w14:paraId="3E0403D6" w14:textId="1B88EA78" w:rsidR="005A72CB" w:rsidRPr="009509E4" w:rsidRDefault="005A72CB" w:rsidP="005A72CB">
      <w:pPr>
        <w:rPr>
          <w:rFonts w:ascii="Arial" w:hAnsi="Arial" w:cs="Arial"/>
          <w:sz w:val="24"/>
          <w:szCs w:val="24"/>
          <w:lang w:val="en-CA"/>
        </w:rPr>
      </w:pPr>
      <w:r w:rsidRPr="009509E4">
        <w:rPr>
          <w:rFonts w:ascii="Arial" w:hAnsi="Arial" w:cs="Arial"/>
          <w:sz w:val="24"/>
          <w:szCs w:val="24"/>
          <w:lang w:val="en-CA"/>
        </w:rPr>
        <w:t xml:space="preserve">To </w:t>
      </w:r>
      <w:r w:rsidR="004D2078">
        <w:rPr>
          <w:rFonts w:ascii="Arial" w:hAnsi="Arial" w:cs="Arial"/>
          <w:sz w:val="24"/>
          <w:szCs w:val="24"/>
          <w:lang w:val="en-CA"/>
        </w:rPr>
        <w:t>identify</w:t>
      </w:r>
      <w:r w:rsidR="006C5021" w:rsidRPr="009509E4">
        <w:rPr>
          <w:rFonts w:ascii="Arial" w:hAnsi="Arial" w:cs="Arial"/>
          <w:sz w:val="24"/>
          <w:szCs w:val="24"/>
          <w:lang w:val="en-CA"/>
        </w:rPr>
        <w:t xml:space="preserve"> the language of a specific tag complete the following steps:</w:t>
      </w:r>
    </w:p>
    <w:p w14:paraId="7FA82B93" w14:textId="297474B5" w:rsidR="006C5021" w:rsidRDefault="006C5021" w:rsidP="006C5021">
      <w:pPr>
        <w:pStyle w:val="ListParagraph"/>
        <w:numPr>
          <w:ilvl w:val="0"/>
          <w:numId w:val="30"/>
        </w:numPr>
      </w:pPr>
      <w:r>
        <w:t>Select the tag</w:t>
      </w:r>
      <w:r w:rsidR="004D2078">
        <w:t>.</w:t>
      </w:r>
    </w:p>
    <w:p w14:paraId="3A8175A3" w14:textId="5654C57C" w:rsidR="006C5021" w:rsidRDefault="006C5021" w:rsidP="006C5021">
      <w:pPr>
        <w:pStyle w:val="ListParagraph"/>
        <w:numPr>
          <w:ilvl w:val="0"/>
          <w:numId w:val="30"/>
        </w:numPr>
      </w:pPr>
      <w:r>
        <w:t xml:space="preserve">Right click on the tag and in the menu select </w:t>
      </w:r>
      <w:r w:rsidRPr="00A331F6">
        <w:rPr>
          <w:color w:val="2F5496" w:themeColor="accent5" w:themeShade="BF"/>
        </w:rPr>
        <w:t>Properties</w:t>
      </w:r>
      <w:r w:rsidR="004D2078">
        <w:rPr>
          <w:color w:val="2F5496" w:themeColor="accent5" w:themeShade="BF"/>
        </w:rPr>
        <w:t>.</w:t>
      </w:r>
    </w:p>
    <w:p w14:paraId="1AB2152A" w14:textId="448B52BA" w:rsidR="006C5021" w:rsidRDefault="006C5021" w:rsidP="006C5021">
      <w:pPr>
        <w:pStyle w:val="ListParagraph"/>
        <w:numPr>
          <w:ilvl w:val="0"/>
          <w:numId w:val="30"/>
        </w:numPr>
      </w:pPr>
      <w:r>
        <w:t xml:space="preserve">Enter the </w:t>
      </w:r>
      <w:r w:rsidR="00067562">
        <w:t>language</w:t>
      </w:r>
      <w:r>
        <w:t xml:space="preserve"> name or ISO language code in the </w:t>
      </w:r>
      <w:r w:rsidRPr="00A331F6">
        <w:rPr>
          <w:color w:val="2F5496" w:themeColor="accent5" w:themeShade="BF"/>
        </w:rPr>
        <w:t>Language</w:t>
      </w:r>
      <w:r>
        <w:t xml:space="preserve"> field of the </w:t>
      </w:r>
      <w:r w:rsidRPr="00A331F6">
        <w:rPr>
          <w:color w:val="2F5496" w:themeColor="accent5" w:themeShade="BF"/>
        </w:rPr>
        <w:t xml:space="preserve">Object Properties </w:t>
      </w:r>
      <w:r>
        <w:t xml:space="preserve">window. </w:t>
      </w:r>
    </w:p>
    <w:p w14:paraId="4C425B09" w14:textId="7F47CC38" w:rsidR="006C5021" w:rsidRPr="00D04020" w:rsidRDefault="006C5021" w:rsidP="006C5021">
      <w:pPr>
        <w:rPr>
          <w:rFonts w:ascii="Arial" w:hAnsi="Arial" w:cs="Arial"/>
          <w:sz w:val="24"/>
          <w:szCs w:val="24"/>
        </w:rPr>
      </w:pPr>
      <w:r w:rsidRPr="00D04020">
        <w:rPr>
          <w:rFonts w:ascii="Arial" w:hAnsi="Arial" w:cs="Arial"/>
          <w:sz w:val="24"/>
          <w:szCs w:val="24"/>
        </w:rPr>
        <w:t>See</w:t>
      </w:r>
      <w:r w:rsidR="00A331F6">
        <w:rPr>
          <w:rFonts w:ascii="Arial" w:hAnsi="Arial" w:cs="Arial"/>
          <w:sz w:val="24"/>
          <w:szCs w:val="24"/>
        </w:rPr>
        <w:t xml:space="preserve"> a</w:t>
      </w:r>
      <w:r w:rsidRPr="00D04020">
        <w:rPr>
          <w:rFonts w:ascii="Arial" w:hAnsi="Arial" w:cs="Arial"/>
          <w:sz w:val="24"/>
          <w:szCs w:val="24"/>
        </w:rPr>
        <w:t xml:space="preserve"> screen shot of </w:t>
      </w:r>
      <w:r w:rsidR="004D2078">
        <w:rPr>
          <w:rFonts w:ascii="Arial" w:hAnsi="Arial" w:cs="Arial"/>
          <w:sz w:val="24"/>
          <w:szCs w:val="24"/>
        </w:rPr>
        <w:t>Object Properties window.</w:t>
      </w:r>
    </w:p>
    <w:p w14:paraId="4D322F9E" w14:textId="3A94AF7B" w:rsidR="006B3C1F" w:rsidRPr="006B3C1F" w:rsidRDefault="005C3C45" w:rsidP="006B3C1F">
      <w:r>
        <w:rPr>
          <w:noProof/>
        </w:rPr>
        <w:drawing>
          <wp:inline distT="0" distB="0" distL="0" distR="0" wp14:anchorId="464F2242" wp14:editId="2D01E6C7">
            <wp:extent cx="5943600" cy="3009900"/>
            <wp:effectExtent l="0" t="0" r="0" b="0"/>
            <wp:docPr id="8" name="Picture 8" descr="Screen shot of Object Properties window in Adobe Acrobat Pro. A red dashed line highlights the Language fi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009900"/>
                    </a:xfrm>
                    <a:prstGeom prst="rect">
                      <a:avLst/>
                    </a:prstGeom>
                  </pic:spPr>
                </pic:pic>
              </a:graphicData>
            </a:graphic>
          </wp:inline>
        </w:drawing>
      </w:r>
      <w:r w:rsidR="00033190">
        <w:rPr>
          <w:rFonts w:cs="Arial"/>
          <w:noProof/>
          <w:sz w:val="24"/>
          <w:szCs w:val="24"/>
        </w:rPr>
        <w:br w:type="page"/>
      </w:r>
      <w:bookmarkStart w:id="23" w:name="_Toc14272075"/>
    </w:p>
    <w:p w14:paraId="6677FA44" w14:textId="21802C5A" w:rsidR="00343CE2" w:rsidRPr="006B3C1F" w:rsidRDefault="00FC0338" w:rsidP="006B3C1F">
      <w:pPr>
        <w:pStyle w:val="Heading2"/>
        <w:rPr>
          <w:rFonts w:cs="Arial"/>
          <w:noProof/>
          <w:sz w:val="24"/>
          <w:szCs w:val="24"/>
        </w:rPr>
      </w:pPr>
      <w:r w:rsidRPr="00343CE2">
        <w:lastRenderedPageBreak/>
        <w:t>Links</w:t>
      </w:r>
      <w:bookmarkEnd w:id="23"/>
    </w:p>
    <w:p w14:paraId="702E1F36" w14:textId="7713A170" w:rsidR="00FC0338" w:rsidRDefault="00B1021E" w:rsidP="00577985">
      <w:pPr>
        <w:rPr>
          <w:rFonts w:ascii="Arial" w:hAnsi="Arial" w:cs="Arial"/>
          <w:b/>
          <w:sz w:val="24"/>
          <w:szCs w:val="24"/>
        </w:rPr>
      </w:pPr>
      <w:r>
        <w:rPr>
          <w:rFonts w:ascii="Arial" w:hAnsi="Arial" w:cs="Arial"/>
          <w:b/>
          <w:sz w:val="24"/>
          <w:szCs w:val="24"/>
        </w:rPr>
        <w:t xml:space="preserve"> </w:t>
      </w:r>
      <w:r w:rsidR="0003576A">
        <w:rPr>
          <w:rFonts w:ascii="Arial" w:hAnsi="Arial" w:cs="Arial"/>
          <w:b/>
          <w:sz w:val="24"/>
          <w:szCs w:val="24"/>
        </w:rPr>
        <w:t xml:space="preserve">Create links in source document when possible. </w:t>
      </w:r>
    </w:p>
    <w:p w14:paraId="3BFF19CB" w14:textId="1F025F77" w:rsidR="00062549" w:rsidRPr="00373A45" w:rsidRDefault="0003576A" w:rsidP="00373A45">
      <w:pPr>
        <w:rPr>
          <w:rFonts w:ascii="Arial" w:hAnsi="Arial" w:cs="Arial"/>
          <w:sz w:val="24"/>
          <w:szCs w:val="24"/>
        </w:rPr>
      </w:pPr>
      <w:r w:rsidRPr="00AD3733">
        <w:rPr>
          <w:rFonts w:ascii="Arial" w:hAnsi="Arial" w:cs="Arial"/>
          <w:sz w:val="24"/>
          <w:szCs w:val="24"/>
        </w:rPr>
        <w:t xml:space="preserve">The simplest method of ensuring accessibility of links in a PDF document is to create them in the source document and ensure that they are properly converted when creating a PDF. </w:t>
      </w:r>
      <w:r w:rsidR="00A331F6">
        <w:rPr>
          <w:rFonts w:ascii="Arial" w:hAnsi="Arial" w:cs="Arial"/>
          <w:sz w:val="24"/>
          <w:szCs w:val="24"/>
        </w:rPr>
        <w:t xml:space="preserve">However, links can be created in Adobe Acrobat Pro. </w:t>
      </w:r>
    </w:p>
    <w:p w14:paraId="78D67FB0" w14:textId="214C41DB" w:rsidR="00820049" w:rsidRPr="00F870F2" w:rsidRDefault="00D04020" w:rsidP="00820049">
      <w:pPr>
        <w:rPr>
          <w:rFonts w:ascii="Arial" w:hAnsi="Arial" w:cs="Arial"/>
          <w:sz w:val="24"/>
          <w:szCs w:val="24"/>
          <w:lang w:val="en-CA"/>
        </w:rPr>
      </w:pPr>
      <w:r w:rsidRPr="00F870F2">
        <w:rPr>
          <w:rFonts w:ascii="Arial" w:hAnsi="Arial" w:cs="Arial"/>
          <w:sz w:val="24"/>
          <w:szCs w:val="24"/>
          <w:lang w:val="en-CA"/>
        </w:rPr>
        <w:t xml:space="preserve">To create a link in Adobe Acrobat Pro follow these steps: </w:t>
      </w:r>
    </w:p>
    <w:p w14:paraId="0587372B" w14:textId="04F04AE5" w:rsidR="00D04020" w:rsidRDefault="00D04020" w:rsidP="00D04020">
      <w:pPr>
        <w:pStyle w:val="ListParagraph"/>
        <w:numPr>
          <w:ilvl w:val="0"/>
          <w:numId w:val="31"/>
        </w:numPr>
      </w:pPr>
      <w:r>
        <w:t>Highlight the text with the selection tool</w:t>
      </w:r>
      <w:r w:rsidR="004D2078">
        <w:t>.</w:t>
      </w:r>
    </w:p>
    <w:p w14:paraId="5C3CDA4C" w14:textId="0DDC8961" w:rsidR="00D04020" w:rsidRDefault="00D04020" w:rsidP="00D04020">
      <w:pPr>
        <w:pStyle w:val="ListParagraph"/>
        <w:numPr>
          <w:ilvl w:val="0"/>
          <w:numId w:val="31"/>
        </w:numPr>
      </w:pPr>
      <w:r>
        <w:t xml:space="preserve">Right mouse click on highlighted text. </w:t>
      </w:r>
    </w:p>
    <w:p w14:paraId="608EF799" w14:textId="3CF438E5" w:rsidR="00D04020" w:rsidRDefault="00F870F2" w:rsidP="00D04020">
      <w:pPr>
        <w:pStyle w:val="ListParagraph"/>
        <w:numPr>
          <w:ilvl w:val="0"/>
          <w:numId w:val="31"/>
        </w:numPr>
      </w:pPr>
      <w:r>
        <w:t>S</w:t>
      </w:r>
      <w:r w:rsidR="00D04020">
        <w:t xml:space="preserve">elect </w:t>
      </w:r>
      <w:r w:rsidRPr="00F870F2">
        <w:rPr>
          <w:color w:val="2F5496" w:themeColor="accent5" w:themeShade="BF"/>
        </w:rPr>
        <w:t>Create Link</w:t>
      </w:r>
      <w:r w:rsidR="004D2078">
        <w:rPr>
          <w:color w:val="2F5496" w:themeColor="accent5" w:themeShade="BF"/>
        </w:rPr>
        <w:t>.</w:t>
      </w:r>
    </w:p>
    <w:p w14:paraId="56DEEF50" w14:textId="5B6EF4CC" w:rsidR="00D04020" w:rsidRDefault="00D04020" w:rsidP="00D04020">
      <w:pPr>
        <w:pStyle w:val="ListParagraph"/>
        <w:numPr>
          <w:ilvl w:val="0"/>
          <w:numId w:val="31"/>
        </w:numPr>
      </w:pPr>
      <w:r>
        <w:t xml:space="preserve">In the Create Link window select the following properties: </w:t>
      </w:r>
    </w:p>
    <w:p w14:paraId="4AB21BDD" w14:textId="2A4348DF" w:rsidR="00D04020" w:rsidRDefault="00D04020" w:rsidP="00D04020">
      <w:pPr>
        <w:pStyle w:val="ListParagraph"/>
        <w:numPr>
          <w:ilvl w:val="1"/>
          <w:numId w:val="31"/>
        </w:numPr>
      </w:pPr>
      <w:r>
        <w:t xml:space="preserve">Link Type = </w:t>
      </w:r>
      <w:r w:rsidR="00034045">
        <w:t>Invisible</w:t>
      </w:r>
      <w:r>
        <w:t xml:space="preserve"> </w:t>
      </w:r>
      <w:r w:rsidR="00034045">
        <w:t>Rectangle</w:t>
      </w:r>
      <w:r>
        <w:t xml:space="preserve"> </w:t>
      </w:r>
    </w:p>
    <w:p w14:paraId="43480D01" w14:textId="5201C89C" w:rsidR="00D04020" w:rsidRDefault="00034045" w:rsidP="00D04020">
      <w:pPr>
        <w:pStyle w:val="ListParagraph"/>
        <w:numPr>
          <w:ilvl w:val="1"/>
          <w:numId w:val="31"/>
        </w:numPr>
      </w:pPr>
      <w:r>
        <w:t>Highlight Style = Invert</w:t>
      </w:r>
    </w:p>
    <w:p w14:paraId="2979F88B" w14:textId="4A3F9739" w:rsidR="00034045" w:rsidRDefault="00373A45" w:rsidP="00034045">
      <w:pPr>
        <w:pStyle w:val="ListParagraph"/>
        <w:numPr>
          <w:ilvl w:val="0"/>
          <w:numId w:val="31"/>
        </w:numPr>
      </w:pPr>
      <w:r>
        <w:t>In the Tags Panel, e</w:t>
      </w:r>
      <w:r w:rsidR="00034045">
        <w:t>nsure that a &lt;Link&gt; tag has been created with both the relevant text and link object (indicated as Link -</w:t>
      </w:r>
      <w:r w:rsidR="00F870F2">
        <w:t xml:space="preserve"> </w:t>
      </w:r>
      <w:r w:rsidR="00034045">
        <w:t xml:space="preserve">OBJR). </w:t>
      </w:r>
    </w:p>
    <w:p w14:paraId="636B74B3" w14:textId="7AEDE3CC" w:rsidR="00034045" w:rsidRPr="00034045" w:rsidRDefault="00F47A08" w:rsidP="00034045">
      <w:pPr>
        <w:rPr>
          <w:rFonts w:ascii="Arial" w:hAnsi="Arial" w:cs="Arial"/>
          <w:sz w:val="24"/>
          <w:szCs w:val="24"/>
        </w:rPr>
      </w:pPr>
      <w:r>
        <w:rPr>
          <w:rFonts w:ascii="Arial" w:hAnsi="Arial" w:cs="Arial"/>
          <w:sz w:val="24"/>
          <w:szCs w:val="24"/>
        </w:rPr>
        <w:t xml:space="preserve">Note: A </w:t>
      </w:r>
      <w:r w:rsidR="00034045" w:rsidRPr="00034045">
        <w:rPr>
          <w:rFonts w:ascii="Arial" w:hAnsi="Arial" w:cs="Arial"/>
          <w:sz w:val="24"/>
          <w:szCs w:val="24"/>
        </w:rPr>
        <w:t xml:space="preserve">link tag should be nested within another relevant tag such as a &lt;P&gt; tag which contains surrounding paragraph text, for example. </w:t>
      </w:r>
      <w:r w:rsidR="00F870F2">
        <w:rPr>
          <w:rFonts w:ascii="Arial" w:hAnsi="Arial" w:cs="Arial"/>
          <w:sz w:val="24"/>
          <w:szCs w:val="24"/>
        </w:rPr>
        <w:t xml:space="preserve">See </w:t>
      </w:r>
      <w:r w:rsidR="00033190">
        <w:rPr>
          <w:rFonts w:ascii="Arial" w:hAnsi="Arial" w:cs="Arial"/>
          <w:sz w:val="24"/>
          <w:szCs w:val="24"/>
        </w:rPr>
        <w:t xml:space="preserve">below the </w:t>
      </w:r>
      <w:r w:rsidR="00F870F2">
        <w:rPr>
          <w:rFonts w:ascii="Arial" w:hAnsi="Arial" w:cs="Arial"/>
          <w:sz w:val="24"/>
          <w:szCs w:val="24"/>
        </w:rPr>
        <w:t>screen shot of</w:t>
      </w:r>
      <w:r w:rsidR="004D2078">
        <w:rPr>
          <w:rFonts w:ascii="Arial" w:hAnsi="Arial" w:cs="Arial"/>
          <w:sz w:val="24"/>
          <w:szCs w:val="24"/>
        </w:rPr>
        <w:t xml:space="preserve"> the</w:t>
      </w:r>
      <w:r w:rsidR="00F870F2">
        <w:rPr>
          <w:rFonts w:ascii="Arial" w:hAnsi="Arial" w:cs="Arial"/>
          <w:sz w:val="24"/>
          <w:szCs w:val="24"/>
        </w:rPr>
        <w:t xml:space="preserve"> </w:t>
      </w:r>
      <w:r w:rsidR="00F870F2" w:rsidRPr="004D2078">
        <w:rPr>
          <w:rFonts w:ascii="Arial" w:hAnsi="Arial" w:cs="Arial"/>
          <w:sz w:val="24"/>
          <w:szCs w:val="24"/>
        </w:rPr>
        <w:t xml:space="preserve">Create Link </w:t>
      </w:r>
      <w:r>
        <w:rPr>
          <w:rFonts w:ascii="Arial" w:hAnsi="Arial" w:cs="Arial"/>
          <w:sz w:val="24"/>
          <w:szCs w:val="24"/>
        </w:rPr>
        <w:t>window below.</w:t>
      </w:r>
    </w:p>
    <w:p w14:paraId="4B3B28A4" w14:textId="67366B96" w:rsidR="00034045" w:rsidRPr="00D04020" w:rsidRDefault="00816B59" w:rsidP="00034045">
      <w:r>
        <w:rPr>
          <w:noProof/>
        </w:rPr>
        <w:drawing>
          <wp:inline distT="0" distB="0" distL="0" distR="0" wp14:anchorId="2DCA44B7" wp14:editId="0DA83EDE">
            <wp:extent cx="5943020" cy="3270250"/>
            <wp:effectExtent l="0" t="0" r="635" b="6350"/>
            <wp:docPr id="10" name="Picture 10" descr="Screen shot of Create Link window in Adobe Acrobat Pro. A red dashed line highlights the Link Appearance options. In the screen shot part of the douments page is visable and the text for the link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53072" cy="3275781"/>
                    </a:xfrm>
                    <a:prstGeom prst="rect">
                      <a:avLst/>
                    </a:prstGeom>
                  </pic:spPr>
                </pic:pic>
              </a:graphicData>
            </a:graphic>
          </wp:inline>
        </w:drawing>
      </w:r>
    </w:p>
    <w:p w14:paraId="54680A75" w14:textId="77777777" w:rsidR="00577985" w:rsidRPr="009369E1" w:rsidRDefault="00577985" w:rsidP="009369E1">
      <w:pPr>
        <w:pStyle w:val="Heading3"/>
        <w:spacing w:after="160"/>
      </w:pPr>
      <w:r w:rsidRPr="009369E1">
        <w:t>Descriptive Links</w:t>
      </w:r>
    </w:p>
    <w:p w14:paraId="3813827D" w14:textId="403E3506" w:rsidR="008A503A" w:rsidRPr="00BF7C07" w:rsidRDefault="00FC0338" w:rsidP="008A503A">
      <w:pPr>
        <w:rPr>
          <w:rFonts w:cs="Arial"/>
        </w:rPr>
      </w:pPr>
      <w:r w:rsidRPr="006225B8">
        <w:rPr>
          <w:rFonts w:ascii="Arial" w:hAnsi="Arial" w:cs="Arial"/>
          <w:sz w:val="24"/>
          <w:szCs w:val="24"/>
        </w:rPr>
        <w:t>Sc</w:t>
      </w:r>
      <w:r w:rsidR="00373A45">
        <w:rPr>
          <w:rFonts w:ascii="Arial" w:hAnsi="Arial" w:cs="Arial"/>
          <w:sz w:val="24"/>
          <w:szCs w:val="24"/>
        </w:rPr>
        <w:t xml:space="preserve">reen reader users often search by </w:t>
      </w:r>
      <w:r w:rsidRPr="006225B8">
        <w:rPr>
          <w:rFonts w:ascii="Arial" w:hAnsi="Arial" w:cs="Arial"/>
          <w:sz w:val="24"/>
          <w:szCs w:val="24"/>
        </w:rPr>
        <w:t xml:space="preserve">hyperlinks, so it is important to make sure these links make sense without their surrounding content. Links are more accessible when the </w:t>
      </w:r>
      <w:r w:rsidRPr="006225B8">
        <w:rPr>
          <w:rFonts w:ascii="Arial" w:hAnsi="Arial" w:cs="Arial"/>
          <w:sz w:val="24"/>
          <w:szCs w:val="24"/>
        </w:rPr>
        <w:lastRenderedPageBreak/>
        <w:t xml:space="preserve">link text briefly describes the destination. Avoid non-descriptive link phrases such as “here”, “click here”, “read more” or “learn more”. </w:t>
      </w:r>
    </w:p>
    <w:p w14:paraId="0D6998B8" w14:textId="77777777" w:rsidR="00FC0338" w:rsidRPr="009369E1" w:rsidRDefault="00FC0338" w:rsidP="009369E1">
      <w:pPr>
        <w:pStyle w:val="Heading3"/>
        <w:spacing w:after="160"/>
      </w:pPr>
      <w:r w:rsidRPr="009369E1">
        <w:t>Provide the full URL for links</w:t>
      </w:r>
    </w:p>
    <w:p w14:paraId="27148EE1" w14:textId="77777777" w:rsidR="00FC0338" w:rsidRPr="006225B8" w:rsidRDefault="00FC0338" w:rsidP="00FC0338">
      <w:pPr>
        <w:rPr>
          <w:rFonts w:ascii="Arial" w:hAnsi="Arial" w:cs="Arial"/>
          <w:sz w:val="24"/>
          <w:szCs w:val="24"/>
        </w:rPr>
      </w:pPr>
      <w:r w:rsidRPr="006225B8">
        <w:rPr>
          <w:rFonts w:ascii="Arial" w:hAnsi="Arial" w:cs="Arial"/>
          <w:sz w:val="24"/>
          <w:szCs w:val="24"/>
        </w:rPr>
        <w:t>Documents with the potential to be printed should include the full URL in a footnote, appendix or in brackets after the live link. The standard visual representation for a link is:</w:t>
      </w:r>
    </w:p>
    <w:p w14:paraId="5ABA24E1" w14:textId="77777777" w:rsidR="00FC0338" w:rsidRPr="00343CE2" w:rsidRDefault="00FC0338" w:rsidP="006541FC">
      <w:pPr>
        <w:pStyle w:val="ListParagraph"/>
        <w:numPr>
          <w:ilvl w:val="0"/>
          <w:numId w:val="2"/>
        </w:numPr>
        <w:rPr>
          <w:rFonts w:cs="Arial"/>
        </w:rPr>
      </w:pPr>
      <w:r w:rsidRPr="00343CE2">
        <w:rPr>
          <w:rFonts w:cs="Arial"/>
        </w:rPr>
        <w:t>Underlined text.</w:t>
      </w:r>
    </w:p>
    <w:p w14:paraId="3225AF18" w14:textId="77777777" w:rsidR="00FC0338" w:rsidRPr="00343CE2" w:rsidRDefault="00FC0338" w:rsidP="006541FC">
      <w:pPr>
        <w:pStyle w:val="ListParagraph"/>
        <w:numPr>
          <w:ilvl w:val="0"/>
          <w:numId w:val="2"/>
        </w:numPr>
        <w:rPr>
          <w:rFonts w:cs="Arial"/>
        </w:rPr>
      </w:pPr>
      <w:r w:rsidRPr="00343CE2">
        <w:rPr>
          <w:rFonts w:cs="Arial"/>
        </w:rPr>
        <w:t>Blue for a link not visited (HEX #0000FF, RGB 0-0-255).</w:t>
      </w:r>
    </w:p>
    <w:p w14:paraId="3F2B3868" w14:textId="28DEC2D2" w:rsidR="009369E1" w:rsidRPr="00BF7C07" w:rsidRDefault="00FC0338" w:rsidP="00BF7C07">
      <w:pPr>
        <w:pStyle w:val="ListParagraph"/>
        <w:numPr>
          <w:ilvl w:val="0"/>
          <w:numId w:val="2"/>
        </w:numPr>
        <w:rPr>
          <w:rFonts w:cs="Arial"/>
        </w:rPr>
      </w:pPr>
      <w:r w:rsidRPr="00343CE2">
        <w:rPr>
          <w:rFonts w:cs="Arial"/>
        </w:rPr>
        <w:t>Purple for a visited link (HEX #800080, RGB 128-0-128).</w:t>
      </w:r>
    </w:p>
    <w:p w14:paraId="22FC5A31" w14:textId="0558EA90" w:rsidR="00FC0338" w:rsidRPr="009369E1" w:rsidRDefault="00FC0338" w:rsidP="00FC0338">
      <w:pPr>
        <w:rPr>
          <w:rFonts w:ascii="Arial" w:hAnsi="Arial" w:cs="Arial"/>
          <w:b/>
          <w:sz w:val="24"/>
          <w:szCs w:val="24"/>
        </w:rPr>
      </w:pPr>
      <w:r w:rsidRPr="009369E1">
        <w:rPr>
          <w:rFonts w:ascii="Arial" w:hAnsi="Arial" w:cs="Arial"/>
          <w:b/>
          <w:sz w:val="24"/>
          <w:szCs w:val="24"/>
        </w:rPr>
        <w:t>Sample:</w:t>
      </w:r>
    </w:p>
    <w:p w14:paraId="461CE13E" w14:textId="5702C4CC" w:rsidR="00FC0338" w:rsidRPr="006225B8" w:rsidRDefault="00FC0338" w:rsidP="00FC0338">
      <w:pPr>
        <w:rPr>
          <w:rFonts w:ascii="Arial" w:hAnsi="Arial" w:cs="Arial"/>
          <w:sz w:val="24"/>
          <w:szCs w:val="24"/>
        </w:rPr>
      </w:pPr>
      <w:r w:rsidRPr="006225B8">
        <w:rPr>
          <w:rFonts w:ascii="Arial" w:hAnsi="Arial" w:cs="Arial"/>
          <w:sz w:val="24"/>
          <w:szCs w:val="24"/>
        </w:rPr>
        <w:t xml:space="preserve">Refer to the </w:t>
      </w:r>
      <w:hyperlink r:id="rId31" w:history="1">
        <w:r w:rsidR="00203B6F" w:rsidRPr="00203B6F">
          <w:rPr>
            <w:rStyle w:val="Hyperlink"/>
            <w:rFonts w:ascii="Arial" w:hAnsi="Arial" w:cs="Arial"/>
            <w:sz w:val="24"/>
            <w:szCs w:val="24"/>
          </w:rPr>
          <w:t>CNIB Clear Print Guidelines</w:t>
        </w:r>
      </w:hyperlink>
    </w:p>
    <w:p w14:paraId="5CF9E063" w14:textId="5F17E5E3" w:rsidR="00FC0338" w:rsidRPr="00BD414A" w:rsidRDefault="004D2078" w:rsidP="00FC0338">
      <w:pPr>
        <w:rPr>
          <w:rFonts w:ascii="Arial" w:hAnsi="Arial" w:cs="Arial"/>
          <w:sz w:val="24"/>
          <w:szCs w:val="24"/>
          <w:lang w:val="sv-SE"/>
        </w:rPr>
      </w:pPr>
      <w:r>
        <w:rPr>
          <w:rFonts w:ascii="Arial" w:hAnsi="Arial" w:cs="Arial"/>
          <w:sz w:val="24"/>
          <w:szCs w:val="24"/>
          <w:lang w:val="sv-SE"/>
        </w:rPr>
        <w:t>(</w:t>
      </w:r>
      <w:r w:rsidR="00FC0338" w:rsidRPr="00BD414A">
        <w:rPr>
          <w:rFonts w:ascii="Arial" w:hAnsi="Arial" w:cs="Arial"/>
          <w:sz w:val="24"/>
          <w:szCs w:val="24"/>
          <w:lang w:val="sv-SE"/>
        </w:rPr>
        <w:t>URL:</w:t>
      </w:r>
      <w:r w:rsidR="00DA6BDB" w:rsidRPr="00BD414A">
        <w:rPr>
          <w:lang w:val="sv-SE"/>
        </w:rPr>
        <w:t xml:space="preserve"> </w:t>
      </w:r>
      <w:r w:rsidR="00DA6BDB" w:rsidRPr="00BD414A">
        <w:rPr>
          <w:rFonts w:ascii="Arial" w:hAnsi="Arial" w:cs="Arial"/>
          <w:sz w:val="24"/>
          <w:szCs w:val="24"/>
          <w:lang w:val="sv-SE"/>
        </w:rPr>
        <w:t>https://cnib.ca/sites/default/files/2018-07/CNIB%20Clear%20Print%20Guide.pdf</w:t>
      </w:r>
      <w:r>
        <w:rPr>
          <w:rFonts w:ascii="Arial" w:hAnsi="Arial" w:cs="Arial"/>
          <w:sz w:val="24"/>
          <w:szCs w:val="24"/>
          <w:lang w:val="sv-SE"/>
        </w:rPr>
        <w:t>)</w:t>
      </w:r>
    </w:p>
    <w:p w14:paraId="2667EEAE" w14:textId="155FEFF2" w:rsidR="00C96B96" w:rsidRPr="006225B8" w:rsidRDefault="00FC0338" w:rsidP="00FC0338">
      <w:pPr>
        <w:rPr>
          <w:rFonts w:ascii="Arial" w:hAnsi="Arial" w:cs="Arial"/>
          <w:sz w:val="24"/>
          <w:szCs w:val="24"/>
        </w:rPr>
      </w:pPr>
      <w:r w:rsidRPr="006225B8">
        <w:rPr>
          <w:rFonts w:ascii="Arial" w:hAnsi="Arial" w:cs="Arial"/>
          <w:sz w:val="24"/>
          <w:szCs w:val="24"/>
        </w:rPr>
        <w:t xml:space="preserve">Do not use: </w:t>
      </w:r>
      <w:hyperlink r:id="rId32" w:history="1">
        <w:r w:rsidRPr="00DA6BDB">
          <w:rPr>
            <w:rStyle w:val="Hyperlink"/>
            <w:rFonts w:ascii="Arial" w:hAnsi="Arial" w:cs="Arial"/>
            <w:sz w:val="24"/>
            <w:szCs w:val="24"/>
          </w:rPr>
          <w:t>Click here</w:t>
        </w:r>
      </w:hyperlink>
      <w:r w:rsidRPr="006225B8">
        <w:rPr>
          <w:rFonts w:ascii="Arial" w:hAnsi="Arial" w:cs="Arial"/>
          <w:sz w:val="24"/>
          <w:szCs w:val="24"/>
        </w:rPr>
        <w:t xml:space="preserve"> for the </w:t>
      </w:r>
      <w:r w:rsidR="00DA6BDB">
        <w:rPr>
          <w:rFonts w:ascii="Arial" w:hAnsi="Arial" w:cs="Arial"/>
          <w:sz w:val="24"/>
          <w:szCs w:val="24"/>
        </w:rPr>
        <w:t>CNIB Clear Print Guidelines</w:t>
      </w:r>
      <w:r w:rsidRPr="006225B8">
        <w:rPr>
          <w:rFonts w:ascii="Arial" w:hAnsi="Arial" w:cs="Arial"/>
          <w:sz w:val="24"/>
          <w:szCs w:val="24"/>
        </w:rPr>
        <w:t>.</w:t>
      </w:r>
    </w:p>
    <w:p w14:paraId="4D31181B" w14:textId="7AE6F8D6" w:rsidR="00C96B96" w:rsidRDefault="000302EF" w:rsidP="006954D3">
      <w:pPr>
        <w:pStyle w:val="Heading2"/>
        <w:rPr>
          <w:rFonts w:eastAsiaTheme="minorHAnsi" w:cs="Arial"/>
          <w:b w:val="0"/>
          <w:sz w:val="24"/>
          <w:szCs w:val="24"/>
          <w:lang w:val="en-US"/>
        </w:rPr>
      </w:pPr>
      <w:bookmarkStart w:id="24" w:name="_Toc14272076"/>
      <w:r>
        <w:rPr>
          <w:rFonts w:cs="Arial"/>
          <w:noProof/>
          <w:sz w:val="24"/>
          <w:szCs w:val="24"/>
        </w:rPr>
        <w:pict w14:anchorId="2B947F5E">
          <v:rect id="_x0000_i1029" style="width:0;height:1.5pt" o:hralign="center" o:hrstd="t" o:hr="t" fillcolor="#a0a0a0" stroked="f"/>
        </w:pict>
      </w:r>
    </w:p>
    <w:p w14:paraId="4DF6C6D3" w14:textId="336F3AD7" w:rsidR="00FC0338" w:rsidRDefault="0093260C" w:rsidP="006954D3">
      <w:pPr>
        <w:pStyle w:val="Heading2"/>
      </w:pPr>
      <w:r>
        <w:t>Bookmarks</w:t>
      </w:r>
      <w:bookmarkEnd w:id="24"/>
      <w:r>
        <w:t xml:space="preserve"> </w:t>
      </w:r>
    </w:p>
    <w:p w14:paraId="36932C0E" w14:textId="1BCEF80F" w:rsidR="00C1617B" w:rsidRDefault="00C1617B" w:rsidP="00C1617B">
      <w:pPr>
        <w:rPr>
          <w:rFonts w:ascii="Arial" w:hAnsi="Arial" w:cs="Arial"/>
          <w:b/>
          <w:sz w:val="24"/>
          <w:szCs w:val="24"/>
          <w:lang w:val="en-CA"/>
        </w:rPr>
      </w:pPr>
      <w:r w:rsidRPr="00C1617B">
        <w:rPr>
          <w:rFonts w:ascii="Arial" w:hAnsi="Arial" w:cs="Arial"/>
          <w:b/>
          <w:sz w:val="24"/>
          <w:szCs w:val="24"/>
          <w:lang w:val="en-CA"/>
        </w:rPr>
        <w:t>Bookmarks ar</w:t>
      </w:r>
      <w:r>
        <w:rPr>
          <w:rFonts w:ascii="Arial" w:hAnsi="Arial" w:cs="Arial"/>
          <w:b/>
          <w:sz w:val="24"/>
          <w:szCs w:val="24"/>
          <w:lang w:val="en-CA"/>
        </w:rPr>
        <w:t>e an important navigation tool.</w:t>
      </w:r>
    </w:p>
    <w:p w14:paraId="6E0F2752" w14:textId="19B95D8C" w:rsidR="00C1617B" w:rsidRDefault="00C1617B" w:rsidP="00C1617B">
      <w:pPr>
        <w:rPr>
          <w:rFonts w:ascii="Arial" w:hAnsi="Arial" w:cs="Arial"/>
          <w:sz w:val="24"/>
          <w:szCs w:val="24"/>
          <w:lang w:val="en-CA"/>
        </w:rPr>
      </w:pPr>
      <w:r>
        <w:rPr>
          <w:rFonts w:ascii="Arial" w:hAnsi="Arial" w:cs="Arial"/>
          <w:sz w:val="24"/>
          <w:szCs w:val="24"/>
          <w:lang w:val="en-CA"/>
        </w:rPr>
        <w:t>Documents with two or more pages should have bookmarks. If a document is only o</w:t>
      </w:r>
      <w:r w:rsidR="00A15314">
        <w:rPr>
          <w:rFonts w:ascii="Arial" w:hAnsi="Arial" w:cs="Arial"/>
          <w:sz w:val="24"/>
          <w:szCs w:val="24"/>
          <w:lang w:val="en-CA"/>
        </w:rPr>
        <w:t>ne page, but has headings</w:t>
      </w:r>
      <w:r>
        <w:rPr>
          <w:rFonts w:ascii="Arial" w:hAnsi="Arial" w:cs="Arial"/>
          <w:sz w:val="24"/>
          <w:szCs w:val="24"/>
          <w:lang w:val="en-CA"/>
        </w:rPr>
        <w:t xml:space="preserve"> it may also be valuable to create bookmarks.</w:t>
      </w:r>
    </w:p>
    <w:p w14:paraId="760446D1" w14:textId="20BC465A" w:rsidR="00F870F2" w:rsidRDefault="0077179D" w:rsidP="00C1617B">
      <w:pPr>
        <w:rPr>
          <w:rFonts w:ascii="Arial" w:hAnsi="Arial" w:cs="Arial"/>
          <w:sz w:val="24"/>
          <w:szCs w:val="24"/>
          <w:lang w:val="en-CA"/>
        </w:rPr>
      </w:pPr>
      <w:r>
        <w:rPr>
          <w:rFonts w:ascii="Arial" w:hAnsi="Arial" w:cs="Arial"/>
          <w:sz w:val="24"/>
          <w:szCs w:val="24"/>
          <w:lang w:val="en-CA"/>
        </w:rPr>
        <w:t>Bookmarks are often created during the convers</w:t>
      </w:r>
      <w:r w:rsidR="00A15314">
        <w:rPr>
          <w:rFonts w:ascii="Arial" w:hAnsi="Arial" w:cs="Arial"/>
          <w:sz w:val="24"/>
          <w:szCs w:val="24"/>
          <w:lang w:val="en-CA"/>
        </w:rPr>
        <w:t>ion from a source document, but</w:t>
      </w:r>
      <w:r>
        <w:rPr>
          <w:rFonts w:ascii="Arial" w:hAnsi="Arial" w:cs="Arial"/>
          <w:sz w:val="24"/>
          <w:szCs w:val="24"/>
          <w:lang w:val="en-CA"/>
        </w:rPr>
        <w:t xml:space="preserve"> like tags should be evaluated to en</w:t>
      </w:r>
      <w:r w:rsidR="00F870F2">
        <w:rPr>
          <w:rFonts w:ascii="Arial" w:hAnsi="Arial" w:cs="Arial"/>
          <w:sz w:val="24"/>
          <w:szCs w:val="24"/>
          <w:lang w:val="en-CA"/>
        </w:rPr>
        <w:t>sure</w:t>
      </w:r>
      <w:r w:rsidR="00373A45">
        <w:rPr>
          <w:rFonts w:ascii="Arial" w:hAnsi="Arial" w:cs="Arial"/>
          <w:sz w:val="24"/>
          <w:szCs w:val="24"/>
          <w:lang w:val="en-CA"/>
        </w:rPr>
        <w:t xml:space="preserve"> </w:t>
      </w:r>
      <w:r w:rsidR="00CF521F">
        <w:rPr>
          <w:rFonts w:ascii="Arial" w:hAnsi="Arial" w:cs="Arial"/>
          <w:sz w:val="24"/>
          <w:szCs w:val="24"/>
          <w:lang w:val="en-CA"/>
        </w:rPr>
        <w:t>proper</w:t>
      </w:r>
      <w:r w:rsidR="00373A45">
        <w:rPr>
          <w:rFonts w:ascii="Arial" w:hAnsi="Arial" w:cs="Arial"/>
          <w:sz w:val="24"/>
          <w:szCs w:val="24"/>
          <w:lang w:val="en-CA"/>
        </w:rPr>
        <w:t xml:space="preserve"> order and</w:t>
      </w:r>
      <w:r w:rsidR="00F870F2">
        <w:rPr>
          <w:rFonts w:ascii="Arial" w:hAnsi="Arial" w:cs="Arial"/>
          <w:sz w:val="24"/>
          <w:szCs w:val="24"/>
          <w:lang w:val="en-CA"/>
        </w:rPr>
        <w:t xml:space="preserve"> nesting</w:t>
      </w:r>
      <w:r>
        <w:rPr>
          <w:rFonts w:ascii="Arial" w:hAnsi="Arial" w:cs="Arial"/>
          <w:sz w:val="24"/>
          <w:szCs w:val="24"/>
          <w:lang w:val="en-CA"/>
        </w:rPr>
        <w:t xml:space="preserve">. For example, </w:t>
      </w:r>
      <w:r w:rsidR="00A15314">
        <w:rPr>
          <w:rFonts w:ascii="Arial" w:hAnsi="Arial" w:cs="Arial"/>
          <w:sz w:val="24"/>
          <w:szCs w:val="24"/>
          <w:lang w:val="en-CA"/>
        </w:rPr>
        <w:t xml:space="preserve">a </w:t>
      </w:r>
      <w:r>
        <w:rPr>
          <w:rFonts w:ascii="Arial" w:hAnsi="Arial" w:cs="Arial"/>
          <w:sz w:val="24"/>
          <w:szCs w:val="24"/>
          <w:lang w:val="en-CA"/>
        </w:rPr>
        <w:t>heading 2, should come under</w:t>
      </w:r>
      <w:r w:rsidR="00F870F2">
        <w:rPr>
          <w:rFonts w:ascii="Arial" w:hAnsi="Arial" w:cs="Arial"/>
          <w:sz w:val="24"/>
          <w:szCs w:val="24"/>
          <w:lang w:val="en-CA"/>
        </w:rPr>
        <w:t xml:space="preserve"> a</w:t>
      </w:r>
      <w:r>
        <w:rPr>
          <w:rFonts w:ascii="Arial" w:hAnsi="Arial" w:cs="Arial"/>
          <w:sz w:val="24"/>
          <w:szCs w:val="24"/>
          <w:lang w:val="en-CA"/>
        </w:rPr>
        <w:t xml:space="preserve"> heading 1 bookmark. This is done by drag and drop within the </w:t>
      </w:r>
      <w:r w:rsidRPr="00033190">
        <w:rPr>
          <w:rFonts w:ascii="Arial" w:hAnsi="Arial" w:cs="Arial"/>
          <w:sz w:val="24"/>
          <w:szCs w:val="24"/>
          <w:lang w:val="en-CA"/>
        </w:rPr>
        <w:t>Bookmarks Panel</w:t>
      </w:r>
      <w:r w:rsidR="00F870F2">
        <w:rPr>
          <w:rFonts w:ascii="Arial" w:hAnsi="Arial" w:cs="Arial"/>
          <w:sz w:val="24"/>
          <w:szCs w:val="24"/>
          <w:lang w:val="en-CA"/>
        </w:rPr>
        <w:t xml:space="preserve">. </w:t>
      </w:r>
      <w:r>
        <w:rPr>
          <w:rFonts w:ascii="Arial" w:hAnsi="Arial" w:cs="Arial"/>
          <w:sz w:val="24"/>
          <w:szCs w:val="24"/>
          <w:lang w:val="en-CA"/>
        </w:rPr>
        <w:t xml:space="preserve">Bookmarks can also be created in this panel. When there is already a proper tag structure in place, bookmarks can be easily created from this existing structure. </w:t>
      </w:r>
    </w:p>
    <w:p w14:paraId="2AD0C789" w14:textId="3DDD8356" w:rsidR="00354B83" w:rsidRDefault="0077179D" w:rsidP="00C1617B">
      <w:pPr>
        <w:rPr>
          <w:rFonts w:ascii="Arial" w:hAnsi="Arial" w:cs="Arial"/>
          <w:sz w:val="24"/>
          <w:szCs w:val="24"/>
          <w:lang w:val="en-CA"/>
        </w:rPr>
      </w:pPr>
      <w:r>
        <w:rPr>
          <w:rFonts w:ascii="Arial" w:hAnsi="Arial" w:cs="Arial"/>
          <w:sz w:val="24"/>
          <w:szCs w:val="24"/>
          <w:lang w:val="en-CA"/>
        </w:rPr>
        <w:t>To create b</w:t>
      </w:r>
      <w:r w:rsidR="00354B83">
        <w:rPr>
          <w:rFonts w:ascii="Arial" w:hAnsi="Arial" w:cs="Arial"/>
          <w:sz w:val="24"/>
          <w:szCs w:val="24"/>
          <w:lang w:val="en-CA"/>
        </w:rPr>
        <w:t>ookmarks from the tag structure:</w:t>
      </w:r>
    </w:p>
    <w:p w14:paraId="7AF12B1A" w14:textId="23E9D1AC" w:rsidR="00354B83" w:rsidRPr="00354B83" w:rsidRDefault="00354B83" w:rsidP="00354B83">
      <w:pPr>
        <w:pStyle w:val="ListParagraph"/>
        <w:numPr>
          <w:ilvl w:val="0"/>
          <w:numId w:val="21"/>
        </w:numPr>
        <w:rPr>
          <w:rFonts w:cs="Arial"/>
        </w:rPr>
      </w:pPr>
      <w:r w:rsidRPr="00354B83">
        <w:rPr>
          <w:rFonts w:cs="Arial"/>
          <w:b/>
        </w:rPr>
        <w:t>S</w:t>
      </w:r>
      <w:r w:rsidR="0077179D" w:rsidRPr="00354B83">
        <w:rPr>
          <w:rFonts w:cs="Arial"/>
          <w:b/>
        </w:rPr>
        <w:t xml:space="preserve">elect the </w:t>
      </w:r>
      <w:r w:rsidR="0077179D" w:rsidRPr="00F870F2">
        <w:rPr>
          <w:rFonts w:cs="Arial"/>
          <w:b/>
          <w:color w:val="2F5496" w:themeColor="accent5" w:themeShade="BF"/>
        </w:rPr>
        <w:t>Options</w:t>
      </w:r>
      <w:r w:rsidR="0077179D" w:rsidRPr="00354B83">
        <w:rPr>
          <w:rFonts w:cs="Arial"/>
          <w:b/>
        </w:rPr>
        <w:t xml:space="preserve"> button</w:t>
      </w:r>
      <w:r w:rsidR="0077179D" w:rsidRPr="00354B83">
        <w:rPr>
          <w:rFonts w:cs="Arial"/>
        </w:rPr>
        <w:t xml:space="preserve"> from the menu within the Bookmarks Panel. </w:t>
      </w:r>
    </w:p>
    <w:p w14:paraId="42A950B9" w14:textId="40965F28" w:rsidR="00354B83" w:rsidRPr="00354B83" w:rsidRDefault="00F870F2" w:rsidP="00354B83">
      <w:pPr>
        <w:pStyle w:val="ListParagraph"/>
        <w:numPr>
          <w:ilvl w:val="0"/>
          <w:numId w:val="21"/>
        </w:numPr>
        <w:rPr>
          <w:rFonts w:cs="Arial"/>
        </w:rPr>
      </w:pPr>
      <w:r>
        <w:rPr>
          <w:rFonts w:cs="Arial"/>
          <w:b/>
        </w:rPr>
        <w:t xml:space="preserve">Select </w:t>
      </w:r>
      <w:r w:rsidR="0077179D" w:rsidRPr="00F870F2">
        <w:rPr>
          <w:rFonts w:cs="Arial"/>
          <w:b/>
          <w:color w:val="2F5496" w:themeColor="accent5" w:themeShade="BF"/>
        </w:rPr>
        <w:t>New Bookmarks from Structure</w:t>
      </w:r>
      <w:r w:rsidR="0077179D" w:rsidRPr="00354B83">
        <w:rPr>
          <w:rFonts w:cs="Arial"/>
        </w:rPr>
        <w:t xml:space="preserve"> from the menu. </w:t>
      </w:r>
    </w:p>
    <w:p w14:paraId="483C89DA" w14:textId="4FD23A14" w:rsidR="00C1617B" w:rsidRPr="00354B83" w:rsidRDefault="00F870F2" w:rsidP="00354B83">
      <w:pPr>
        <w:pStyle w:val="ListParagraph"/>
        <w:numPr>
          <w:ilvl w:val="0"/>
          <w:numId w:val="21"/>
        </w:numPr>
        <w:rPr>
          <w:rFonts w:cs="Arial"/>
        </w:rPr>
      </w:pPr>
      <w:r>
        <w:rPr>
          <w:rFonts w:cs="Arial"/>
          <w:b/>
        </w:rPr>
        <w:t xml:space="preserve">In the </w:t>
      </w:r>
      <w:r w:rsidR="0077179D" w:rsidRPr="00F870F2">
        <w:rPr>
          <w:rFonts w:cs="Arial"/>
          <w:b/>
          <w:color w:val="2F5496" w:themeColor="accent5" w:themeShade="BF"/>
        </w:rPr>
        <w:t>Structure Elements</w:t>
      </w:r>
      <w:r w:rsidRPr="00F870F2">
        <w:rPr>
          <w:rFonts w:cs="Arial"/>
          <w:b/>
          <w:color w:val="2F5496" w:themeColor="accent5" w:themeShade="BF"/>
        </w:rPr>
        <w:t xml:space="preserve"> </w:t>
      </w:r>
      <w:r>
        <w:rPr>
          <w:rFonts w:cs="Arial"/>
          <w:b/>
        </w:rPr>
        <w:t>window</w:t>
      </w:r>
      <w:r w:rsidR="0077179D" w:rsidRPr="00354B83">
        <w:rPr>
          <w:rFonts w:cs="Arial"/>
          <w:b/>
        </w:rPr>
        <w:t xml:space="preserve"> select which element</w:t>
      </w:r>
      <w:r w:rsidR="00354B83" w:rsidRPr="00354B83">
        <w:rPr>
          <w:rFonts w:cs="Arial"/>
          <w:b/>
        </w:rPr>
        <w:t>(s)</w:t>
      </w:r>
      <w:r w:rsidR="0077179D" w:rsidRPr="00354B83">
        <w:rPr>
          <w:rFonts w:cs="Arial"/>
          <w:b/>
        </w:rPr>
        <w:t xml:space="preserve"> </w:t>
      </w:r>
      <w:r w:rsidR="00354B83" w:rsidRPr="00354B83">
        <w:rPr>
          <w:rFonts w:cs="Arial"/>
          <w:b/>
        </w:rPr>
        <w:t>t</w:t>
      </w:r>
      <w:r w:rsidR="0077179D" w:rsidRPr="00354B83">
        <w:rPr>
          <w:rFonts w:cs="Arial"/>
          <w:b/>
        </w:rPr>
        <w:t>o use for bookmarks</w:t>
      </w:r>
      <w:r w:rsidR="0077179D" w:rsidRPr="00354B83">
        <w:rPr>
          <w:rFonts w:cs="Arial"/>
        </w:rPr>
        <w:t xml:space="preserve">. For example, it is possible to select a number of heading levels (i.e. heading 1 and heading 2’s etc.). </w:t>
      </w:r>
      <w:r>
        <w:rPr>
          <w:rFonts w:cs="Arial"/>
        </w:rPr>
        <w:t>See scree</w:t>
      </w:r>
      <w:r w:rsidR="00033190">
        <w:rPr>
          <w:rFonts w:cs="Arial"/>
        </w:rPr>
        <w:t>n shot of Bookmarks Panel.</w:t>
      </w:r>
    </w:p>
    <w:p w14:paraId="351C354D" w14:textId="444BA397" w:rsidR="0077179D" w:rsidRPr="00C1617B" w:rsidRDefault="00816B59" w:rsidP="00C1617B">
      <w:pPr>
        <w:rPr>
          <w:rFonts w:ascii="Arial" w:hAnsi="Arial" w:cs="Arial"/>
          <w:sz w:val="24"/>
          <w:szCs w:val="24"/>
          <w:lang w:val="en-CA"/>
        </w:rPr>
      </w:pPr>
      <w:r>
        <w:rPr>
          <w:noProof/>
        </w:rPr>
        <w:lastRenderedPageBreak/>
        <w:drawing>
          <wp:inline distT="0" distB="0" distL="0" distR="0" wp14:anchorId="24CFA34F" wp14:editId="6172C68D">
            <wp:extent cx="5943600" cy="2797175"/>
            <wp:effectExtent l="0" t="0" r="0" b="3175"/>
            <wp:docPr id="12" name="Picture 12" descr="Screen shot of Bookmarks Panel in Adobe Acrobat Pro. The Structure Elements window in this Panel is open showing a list of  elements such as Content 1, H1, H2. et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797175"/>
                    </a:xfrm>
                    <a:prstGeom prst="rect">
                      <a:avLst/>
                    </a:prstGeom>
                  </pic:spPr>
                </pic:pic>
              </a:graphicData>
            </a:graphic>
          </wp:inline>
        </w:drawing>
      </w:r>
    </w:p>
    <w:p w14:paraId="0CF1DD40" w14:textId="22765334" w:rsidR="00FC0338" w:rsidRPr="006225B8" w:rsidRDefault="000302EF" w:rsidP="00FC0338">
      <w:pPr>
        <w:rPr>
          <w:rFonts w:ascii="Arial" w:hAnsi="Arial" w:cs="Arial"/>
          <w:sz w:val="24"/>
          <w:szCs w:val="24"/>
        </w:rPr>
      </w:pPr>
      <w:r>
        <w:rPr>
          <w:rFonts w:cs="Arial"/>
          <w:noProof/>
          <w:sz w:val="24"/>
          <w:szCs w:val="24"/>
        </w:rPr>
        <w:pict w14:anchorId="1971166F">
          <v:rect id="_x0000_i1030" style="width:0;height:1.5pt" o:hralign="center" o:hrstd="t" o:hr="t" fillcolor="#a0a0a0" stroked="f"/>
        </w:pict>
      </w:r>
    </w:p>
    <w:p w14:paraId="35C19945" w14:textId="57C29EF0" w:rsidR="00E613E3" w:rsidRDefault="0093260C" w:rsidP="006954D3">
      <w:pPr>
        <w:pStyle w:val="Heading2"/>
      </w:pPr>
      <w:bookmarkStart w:id="25" w:name="_Toc14272077"/>
      <w:r>
        <w:t>Tab Order</w:t>
      </w:r>
      <w:bookmarkEnd w:id="25"/>
    </w:p>
    <w:p w14:paraId="1E7EDBE5" w14:textId="77777777" w:rsidR="00F42CCA" w:rsidRDefault="00F42CCA" w:rsidP="00F42CCA">
      <w:pPr>
        <w:rPr>
          <w:rFonts w:ascii="Arial" w:eastAsiaTheme="majorEastAsia" w:hAnsi="Arial" w:cstheme="majorBidi"/>
          <w:b/>
          <w:sz w:val="26"/>
          <w:szCs w:val="26"/>
          <w:lang w:val="en-CA"/>
        </w:rPr>
      </w:pPr>
      <w:r w:rsidRPr="00F42CCA">
        <w:rPr>
          <w:b/>
          <w:sz w:val="28"/>
          <w:szCs w:val="28"/>
          <w:lang w:val="en-CA"/>
        </w:rPr>
        <w:t>Tab order is important for keyboard navigation</w:t>
      </w:r>
      <w:r>
        <w:rPr>
          <w:rFonts w:ascii="Arial" w:eastAsiaTheme="majorEastAsia" w:hAnsi="Arial" w:cstheme="majorBidi"/>
          <w:b/>
          <w:sz w:val="26"/>
          <w:szCs w:val="26"/>
          <w:lang w:val="en-CA"/>
        </w:rPr>
        <w:t xml:space="preserve">. </w:t>
      </w:r>
    </w:p>
    <w:p w14:paraId="37C3AAD4" w14:textId="1744F657" w:rsidR="00F42CCA" w:rsidRPr="002067BE" w:rsidRDefault="00F42CCA" w:rsidP="00F42CCA">
      <w:pPr>
        <w:rPr>
          <w:rFonts w:ascii="Arial" w:eastAsiaTheme="majorEastAsia" w:hAnsi="Arial" w:cstheme="majorBidi"/>
          <w:sz w:val="24"/>
          <w:szCs w:val="24"/>
          <w:lang w:val="en-CA"/>
        </w:rPr>
      </w:pPr>
      <w:r w:rsidRPr="002067BE">
        <w:rPr>
          <w:rFonts w:ascii="Arial" w:eastAsiaTheme="majorEastAsia" w:hAnsi="Arial" w:cstheme="majorBidi"/>
          <w:sz w:val="24"/>
          <w:szCs w:val="24"/>
          <w:lang w:val="en-CA"/>
        </w:rPr>
        <w:t>When someone is using the keyboard to move/read through a d</w:t>
      </w:r>
      <w:r w:rsidR="00373A45">
        <w:rPr>
          <w:rFonts w:ascii="Arial" w:eastAsiaTheme="majorEastAsia" w:hAnsi="Arial" w:cstheme="majorBidi"/>
          <w:sz w:val="24"/>
          <w:szCs w:val="24"/>
          <w:lang w:val="en-CA"/>
        </w:rPr>
        <w:t>ocument the order by which the T</w:t>
      </w:r>
      <w:r w:rsidRPr="002067BE">
        <w:rPr>
          <w:rFonts w:ascii="Arial" w:eastAsiaTheme="majorEastAsia" w:hAnsi="Arial" w:cstheme="majorBidi"/>
          <w:sz w:val="24"/>
          <w:szCs w:val="24"/>
          <w:lang w:val="en-CA"/>
        </w:rPr>
        <w:t xml:space="preserve">ab key moves them through the document is important. Tab order should be the same as the reading order. </w:t>
      </w:r>
    </w:p>
    <w:p w14:paraId="60583095" w14:textId="2C49CF6D" w:rsidR="00F42CCA" w:rsidRPr="002067BE" w:rsidRDefault="00F42CCA" w:rsidP="00F42CCA">
      <w:pPr>
        <w:rPr>
          <w:rFonts w:ascii="Arial" w:eastAsiaTheme="majorEastAsia" w:hAnsi="Arial" w:cstheme="majorBidi"/>
          <w:sz w:val="24"/>
          <w:szCs w:val="24"/>
          <w:lang w:val="en-CA"/>
        </w:rPr>
      </w:pPr>
      <w:r w:rsidRPr="002067BE">
        <w:rPr>
          <w:rFonts w:ascii="Arial" w:eastAsiaTheme="majorEastAsia" w:hAnsi="Arial" w:cstheme="majorBidi"/>
          <w:sz w:val="24"/>
          <w:szCs w:val="24"/>
          <w:lang w:val="en-CA"/>
        </w:rPr>
        <w:t xml:space="preserve">Tab order can be set using existing tag structure, thus it should be one of the final steps in creating an accessible PDF.  </w:t>
      </w:r>
    </w:p>
    <w:p w14:paraId="26A759E6" w14:textId="12D96CBD" w:rsidR="00D4050A" w:rsidRPr="002067BE" w:rsidRDefault="00D4050A" w:rsidP="00F42CCA">
      <w:pPr>
        <w:rPr>
          <w:rFonts w:ascii="Arial" w:eastAsiaTheme="majorEastAsia" w:hAnsi="Arial" w:cstheme="majorBidi"/>
          <w:sz w:val="24"/>
          <w:szCs w:val="24"/>
          <w:lang w:val="en-CA"/>
        </w:rPr>
      </w:pPr>
      <w:r w:rsidRPr="002067BE">
        <w:rPr>
          <w:rFonts w:ascii="Arial" w:eastAsiaTheme="majorEastAsia" w:hAnsi="Arial" w:cstheme="majorBidi"/>
          <w:sz w:val="24"/>
          <w:szCs w:val="24"/>
          <w:lang w:val="en-CA"/>
        </w:rPr>
        <w:t xml:space="preserve">Tab order is set in the </w:t>
      </w:r>
      <w:r w:rsidRPr="00033190">
        <w:rPr>
          <w:rFonts w:ascii="Arial" w:eastAsiaTheme="majorEastAsia" w:hAnsi="Arial" w:cstheme="majorBidi"/>
          <w:sz w:val="24"/>
          <w:szCs w:val="24"/>
          <w:lang w:val="en-CA"/>
        </w:rPr>
        <w:t>Thumbnails Panel</w:t>
      </w:r>
      <w:r w:rsidRPr="002067BE">
        <w:rPr>
          <w:rFonts w:ascii="Arial" w:eastAsiaTheme="majorEastAsia" w:hAnsi="Arial" w:cstheme="majorBidi"/>
          <w:sz w:val="24"/>
          <w:szCs w:val="24"/>
          <w:lang w:val="en-CA"/>
        </w:rPr>
        <w:t>. In this panel, the document pages will be visible. To set</w:t>
      </w:r>
      <w:r w:rsidR="00F870F2">
        <w:rPr>
          <w:rFonts w:ascii="Arial" w:eastAsiaTheme="majorEastAsia" w:hAnsi="Arial" w:cstheme="majorBidi"/>
          <w:sz w:val="24"/>
          <w:szCs w:val="24"/>
          <w:lang w:val="en-CA"/>
        </w:rPr>
        <w:t xml:space="preserve"> the</w:t>
      </w:r>
      <w:r w:rsidRPr="002067BE">
        <w:rPr>
          <w:rFonts w:ascii="Arial" w:eastAsiaTheme="majorEastAsia" w:hAnsi="Arial" w:cstheme="majorBidi"/>
          <w:sz w:val="24"/>
          <w:szCs w:val="24"/>
          <w:lang w:val="en-CA"/>
        </w:rPr>
        <w:t xml:space="preserve"> tab order: </w:t>
      </w:r>
    </w:p>
    <w:p w14:paraId="314AB271" w14:textId="3ADB0EB1" w:rsidR="00D4050A" w:rsidRPr="00354B83" w:rsidRDefault="00D4050A" w:rsidP="00354B83">
      <w:pPr>
        <w:pStyle w:val="ListParagraph"/>
        <w:numPr>
          <w:ilvl w:val="0"/>
          <w:numId w:val="22"/>
        </w:numPr>
        <w:rPr>
          <w:rFonts w:eastAsiaTheme="majorEastAsia" w:cstheme="majorBidi"/>
        </w:rPr>
      </w:pPr>
      <w:r w:rsidRPr="00354B83">
        <w:rPr>
          <w:rFonts w:eastAsiaTheme="majorEastAsia" w:cstheme="majorBidi"/>
        </w:rPr>
        <w:t>Select all the pages (</w:t>
      </w:r>
      <w:proofErr w:type="spellStart"/>
      <w:r w:rsidRPr="00354B83">
        <w:rPr>
          <w:rFonts w:eastAsiaTheme="majorEastAsia" w:cstheme="majorBidi"/>
        </w:rPr>
        <w:t>ctrl+A</w:t>
      </w:r>
      <w:proofErr w:type="spellEnd"/>
      <w:r w:rsidRPr="00354B83">
        <w:rPr>
          <w:rFonts w:eastAsiaTheme="majorEastAsia" w:cstheme="majorBidi"/>
        </w:rPr>
        <w:t>)</w:t>
      </w:r>
      <w:r w:rsidR="00A15314">
        <w:rPr>
          <w:rFonts w:eastAsiaTheme="majorEastAsia" w:cstheme="majorBidi"/>
        </w:rPr>
        <w:t>.</w:t>
      </w:r>
      <w:r w:rsidRPr="00354B83">
        <w:rPr>
          <w:rFonts w:eastAsiaTheme="majorEastAsia" w:cstheme="majorBidi"/>
        </w:rPr>
        <w:t xml:space="preserve"> </w:t>
      </w:r>
    </w:p>
    <w:p w14:paraId="54ECAAB9" w14:textId="06A6E2E8" w:rsidR="00D4050A" w:rsidRPr="00354B83" w:rsidRDefault="00D4050A" w:rsidP="00354B83">
      <w:pPr>
        <w:pStyle w:val="ListParagraph"/>
        <w:numPr>
          <w:ilvl w:val="0"/>
          <w:numId w:val="22"/>
        </w:numPr>
        <w:rPr>
          <w:rFonts w:eastAsiaTheme="majorEastAsia" w:cstheme="majorBidi"/>
        </w:rPr>
      </w:pPr>
      <w:r w:rsidRPr="00354B83">
        <w:rPr>
          <w:rFonts w:eastAsiaTheme="majorEastAsia" w:cstheme="majorBidi"/>
        </w:rPr>
        <w:t xml:space="preserve">Right mouse click on the first page and select </w:t>
      </w:r>
      <w:r w:rsidRPr="00F870F2">
        <w:rPr>
          <w:rFonts w:eastAsiaTheme="majorEastAsia" w:cstheme="majorBidi"/>
          <w:color w:val="2F5496" w:themeColor="accent5" w:themeShade="BF"/>
        </w:rPr>
        <w:t>Page Properties</w:t>
      </w:r>
      <w:r w:rsidRPr="00354B83">
        <w:rPr>
          <w:rFonts w:eastAsiaTheme="majorEastAsia" w:cstheme="majorBidi"/>
        </w:rPr>
        <w:t xml:space="preserve">. </w:t>
      </w:r>
    </w:p>
    <w:p w14:paraId="3D9D1F45" w14:textId="4B738B4C" w:rsidR="00D4050A" w:rsidRPr="00F870F2" w:rsidRDefault="00D4050A" w:rsidP="00F870F2">
      <w:pPr>
        <w:pStyle w:val="ListParagraph"/>
        <w:numPr>
          <w:ilvl w:val="0"/>
          <w:numId w:val="22"/>
        </w:numPr>
        <w:rPr>
          <w:rFonts w:eastAsiaTheme="majorEastAsia" w:cstheme="majorBidi"/>
          <w:color w:val="auto"/>
        </w:rPr>
      </w:pPr>
      <w:r w:rsidRPr="00354B83">
        <w:rPr>
          <w:rFonts w:eastAsiaTheme="majorEastAsia" w:cstheme="majorBidi"/>
        </w:rPr>
        <w:t xml:space="preserve">In the </w:t>
      </w:r>
      <w:r w:rsidRPr="00F870F2">
        <w:rPr>
          <w:rFonts w:eastAsiaTheme="majorEastAsia" w:cstheme="majorBidi"/>
          <w:color w:val="2F5496" w:themeColor="accent5" w:themeShade="BF"/>
        </w:rPr>
        <w:t xml:space="preserve">Page Properties </w:t>
      </w:r>
      <w:r w:rsidR="00F870F2">
        <w:rPr>
          <w:rFonts w:eastAsiaTheme="majorEastAsia" w:cstheme="majorBidi"/>
        </w:rPr>
        <w:t xml:space="preserve">window select </w:t>
      </w:r>
      <w:r w:rsidR="00F870F2" w:rsidRPr="00F870F2">
        <w:rPr>
          <w:rFonts w:eastAsiaTheme="majorEastAsia" w:cstheme="majorBidi"/>
          <w:color w:val="2F5496" w:themeColor="accent5" w:themeShade="BF"/>
        </w:rPr>
        <w:t>Use Document Structure</w:t>
      </w:r>
      <w:r w:rsidR="00F870F2">
        <w:rPr>
          <w:rFonts w:eastAsiaTheme="majorEastAsia" w:cstheme="majorBidi"/>
          <w:color w:val="2F5496" w:themeColor="accent5" w:themeShade="BF"/>
        </w:rPr>
        <w:t xml:space="preserve">. </w:t>
      </w:r>
      <w:r w:rsidR="00033190">
        <w:rPr>
          <w:rFonts w:eastAsiaTheme="majorEastAsia" w:cstheme="majorBidi"/>
          <w:color w:val="auto"/>
        </w:rPr>
        <w:t>See screen shot.</w:t>
      </w:r>
    </w:p>
    <w:p w14:paraId="42ECD605" w14:textId="6F03DB05" w:rsidR="007A5ECC" w:rsidRPr="007A5ECC" w:rsidRDefault="007A5ECC" w:rsidP="007A5ECC">
      <w:pPr>
        <w:rPr>
          <w:rFonts w:eastAsiaTheme="majorEastAsia" w:cstheme="majorBidi"/>
        </w:rPr>
      </w:pPr>
      <w:r>
        <w:rPr>
          <w:noProof/>
        </w:rPr>
        <w:lastRenderedPageBreak/>
        <w:drawing>
          <wp:inline distT="0" distB="0" distL="0" distR="0" wp14:anchorId="01F631A7" wp14:editId="65CF08CD">
            <wp:extent cx="5943600" cy="3152140"/>
            <wp:effectExtent l="0" t="0" r="0" b="0"/>
            <wp:docPr id="23" name="Picture 23" descr="Screen shot of Thumbnails Panel in Adobe Acrobat Pro. The Page Properties window is visible beside the selected pages in this panel. In the Page Properties window, the Use Document Structure Option has been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52140"/>
                    </a:xfrm>
                    <a:prstGeom prst="rect">
                      <a:avLst/>
                    </a:prstGeom>
                  </pic:spPr>
                </pic:pic>
              </a:graphicData>
            </a:graphic>
          </wp:inline>
        </w:drawing>
      </w:r>
    </w:p>
    <w:p w14:paraId="7F766C0E" w14:textId="5CE3CAA2" w:rsidR="00573F56" w:rsidRPr="00F870F2" w:rsidRDefault="00573F56" w:rsidP="00F870F2">
      <w:pPr>
        <w:pStyle w:val="Heading3"/>
        <w:spacing w:after="240"/>
        <w:rPr>
          <w:color w:val="auto"/>
        </w:rPr>
      </w:pPr>
      <w:r w:rsidRPr="00F870F2">
        <w:rPr>
          <w:color w:val="auto"/>
        </w:rPr>
        <w:t>Page Numbers</w:t>
      </w:r>
    </w:p>
    <w:p w14:paraId="29E1847E" w14:textId="7572F612" w:rsidR="00573F56" w:rsidRPr="00354B83" w:rsidRDefault="00573F56" w:rsidP="00F42CCA">
      <w:pPr>
        <w:rPr>
          <w:rFonts w:ascii="Arial" w:eastAsiaTheme="majorEastAsia" w:hAnsi="Arial" w:cstheme="majorBidi"/>
          <w:b/>
          <w:sz w:val="24"/>
          <w:szCs w:val="24"/>
          <w:lang w:val="en-CA"/>
        </w:rPr>
      </w:pPr>
      <w:r w:rsidRPr="00354B83">
        <w:rPr>
          <w:rFonts w:ascii="Arial" w:eastAsiaTheme="majorEastAsia" w:hAnsi="Arial" w:cstheme="majorBidi"/>
          <w:b/>
          <w:sz w:val="24"/>
          <w:szCs w:val="24"/>
          <w:lang w:val="en-CA"/>
        </w:rPr>
        <w:t xml:space="preserve">Consistent page numbering is important. </w:t>
      </w:r>
    </w:p>
    <w:p w14:paraId="5656FF6F" w14:textId="6BF02DAA" w:rsidR="00573F56" w:rsidRPr="002067BE" w:rsidRDefault="00573F56" w:rsidP="00F42CCA">
      <w:pPr>
        <w:rPr>
          <w:rFonts w:ascii="Arial" w:eastAsiaTheme="majorEastAsia" w:hAnsi="Arial" w:cstheme="majorBidi"/>
          <w:sz w:val="24"/>
          <w:szCs w:val="24"/>
          <w:lang w:val="en-CA"/>
        </w:rPr>
      </w:pPr>
      <w:r w:rsidRPr="002067BE">
        <w:rPr>
          <w:rFonts w:ascii="Arial" w:eastAsiaTheme="majorEastAsia" w:hAnsi="Arial" w:cstheme="majorBidi"/>
          <w:sz w:val="24"/>
          <w:szCs w:val="24"/>
          <w:lang w:val="en-CA"/>
        </w:rPr>
        <w:t xml:space="preserve">Page numbers as displayed in the </w:t>
      </w:r>
      <w:r w:rsidRPr="00033190">
        <w:rPr>
          <w:rFonts w:ascii="Arial" w:eastAsiaTheme="majorEastAsia" w:hAnsi="Arial" w:cstheme="majorBidi"/>
          <w:sz w:val="24"/>
          <w:szCs w:val="24"/>
          <w:lang w:val="en-CA"/>
        </w:rPr>
        <w:t xml:space="preserve">Thumbnails Panel </w:t>
      </w:r>
      <w:r w:rsidRPr="002067BE">
        <w:rPr>
          <w:rFonts w:ascii="Arial" w:eastAsiaTheme="majorEastAsia" w:hAnsi="Arial" w:cstheme="majorBidi"/>
          <w:sz w:val="24"/>
          <w:szCs w:val="24"/>
          <w:lang w:val="en-CA"/>
        </w:rPr>
        <w:t xml:space="preserve">should be consistent with page numbering displayed in the main navigation bar. To correct any inconsistencies </w:t>
      </w:r>
      <w:r w:rsidR="00354B83">
        <w:rPr>
          <w:rFonts w:ascii="Arial" w:eastAsiaTheme="majorEastAsia" w:hAnsi="Arial" w:cstheme="majorBidi"/>
          <w:sz w:val="24"/>
          <w:szCs w:val="24"/>
          <w:lang w:val="en-CA"/>
        </w:rPr>
        <w:t>follow these steps:</w:t>
      </w:r>
    </w:p>
    <w:p w14:paraId="0FE43321" w14:textId="2F13EB25" w:rsidR="00573F56" w:rsidRPr="00354B83" w:rsidRDefault="00373A45" w:rsidP="00354B83">
      <w:pPr>
        <w:pStyle w:val="ListParagraph"/>
        <w:numPr>
          <w:ilvl w:val="0"/>
          <w:numId w:val="23"/>
        </w:numPr>
        <w:rPr>
          <w:rFonts w:eastAsiaTheme="majorEastAsia" w:cstheme="majorBidi"/>
        </w:rPr>
      </w:pPr>
      <w:r>
        <w:rPr>
          <w:rFonts w:eastAsiaTheme="majorEastAsia" w:cstheme="majorBidi"/>
        </w:rPr>
        <w:t xml:space="preserve">In the </w:t>
      </w:r>
      <w:r w:rsidRPr="00033190">
        <w:rPr>
          <w:rFonts w:eastAsiaTheme="majorEastAsia" w:cstheme="majorBidi"/>
          <w:color w:val="auto"/>
        </w:rPr>
        <w:t>Thumbnails Panel</w:t>
      </w:r>
      <w:r>
        <w:rPr>
          <w:rFonts w:eastAsiaTheme="majorEastAsia" w:cstheme="majorBidi"/>
        </w:rPr>
        <w:t>, s</w:t>
      </w:r>
      <w:r w:rsidR="00573F56" w:rsidRPr="00354B83">
        <w:rPr>
          <w:rFonts w:eastAsiaTheme="majorEastAsia" w:cstheme="majorBidi"/>
        </w:rPr>
        <w:t>elect pages to be corrected</w:t>
      </w:r>
      <w:r w:rsidR="00B45595">
        <w:rPr>
          <w:rFonts w:eastAsiaTheme="majorEastAsia" w:cstheme="majorBidi"/>
        </w:rPr>
        <w:t>.</w:t>
      </w:r>
    </w:p>
    <w:p w14:paraId="7C323F45" w14:textId="6315070B" w:rsidR="00573F56" w:rsidRPr="00354B83" w:rsidRDefault="00573F56" w:rsidP="00354B83">
      <w:pPr>
        <w:pStyle w:val="ListParagraph"/>
        <w:numPr>
          <w:ilvl w:val="0"/>
          <w:numId w:val="23"/>
        </w:numPr>
        <w:rPr>
          <w:rFonts w:eastAsiaTheme="majorEastAsia" w:cstheme="majorBidi"/>
        </w:rPr>
      </w:pPr>
      <w:r w:rsidRPr="00354B83">
        <w:rPr>
          <w:rFonts w:eastAsiaTheme="majorEastAsia" w:cstheme="majorBidi"/>
        </w:rPr>
        <w:t>Right mouse click on a selected page</w:t>
      </w:r>
      <w:r w:rsidR="00B45595">
        <w:rPr>
          <w:rFonts w:eastAsiaTheme="majorEastAsia" w:cstheme="majorBidi"/>
        </w:rPr>
        <w:t>.</w:t>
      </w:r>
      <w:r w:rsidRPr="00354B83">
        <w:rPr>
          <w:rFonts w:eastAsiaTheme="majorEastAsia" w:cstheme="majorBidi"/>
        </w:rPr>
        <w:t xml:space="preserve"> </w:t>
      </w:r>
    </w:p>
    <w:p w14:paraId="3E233048" w14:textId="7218B981" w:rsidR="00573F56" w:rsidRPr="00354B83" w:rsidRDefault="00573F56" w:rsidP="00354B83">
      <w:pPr>
        <w:pStyle w:val="ListParagraph"/>
        <w:numPr>
          <w:ilvl w:val="0"/>
          <w:numId w:val="23"/>
        </w:numPr>
        <w:rPr>
          <w:rFonts w:eastAsiaTheme="majorEastAsia" w:cstheme="majorBidi"/>
        </w:rPr>
      </w:pPr>
      <w:r w:rsidRPr="00354B83">
        <w:rPr>
          <w:rFonts w:eastAsiaTheme="majorEastAsia" w:cstheme="majorBidi"/>
        </w:rPr>
        <w:t xml:space="preserve">Choose </w:t>
      </w:r>
      <w:r w:rsidRPr="00B45595">
        <w:rPr>
          <w:rFonts w:eastAsiaTheme="majorEastAsia" w:cstheme="majorBidi"/>
          <w:color w:val="2F5496" w:themeColor="accent5" w:themeShade="BF"/>
        </w:rPr>
        <w:t xml:space="preserve">Page Labels </w:t>
      </w:r>
      <w:r w:rsidRPr="00354B83">
        <w:rPr>
          <w:rFonts w:eastAsiaTheme="majorEastAsia" w:cstheme="majorBidi"/>
        </w:rPr>
        <w:t xml:space="preserve">from the menu. </w:t>
      </w:r>
    </w:p>
    <w:p w14:paraId="65BE6468" w14:textId="47220FC4" w:rsidR="00573F56" w:rsidRPr="00F870F2" w:rsidRDefault="00B45595" w:rsidP="00F42CCA">
      <w:pPr>
        <w:pStyle w:val="ListParagraph"/>
        <w:numPr>
          <w:ilvl w:val="0"/>
          <w:numId w:val="23"/>
        </w:numPr>
        <w:rPr>
          <w:rFonts w:eastAsiaTheme="majorEastAsia" w:cstheme="majorBidi"/>
        </w:rPr>
      </w:pPr>
      <w:r>
        <w:rPr>
          <w:rFonts w:eastAsiaTheme="majorEastAsia" w:cstheme="majorBidi"/>
        </w:rPr>
        <w:t xml:space="preserve">In the </w:t>
      </w:r>
      <w:r w:rsidRPr="00EE745E">
        <w:rPr>
          <w:rFonts w:eastAsiaTheme="majorEastAsia" w:cstheme="majorBidi"/>
          <w:color w:val="2F5496" w:themeColor="accent5" w:themeShade="BF"/>
        </w:rPr>
        <w:t xml:space="preserve">Page Labels </w:t>
      </w:r>
      <w:r>
        <w:rPr>
          <w:rFonts w:eastAsiaTheme="majorEastAsia" w:cstheme="majorBidi"/>
        </w:rPr>
        <w:t xml:space="preserve">widow correct any errors using the </w:t>
      </w:r>
      <w:r w:rsidRPr="00B45595">
        <w:rPr>
          <w:rFonts w:eastAsiaTheme="majorEastAsia" w:cstheme="majorBidi"/>
          <w:color w:val="2F5496" w:themeColor="accent5" w:themeShade="BF"/>
        </w:rPr>
        <w:t>Numbering</w:t>
      </w:r>
      <w:r>
        <w:rPr>
          <w:rFonts w:eastAsiaTheme="majorEastAsia" w:cstheme="majorBidi"/>
        </w:rPr>
        <w:t xml:space="preserve"> section. </w:t>
      </w:r>
    </w:p>
    <w:p w14:paraId="298A2A95" w14:textId="1517ABB3" w:rsidR="00FC0338" w:rsidRPr="00E613E3" w:rsidRDefault="000302EF" w:rsidP="00F42CCA">
      <w:pPr>
        <w:pStyle w:val="Heading2"/>
        <w:rPr>
          <w:rFonts w:ascii="Calibri" w:hAnsi="Calibri" w:cs="Calibri"/>
          <w:sz w:val="32"/>
          <w:szCs w:val="32"/>
        </w:rPr>
      </w:pPr>
      <w:bookmarkStart w:id="26" w:name="_Toc4401571"/>
      <w:bookmarkStart w:id="27" w:name="_Toc5607700"/>
      <w:bookmarkStart w:id="28" w:name="_Toc5692611"/>
      <w:bookmarkStart w:id="29" w:name="_Toc14263273"/>
      <w:bookmarkStart w:id="30" w:name="_Toc14272078"/>
      <w:r>
        <w:pict w14:anchorId="6A782BC0">
          <v:rect id="_x0000_i1031" style="width:0;height:1.5pt" o:hralign="center" o:hrstd="t" o:hr="t" fillcolor="#a0a0a0" stroked="f"/>
        </w:pict>
      </w:r>
      <w:bookmarkEnd w:id="26"/>
      <w:bookmarkEnd w:id="27"/>
      <w:bookmarkEnd w:id="28"/>
      <w:bookmarkEnd w:id="29"/>
      <w:bookmarkEnd w:id="30"/>
    </w:p>
    <w:p w14:paraId="082C456D" w14:textId="5A8A864C" w:rsidR="00573F56" w:rsidRDefault="00573F56" w:rsidP="006954D3">
      <w:pPr>
        <w:pStyle w:val="Heading2"/>
      </w:pPr>
      <w:bookmarkStart w:id="31" w:name="_Toc14272079"/>
      <w:r>
        <w:t>Scanned Documents</w:t>
      </w:r>
      <w:bookmarkEnd w:id="31"/>
    </w:p>
    <w:p w14:paraId="0F4EE4EF" w14:textId="47D1EEE0" w:rsidR="00573F56" w:rsidRPr="00B45595" w:rsidRDefault="00573F56" w:rsidP="00573F56">
      <w:pPr>
        <w:rPr>
          <w:rFonts w:ascii="Arial" w:hAnsi="Arial" w:cs="Arial"/>
          <w:b/>
          <w:sz w:val="24"/>
          <w:szCs w:val="24"/>
          <w:lang w:val="en-CA"/>
        </w:rPr>
      </w:pPr>
      <w:r w:rsidRPr="00B45595">
        <w:rPr>
          <w:rFonts w:ascii="Arial" w:hAnsi="Arial" w:cs="Arial"/>
          <w:b/>
          <w:sz w:val="24"/>
          <w:szCs w:val="24"/>
          <w:lang w:val="en-CA"/>
        </w:rPr>
        <w:t xml:space="preserve">Perform Optical Character Recognition (OCR) on scanned documents. </w:t>
      </w:r>
    </w:p>
    <w:p w14:paraId="5BC5E961" w14:textId="3283EA2B" w:rsidR="00573F56" w:rsidRPr="004D52A8" w:rsidRDefault="00573F56" w:rsidP="00573F56">
      <w:pPr>
        <w:rPr>
          <w:rFonts w:ascii="Arial" w:hAnsi="Arial" w:cs="Arial"/>
          <w:sz w:val="24"/>
          <w:szCs w:val="24"/>
          <w:lang w:val="en-CA"/>
        </w:rPr>
      </w:pPr>
      <w:r w:rsidRPr="004D52A8">
        <w:rPr>
          <w:rFonts w:ascii="Arial" w:hAnsi="Arial" w:cs="Arial"/>
          <w:sz w:val="24"/>
          <w:szCs w:val="24"/>
          <w:lang w:val="en-CA"/>
        </w:rPr>
        <w:t>Sc</w:t>
      </w:r>
      <w:r w:rsidR="00F82866" w:rsidRPr="004D52A8">
        <w:rPr>
          <w:rFonts w:ascii="Arial" w:hAnsi="Arial" w:cs="Arial"/>
          <w:sz w:val="24"/>
          <w:szCs w:val="24"/>
          <w:lang w:val="en-CA"/>
        </w:rPr>
        <w:t xml:space="preserve">anned PDF documents should be </w:t>
      </w:r>
      <w:r w:rsidR="00A15314">
        <w:rPr>
          <w:rFonts w:ascii="Arial" w:hAnsi="Arial" w:cs="Arial"/>
          <w:sz w:val="24"/>
          <w:szCs w:val="24"/>
          <w:lang w:val="en-CA"/>
        </w:rPr>
        <w:t xml:space="preserve">avoided where possible because, </w:t>
      </w:r>
      <w:r w:rsidR="00F82866" w:rsidRPr="004D52A8">
        <w:rPr>
          <w:rFonts w:ascii="Arial" w:hAnsi="Arial" w:cs="Arial"/>
          <w:sz w:val="24"/>
          <w:szCs w:val="24"/>
          <w:lang w:val="en-CA"/>
        </w:rPr>
        <w:t>as images of text, they are inaccessible to assistive technologies</w:t>
      </w:r>
      <w:r w:rsidR="00A15314">
        <w:rPr>
          <w:rFonts w:ascii="Arial" w:hAnsi="Arial" w:cs="Arial"/>
          <w:sz w:val="24"/>
          <w:szCs w:val="24"/>
          <w:lang w:val="en-CA"/>
        </w:rPr>
        <w:t>. This means that documents can</w:t>
      </w:r>
      <w:r w:rsidR="00F82866" w:rsidRPr="004D52A8">
        <w:rPr>
          <w:rFonts w:ascii="Arial" w:hAnsi="Arial" w:cs="Arial"/>
          <w:sz w:val="24"/>
          <w:szCs w:val="24"/>
          <w:lang w:val="en-CA"/>
        </w:rPr>
        <w:t>not be read</w:t>
      </w:r>
      <w:r w:rsidR="00EE745E">
        <w:rPr>
          <w:rFonts w:ascii="Arial" w:hAnsi="Arial" w:cs="Arial"/>
          <w:sz w:val="24"/>
          <w:szCs w:val="24"/>
          <w:lang w:val="en-CA"/>
        </w:rPr>
        <w:t xml:space="preserve"> aloud</w:t>
      </w:r>
      <w:r w:rsidR="00F82866" w:rsidRPr="004D52A8">
        <w:rPr>
          <w:rFonts w:ascii="Arial" w:hAnsi="Arial" w:cs="Arial"/>
          <w:sz w:val="24"/>
          <w:szCs w:val="24"/>
          <w:lang w:val="en-CA"/>
        </w:rPr>
        <w:t>, resized or altered etc. Optical character recognition does improve accessibility by allow</w:t>
      </w:r>
      <w:r w:rsidR="00373A45">
        <w:rPr>
          <w:rFonts w:ascii="Arial" w:hAnsi="Arial" w:cs="Arial"/>
          <w:sz w:val="24"/>
          <w:szCs w:val="24"/>
          <w:lang w:val="en-CA"/>
        </w:rPr>
        <w:t>ing</w:t>
      </w:r>
      <w:r w:rsidR="00F82866" w:rsidRPr="004D52A8">
        <w:rPr>
          <w:rFonts w:ascii="Arial" w:hAnsi="Arial" w:cs="Arial"/>
          <w:sz w:val="24"/>
          <w:szCs w:val="24"/>
          <w:lang w:val="en-CA"/>
        </w:rPr>
        <w:t xml:space="preserve"> text to be recognized as such; however, generally some er</w:t>
      </w:r>
      <w:r w:rsidR="00A15314">
        <w:rPr>
          <w:rFonts w:ascii="Arial" w:hAnsi="Arial" w:cs="Arial"/>
          <w:sz w:val="24"/>
          <w:szCs w:val="24"/>
          <w:lang w:val="en-CA"/>
        </w:rPr>
        <w:t>rors occur through this process. I</w:t>
      </w:r>
      <w:r w:rsidR="00F82866" w:rsidRPr="004D52A8">
        <w:rPr>
          <w:rFonts w:ascii="Arial" w:hAnsi="Arial" w:cs="Arial"/>
          <w:sz w:val="24"/>
          <w:szCs w:val="24"/>
          <w:lang w:val="en-CA"/>
        </w:rPr>
        <w:t>t is preferable</w:t>
      </w:r>
      <w:r w:rsidR="00B45595">
        <w:rPr>
          <w:rFonts w:ascii="Arial" w:hAnsi="Arial" w:cs="Arial"/>
          <w:sz w:val="24"/>
          <w:szCs w:val="24"/>
          <w:lang w:val="en-CA"/>
        </w:rPr>
        <w:t>,</w:t>
      </w:r>
      <w:r w:rsidR="00F82866" w:rsidRPr="004D52A8">
        <w:rPr>
          <w:rFonts w:ascii="Arial" w:hAnsi="Arial" w:cs="Arial"/>
          <w:sz w:val="24"/>
          <w:szCs w:val="24"/>
          <w:lang w:val="en-CA"/>
        </w:rPr>
        <w:t xml:space="preserve"> where possible, to </w:t>
      </w:r>
      <w:r w:rsidR="00F47A08">
        <w:rPr>
          <w:rFonts w:ascii="Arial" w:hAnsi="Arial" w:cs="Arial"/>
          <w:sz w:val="24"/>
          <w:szCs w:val="24"/>
          <w:lang w:val="en-CA"/>
        </w:rPr>
        <w:t xml:space="preserve">instead </w:t>
      </w:r>
      <w:r w:rsidR="00F82866" w:rsidRPr="004D52A8">
        <w:rPr>
          <w:rFonts w:ascii="Arial" w:hAnsi="Arial" w:cs="Arial"/>
          <w:sz w:val="24"/>
          <w:szCs w:val="24"/>
          <w:lang w:val="en-CA"/>
        </w:rPr>
        <w:t xml:space="preserve">start from a software that can create the document more accessibly. </w:t>
      </w:r>
    </w:p>
    <w:p w14:paraId="56F6C297" w14:textId="77777777" w:rsidR="006B73D1" w:rsidRPr="004D52A8" w:rsidRDefault="00F82866" w:rsidP="00573F56">
      <w:pPr>
        <w:rPr>
          <w:rFonts w:ascii="Arial" w:hAnsi="Arial" w:cs="Arial"/>
          <w:sz w:val="24"/>
          <w:szCs w:val="24"/>
          <w:lang w:val="en-CA"/>
        </w:rPr>
      </w:pPr>
      <w:r w:rsidRPr="004D52A8">
        <w:rPr>
          <w:rFonts w:ascii="Arial" w:hAnsi="Arial" w:cs="Arial"/>
          <w:sz w:val="24"/>
          <w:szCs w:val="24"/>
          <w:lang w:val="en-CA"/>
        </w:rPr>
        <w:t xml:space="preserve">For more information </w:t>
      </w:r>
      <w:r w:rsidRPr="006A7CD0">
        <w:rPr>
          <w:rFonts w:ascii="Arial" w:hAnsi="Arial" w:cs="Arial"/>
          <w:sz w:val="24"/>
          <w:szCs w:val="24"/>
          <w:lang w:val="en-CA"/>
        </w:rPr>
        <w:t xml:space="preserve">on the OCR process visit Adobe’s </w:t>
      </w:r>
      <w:hyperlink r:id="rId35" w:history="1">
        <w:r w:rsidRPr="006A7CD0">
          <w:rPr>
            <w:rStyle w:val="Hyperlink"/>
            <w:rFonts w:ascii="Arial" w:hAnsi="Arial" w:cs="Arial"/>
            <w:sz w:val="24"/>
            <w:szCs w:val="24"/>
            <w:lang w:val="en-CA"/>
          </w:rPr>
          <w:t>scanned PDF documents page.</w:t>
        </w:r>
      </w:hyperlink>
    </w:p>
    <w:p w14:paraId="6DED908D" w14:textId="2F95A09C" w:rsidR="00F82866" w:rsidRPr="00573F56" w:rsidRDefault="000302EF" w:rsidP="00573F56">
      <w:pPr>
        <w:rPr>
          <w:lang w:val="en-CA"/>
        </w:rPr>
      </w:pPr>
      <w:r>
        <w:lastRenderedPageBreak/>
        <w:pict w14:anchorId="35F649C5">
          <v:rect id="_x0000_i1032" style="width:0;height:1.5pt" o:hralign="center" o:hrstd="t" o:hr="t" fillcolor="#a0a0a0" stroked="f"/>
        </w:pict>
      </w:r>
    </w:p>
    <w:p w14:paraId="25E75CD3" w14:textId="7AFE4865" w:rsidR="0070707F" w:rsidRDefault="0093260C" w:rsidP="006954D3">
      <w:pPr>
        <w:pStyle w:val="Heading2"/>
        <w:rPr>
          <w:rFonts w:cs="Arial"/>
          <w:sz w:val="24"/>
          <w:szCs w:val="24"/>
        </w:rPr>
      </w:pPr>
      <w:bookmarkStart w:id="32" w:name="_Toc14272080"/>
      <w:r>
        <w:t>PDF Form Accessibility</w:t>
      </w:r>
      <w:bookmarkEnd w:id="32"/>
    </w:p>
    <w:p w14:paraId="6F0A352B" w14:textId="10706318" w:rsidR="0070165E" w:rsidRDefault="0070165E" w:rsidP="00267B0B">
      <w:pPr>
        <w:pStyle w:val="Heading3"/>
        <w:spacing w:after="240"/>
      </w:pPr>
      <w:r>
        <w:t xml:space="preserve">Tagging Form Fields </w:t>
      </w:r>
    </w:p>
    <w:p w14:paraId="4296569A" w14:textId="1467D132" w:rsidR="005114EB" w:rsidRDefault="009A4EE6" w:rsidP="0070165E">
      <w:pPr>
        <w:rPr>
          <w:rFonts w:ascii="Arial" w:hAnsi="Arial" w:cs="Arial"/>
          <w:sz w:val="24"/>
          <w:szCs w:val="24"/>
        </w:rPr>
      </w:pPr>
      <w:r w:rsidRPr="00267B0B">
        <w:rPr>
          <w:rFonts w:ascii="Arial" w:hAnsi="Arial" w:cs="Arial"/>
          <w:sz w:val="24"/>
          <w:szCs w:val="24"/>
        </w:rPr>
        <w:t xml:space="preserve">Tag form fields using the </w:t>
      </w:r>
      <w:proofErr w:type="spellStart"/>
      <w:r w:rsidRPr="00267B0B">
        <w:rPr>
          <w:rFonts w:ascii="Arial" w:hAnsi="Arial" w:cs="Arial"/>
          <w:color w:val="2F5496" w:themeColor="accent5" w:themeShade="BF"/>
          <w:sz w:val="24"/>
          <w:szCs w:val="24"/>
        </w:rPr>
        <w:t>Autotag</w:t>
      </w:r>
      <w:proofErr w:type="spellEnd"/>
      <w:r w:rsidRPr="00267B0B">
        <w:rPr>
          <w:rFonts w:ascii="Arial" w:hAnsi="Arial" w:cs="Arial"/>
          <w:color w:val="2F5496" w:themeColor="accent5" w:themeShade="BF"/>
          <w:sz w:val="24"/>
          <w:szCs w:val="24"/>
        </w:rPr>
        <w:t xml:space="preserve"> Form Fields </w:t>
      </w:r>
      <w:r w:rsidRPr="00267B0B">
        <w:rPr>
          <w:rFonts w:ascii="Arial" w:hAnsi="Arial" w:cs="Arial"/>
          <w:sz w:val="24"/>
          <w:szCs w:val="24"/>
        </w:rPr>
        <w:t xml:space="preserve">option in the </w:t>
      </w:r>
      <w:r w:rsidRPr="00267B0B">
        <w:rPr>
          <w:rFonts w:ascii="Arial" w:hAnsi="Arial" w:cs="Arial"/>
          <w:color w:val="2F5496" w:themeColor="accent5" w:themeShade="BF"/>
          <w:sz w:val="24"/>
          <w:szCs w:val="24"/>
        </w:rPr>
        <w:t>Accessibility Tool</w:t>
      </w:r>
      <w:r w:rsidR="00267B0B">
        <w:rPr>
          <w:rFonts w:ascii="Arial" w:hAnsi="Arial" w:cs="Arial"/>
          <w:color w:val="2F5496" w:themeColor="accent5" w:themeShade="BF"/>
          <w:sz w:val="24"/>
          <w:szCs w:val="24"/>
        </w:rPr>
        <w:t>.</w:t>
      </w:r>
      <w:r w:rsidRPr="00267B0B">
        <w:rPr>
          <w:rFonts w:ascii="Arial" w:hAnsi="Arial" w:cs="Arial"/>
          <w:color w:val="2F5496" w:themeColor="accent5" w:themeShade="BF"/>
          <w:sz w:val="24"/>
          <w:szCs w:val="24"/>
        </w:rPr>
        <w:t xml:space="preserve">  </w:t>
      </w:r>
      <w:r w:rsidRPr="00267B0B">
        <w:rPr>
          <w:rFonts w:ascii="Arial" w:hAnsi="Arial" w:cs="Arial"/>
          <w:sz w:val="24"/>
          <w:szCs w:val="24"/>
        </w:rPr>
        <w:t>Form field t</w:t>
      </w:r>
      <w:r w:rsidR="00267B0B">
        <w:rPr>
          <w:rFonts w:ascii="Arial" w:hAnsi="Arial" w:cs="Arial"/>
          <w:sz w:val="24"/>
          <w:szCs w:val="24"/>
        </w:rPr>
        <w:t xml:space="preserve">ags, &lt;Form&gt;, </w:t>
      </w:r>
      <w:r w:rsidRPr="00267B0B">
        <w:rPr>
          <w:rFonts w:ascii="Arial" w:hAnsi="Arial" w:cs="Arial"/>
          <w:sz w:val="24"/>
          <w:szCs w:val="24"/>
        </w:rPr>
        <w:t>are nested within other tags such as a par</w:t>
      </w:r>
      <w:r w:rsidR="00267B0B">
        <w:rPr>
          <w:rFonts w:ascii="Arial" w:hAnsi="Arial" w:cs="Arial"/>
          <w:sz w:val="24"/>
          <w:szCs w:val="24"/>
        </w:rPr>
        <w:t>agraph, &lt;P&gt;,</w:t>
      </w:r>
      <w:r w:rsidR="006A7CD0">
        <w:rPr>
          <w:rFonts w:ascii="Arial" w:hAnsi="Arial" w:cs="Arial"/>
          <w:sz w:val="24"/>
          <w:szCs w:val="24"/>
        </w:rPr>
        <w:t xml:space="preserve"> tag</w:t>
      </w:r>
      <w:r w:rsidR="00267B0B">
        <w:rPr>
          <w:rFonts w:ascii="Arial" w:hAnsi="Arial" w:cs="Arial"/>
          <w:sz w:val="24"/>
          <w:szCs w:val="24"/>
        </w:rPr>
        <w:t xml:space="preserve"> which also contain</w:t>
      </w:r>
      <w:r w:rsidR="006A7CD0">
        <w:rPr>
          <w:rFonts w:ascii="Arial" w:hAnsi="Arial" w:cs="Arial"/>
          <w:sz w:val="24"/>
          <w:szCs w:val="24"/>
        </w:rPr>
        <w:t>s</w:t>
      </w:r>
      <w:r w:rsidRPr="00267B0B">
        <w:rPr>
          <w:rFonts w:ascii="Arial" w:hAnsi="Arial" w:cs="Arial"/>
          <w:sz w:val="24"/>
          <w:szCs w:val="24"/>
        </w:rPr>
        <w:t xml:space="preserve"> the text (label) that is associated with form field. </w:t>
      </w:r>
      <w:r w:rsidR="00BA6AC9">
        <w:rPr>
          <w:rFonts w:ascii="Arial" w:hAnsi="Arial" w:cs="Arial"/>
          <w:sz w:val="24"/>
          <w:szCs w:val="24"/>
        </w:rPr>
        <w:t>See screen sh</w:t>
      </w:r>
      <w:r w:rsidR="006A7CD0">
        <w:rPr>
          <w:rFonts w:ascii="Arial" w:hAnsi="Arial" w:cs="Arial"/>
          <w:sz w:val="24"/>
          <w:szCs w:val="24"/>
        </w:rPr>
        <w:t>ot.</w:t>
      </w:r>
      <w:r w:rsidR="00BA6AC9">
        <w:rPr>
          <w:rFonts w:ascii="Arial" w:hAnsi="Arial" w:cs="Arial"/>
          <w:sz w:val="24"/>
          <w:szCs w:val="24"/>
        </w:rPr>
        <w:t xml:space="preserve"> </w:t>
      </w:r>
    </w:p>
    <w:p w14:paraId="19D2E993" w14:textId="5D54A072" w:rsidR="00BA6AC9" w:rsidRPr="00267B0B" w:rsidRDefault="00BA6AC9" w:rsidP="0070165E">
      <w:pPr>
        <w:rPr>
          <w:rFonts w:ascii="Arial" w:hAnsi="Arial" w:cs="Arial"/>
          <w:sz w:val="24"/>
          <w:szCs w:val="24"/>
        </w:rPr>
      </w:pPr>
      <w:r>
        <w:rPr>
          <w:noProof/>
        </w:rPr>
        <w:drawing>
          <wp:inline distT="0" distB="0" distL="0" distR="0" wp14:anchorId="129C212A" wp14:editId="6544E9FA">
            <wp:extent cx="5943600" cy="4182745"/>
            <wp:effectExtent l="0" t="0" r="0" b="8255"/>
            <wp:docPr id="29" name="Picture 29" descr="Screen shot of document page with Text Field Properties window of the Prepare Forms Tool open in Adobe Acrobat Pro. In the window the Name and Tooltip fields are highlighted with a red dashed line. On the document page the name and department labels and associated form fields are highlighted with a red dashed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182745"/>
                    </a:xfrm>
                    <a:prstGeom prst="rect">
                      <a:avLst/>
                    </a:prstGeom>
                  </pic:spPr>
                </pic:pic>
              </a:graphicData>
            </a:graphic>
          </wp:inline>
        </w:drawing>
      </w:r>
    </w:p>
    <w:p w14:paraId="32B57AEF" w14:textId="58DB3CDA" w:rsidR="00F95500" w:rsidRDefault="005114EB" w:rsidP="00267B0B">
      <w:pPr>
        <w:pStyle w:val="Heading3"/>
        <w:spacing w:after="240"/>
      </w:pPr>
      <w:r>
        <w:t>Labels</w:t>
      </w:r>
      <w:r w:rsidR="00F95500">
        <w:t xml:space="preserve"> </w:t>
      </w:r>
    </w:p>
    <w:p w14:paraId="6B6A24EC" w14:textId="6D3401AA" w:rsidR="00EE745E" w:rsidRDefault="00F95500" w:rsidP="0070165E">
      <w:pPr>
        <w:rPr>
          <w:rFonts w:ascii="Arial" w:hAnsi="Arial" w:cs="Arial"/>
          <w:sz w:val="24"/>
          <w:szCs w:val="24"/>
        </w:rPr>
      </w:pPr>
      <w:r w:rsidRPr="00267B0B">
        <w:rPr>
          <w:rFonts w:ascii="Arial" w:hAnsi="Arial" w:cs="Arial"/>
          <w:sz w:val="24"/>
          <w:szCs w:val="24"/>
        </w:rPr>
        <w:t>Labels, such as the text associated with the form field should also indicate when a field is required and/or what is required by a particular field. For exam</w:t>
      </w:r>
      <w:r w:rsidR="00267B0B">
        <w:rPr>
          <w:rFonts w:ascii="Arial" w:hAnsi="Arial" w:cs="Arial"/>
          <w:sz w:val="24"/>
          <w:szCs w:val="24"/>
        </w:rPr>
        <w:t>ple, having text that indicates,</w:t>
      </w:r>
      <w:r w:rsidRPr="00267B0B">
        <w:rPr>
          <w:rFonts w:ascii="Arial" w:hAnsi="Arial" w:cs="Arial"/>
          <w:sz w:val="24"/>
          <w:szCs w:val="24"/>
        </w:rPr>
        <w:t xml:space="preserve"> </w:t>
      </w:r>
      <w:r w:rsidR="00267B0B">
        <w:rPr>
          <w:rFonts w:ascii="Arial" w:hAnsi="Arial" w:cs="Arial"/>
          <w:sz w:val="24"/>
          <w:szCs w:val="24"/>
        </w:rPr>
        <w:t>“</w:t>
      </w:r>
      <w:r w:rsidRPr="00267B0B">
        <w:rPr>
          <w:rFonts w:ascii="Arial" w:hAnsi="Arial" w:cs="Arial"/>
          <w:sz w:val="24"/>
          <w:szCs w:val="24"/>
        </w:rPr>
        <w:t>Name (required)</w:t>
      </w:r>
      <w:r w:rsidR="00267B0B">
        <w:rPr>
          <w:rFonts w:ascii="Arial" w:hAnsi="Arial" w:cs="Arial"/>
          <w:sz w:val="24"/>
          <w:szCs w:val="24"/>
        </w:rPr>
        <w:t>”,</w:t>
      </w:r>
      <w:r w:rsidRPr="00267B0B">
        <w:rPr>
          <w:rFonts w:ascii="Arial" w:hAnsi="Arial" w:cs="Arial"/>
          <w:sz w:val="24"/>
          <w:szCs w:val="24"/>
        </w:rPr>
        <w:t xml:space="preserve"> is one way of ensuring that users know how to use the form field. A</w:t>
      </w:r>
      <w:r w:rsidR="00264C5D" w:rsidRPr="00267B0B">
        <w:rPr>
          <w:rFonts w:ascii="Arial" w:hAnsi="Arial" w:cs="Arial"/>
          <w:sz w:val="24"/>
          <w:szCs w:val="24"/>
        </w:rPr>
        <w:t xml:space="preserve">lso, if the question </w:t>
      </w:r>
      <w:r w:rsidR="00267B0B">
        <w:rPr>
          <w:rFonts w:ascii="Arial" w:hAnsi="Arial" w:cs="Arial"/>
          <w:sz w:val="24"/>
          <w:szCs w:val="24"/>
        </w:rPr>
        <w:t>uses a number</w:t>
      </w:r>
      <w:r w:rsidRPr="00267B0B">
        <w:rPr>
          <w:rFonts w:ascii="Arial" w:hAnsi="Arial" w:cs="Arial"/>
          <w:sz w:val="24"/>
          <w:szCs w:val="24"/>
        </w:rPr>
        <w:t xml:space="preserve"> of check boxes where multiple sel</w:t>
      </w:r>
      <w:r w:rsidR="00267B0B">
        <w:rPr>
          <w:rFonts w:ascii="Arial" w:hAnsi="Arial" w:cs="Arial"/>
          <w:sz w:val="24"/>
          <w:szCs w:val="24"/>
        </w:rPr>
        <w:t>ections can be made, it is</w:t>
      </w:r>
      <w:r w:rsidR="00AB69F3">
        <w:rPr>
          <w:rFonts w:ascii="Arial" w:hAnsi="Arial" w:cs="Arial"/>
          <w:sz w:val="24"/>
          <w:szCs w:val="24"/>
        </w:rPr>
        <w:t xml:space="preserve"> useful to have </w:t>
      </w:r>
      <w:r w:rsidRPr="00267B0B">
        <w:rPr>
          <w:rFonts w:ascii="Arial" w:hAnsi="Arial" w:cs="Arial"/>
          <w:sz w:val="24"/>
          <w:szCs w:val="24"/>
        </w:rPr>
        <w:t>“(select all that apply</w:t>
      </w:r>
      <w:r w:rsidR="00267B0B">
        <w:rPr>
          <w:rFonts w:ascii="Arial" w:hAnsi="Arial" w:cs="Arial"/>
          <w:sz w:val="24"/>
          <w:szCs w:val="24"/>
        </w:rPr>
        <w:t>)”</w:t>
      </w:r>
      <w:r w:rsidR="00373A45">
        <w:rPr>
          <w:rFonts w:ascii="Arial" w:hAnsi="Arial" w:cs="Arial"/>
          <w:sz w:val="24"/>
          <w:szCs w:val="24"/>
        </w:rPr>
        <w:t xml:space="preserve"> text </w:t>
      </w:r>
      <w:r w:rsidRPr="00267B0B">
        <w:rPr>
          <w:rFonts w:ascii="Arial" w:hAnsi="Arial" w:cs="Arial"/>
          <w:sz w:val="24"/>
          <w:szCs w:val="24"/>
        </w:rPr>
        <w:t xml:space="preserve">associated with the form elements. </w:t>
      </w:r>
    </w:p>
    <w:p w14:paraId="37059BBA" w14:textId="3E7F138A" w:rsidR="0070165E" w:rsidRPr="00267B0B" w:rsidRDefault="00EE745E" w:rsidP="0070165E">
      <w:pPr>
        <w:rPr>
          <w:rFonts w:ascii="Arial" w:hAnsi="Arial" w:cs="Arial"/>
          <w:sz w:val="24"/>
          <w:szCs w:val="24"/>
        </w:rPr>
      </w:pPr>
      <w:r>
        <w:rPr>
          <w:rFonts w:ascii="Arial" w:hAnsi="Arial" w:cs="Arial"/>
          <w:sz w:val="24"/>
          <w:szCs w:val="24"/>
        </w:rPr>
        <w:br w:type="page"/>
      </w:r>
    </w:p>
    <w:p w14:paraId="54BE0000" w14:textId="3BA5D657" w:rsidR="00F95500" w:rsidRPr="00267B0B" w:rsidRDefault="00F95500" w:rsidP="00267B0B">
      <w:pPr>
        <w:pStyle w:val="Heading3"/>
        <w:spacing w:after="240"/>
      </w:pPr>
      <w:r w:rsidRPr="00267B0B">
        <w:lastRenderedPageBreak/>
        <w:t xml:space="preserve">Tooltips and </w:t>
      </w:r>
      <w:r w:rsidR="00264C5D" w:rsidRPr="00267B0B">
        <w:t>Required Fields</w:t>
      </w:r>
    </w:p>
    <w:p w14:paraId="641C8FAF" w14:textId="7B185553" w:rsidR="00264C5D" w:rsidRPr="00267B0B" w:rsidRDefault="00264C5D" w:rsidP="0070165E">
      <w:pPr>
        <w:rPr>
          <w:rFonts w:ascii="Arial" w:hAnsi="Arial" w:cs="Arial"/>
          <w:sz w:val="24"/>
          <w:szCs w:val="24"/>
        </w:rPr>
      </w:pPr>
      <w:r w:rsidRPr="00267B0B">
        <w:rPr>
          <w:rFonts w:ascii="Arial" w:hAnsi="Arial" w:cs="Arial"/>
          <w:sz w:val="24"/>
          <w:szCs w:val="24"/>
        </w:rPr>
        <w:t xml:space="preserve">Tooltips are read by screen readers and are comparable to alternative text when completing forms. </w:t>
      </w:r>
    </w:p>
    <w:p w14:paraId="3092B8C2" w14:textId="77777777" w:rsidR="00267B0B" w:rsidRDefault="00264C5D" w:rsidP="0070165E">
      <w:pPr>
        <w:rPr>
          <w:rFonts w:ascii="Arial" w:hAnsi="Arial" w:cs="Arial"/>
          <w:sz w:val="24"/>
          <w:szCs w:val="24"/>
        </w:rPr>
      </w:pPr>
      <w:r w:rsidRPr="00267B0B">
        <w:rPr>
          <w:rFonts w:ascii="Arial" w:hAnsi="Arial" w:cs="Arial"/>
          <w:sz w:val="24"/>
          <w:szCs w:val="24"/>
        </w:rPr>
        <w:t xml:space="preserve">Set the Tooltip by </w:t>
      </w:r>
      <w:r w:rsidR="00267B0B">
        <w:rPr>
          <w:rFonts w:ascii="Arial" w:hAnsi="Arial" w:cs="Arial"/>
          <w:sz w:val="24"/>
          <w:szCs w:val="24"/>
        </w:rPr>
        <w:t>completing the following steps:</w:t>
      </w:r>
    </w:p>
    <w:p w14:paraId="0B5C8EEE" w14:textId="081C3867" w:rsidR="00373A45" w:rsidRDefault="00373A45" w:rsidP="00D74F05">
      <w:pPr>
        <w:pStyle w:val="ListParagraph"/>
        <w:numPr>
          <w:ilvl w:val="0"/>
          <w:numId w:val="34"/>
        </w:numPr>
        <w:rPr>
          <w:rFonts w:cs="Arial"/>
        </w:rPr>
      </w:pPr>
      <w:r>
        <w:rPr>
          <w:rFonts w:cs="Arial"/>
        </w:rPr>
        <w:t xml:space="preserve">Select the </w:t>
      </w:r>
      <w:r w:rsidRPr="00373A45">
        <w:rPr>
          <w:rFonts w:cs="Arial"/>
          <w:color w:val="2F5496" w:themeColor="accent5" w:themeShade="BF"/>
        </w:rPr>
        <w:t>Prepare Forms Tool</w:t>
      </w:r>
      <w:r w:rsidR="006A7CD0">
        <w:rPr>
          <w:rFonts w:cs="Arial"/>
          <w:color w:val="2F5496" w:themeColor="accent5" w:themeShade="BF"/>
        </w:rPr>
        <w:t>.</w:t>
      </w:r>
    </w:p>
    <w:p w14:paraId="33189F92" w14:textId="413E3AA4" w:rsidR="00D74F05" w:rsidRDefault="00D74F05" w:rsidP="00D74F05">
      <w:pPr>
        <w:pStyle w:val="ListParagraph"/>
        <w:numPr>
          <w:ilvl w:val="0"/>
          <w:numId w:val="34"/>
        </w:numPr>
        <w:rPr>
          <w:rFonts w:cs="Arial"/>
        </w:rPr>
      </w:pPr>
      <w:r>
        <w:rPr>
          <w:rFonts w:cs="Arial"/>
        </w:rPr>
        <w:t>Ri</w:t>
      </w:r>
      <w:r w:rsidR="00264C5D" w:rsidRPr="00D74F05">
        <w:rPr>
          <w:rFonts w:cs="Arial"/>
        </w:rPr>
        <w:t xml:space="preserve">ght mouse click when the mouse is on the form field. </w:t>
      </w:r>
    </w:p>
    <w:p w14:paraId="45EF0321" w14:textId="537CB232" w:rsidR="00D74F05" w:rsidRDefault="00264C5D" w:rsidP="00D74F05">
      <w:pPr>
        <w:pStyle w:val="ListParagraph"/>
        <w:numPr>
          <w:ilvl w:val="0"/>
          <w:numId w:val="34"/>
        </w:numPr>
        <w:rPr>
          <w:rFonts w:cs="Arial"/>
        </w:rPr>
      </w:pPr>
      <w:r w:rsidRPr="00D74F05">
        <w:rPr>
          <w:rFonts w:cs="Arial"/>
        </w:rPr>
        <w:t xml:space="preserve">Select </w:t>
      </w:r>
      <w:r w:rsidR="00D74F05">
        <w:rPr>
          <w:rFonts w:cs="Arial"/>
        </w:rPr>
        <w:t xml:space="preserve">the </w:t>
      </w:r>
      <w:r w:rsidRPr="00D74F05">
        <w:rPr>
          <w:rFonts w:cs="Arial"/>
          <w:color w:val="2F5496" w:themeColor="accent5" w:themeShade="BF"/>
        </w:rPr>
        <w:t xml:space="preserve">Properties </w:t>
      </w:r>
      <w:r w:rsidR="00AB69F3">
        <w:rPr>
          <w:rFonts w:cs="Arial"/>
        </w:rPr>
        <w:t>option from the menu.</w:t>
      </w:r>
    </w:p>
    <w:p w14:paraId="45142484" w14:textId="53C18CB8" w:rsidR="00264C5D" w:rsidRPr="00D74F05" w:rsidRDefault="00D74F05" w:rsidP="00D74F05">
      <w:pPr>
        <w:pStyle w:val="ListParagraph"/>
        <w:numPr>
          <w:ilvl w:val="0"/>
          <w:numId w:val="34"/>
        </w:numPr>
        <w:rPr>
          <w:rFonts w:cs="Arial"/>
        </w:rPr>
      </w:pPr>
      <w:r>
        <w:rPr>
          <w:rFonts w:cs="Arial"/>
        </w:rPr>
        <w:t>E</w:t>
      </w:r>
      <w:r w:rsidR="00264C5D" w:rsidRPr="00D74F05">
        <w:rPr>
          <w:rFonts w:cs="Arial"/>
        </w:rPr>
        <w:t xml:space="preserve">nter information in the Tooltip field. </w:t>
      </w:r>
    </w:p>
    <w:p w14:paraId="3559B281" w14:textId="4A755168" w:rsidR="00264C5D" w:rsidRPr="00267B0B" w:rsidRDefault="00D74F05" w:rsidP="0070165E">
      <w:pPr>
        <w:rPr>
          <w:rFonts w:ascii="Arial" w:hAnsi="Arial" w:cs="Arial"/>
          <w:sz w:val="24"/>
          <w:szCs w:val="24"/>
        </w:rPr>
      </w:pPr>
      <w:r>
        <w:rPr>
          <w:rFonts w:ascii="Arial" w:hAnsi="Arial" w:cs="Arial"/>
          <w:sz w:val="24"/>
          <w:szCs w:val="24"/>
        </w:rPr>
        <w:t>Place</w:t>
      </w:r>
      <w:r w:rsidR="00264C5D" w:rsidRPr="00267B0B">
        <w:rPr>
          <w:rFonts w:ascii="Arial" w:hAnsi="Arial" w:cs="Arial"/>
          <w:sz w:val="24"/>
          <w:szCs w:val="24"/>
        </w:rPr>
        <w:t xml:space="preserve"> information </w:t>
      </w:r>
      <w:r>
        <w:rPr>
          <w:rFonts w:ascii="Arial" w:hAnsi="Arial" w:cs="Arial"/>
          <w:sz w:val="24"/>
          <w:szCs w:val="24"/>
        </w:rPr>
        <w:t xml:space="preserve">in the tooltip </w:t>
      </w:r>
      <w:r w:rsidR="00264C5D" w:rsidRPr="00267B0B">
        <w:rPr>
          <w:rFonts w:ascii="Arial" w:hAnsi="Arial" w:cs="Arial"/>
          <w:sz w:val="24"/>
          <w:szCs w:val="24"/>
        </w:rPr>
        <w:t>about what is re</w:t>
      </w:r>
      <w:r w:rsidR="00373A45">
        <w:rPr>
          <w:rFonts w:ascii="Arial" w:hAnsi="Arial" w:cs="Arial"/>
          <w:sz w:val="24"/>
          <w:szCs w:val="24"/>
        </w:rPr>
        <w:t>quired in</w:t>
      </w:r>
      <w:r w:rsidR="00EE745E">
        <w:rPr>
          <w:rFonts w:ascii="Arial" w:hAnsi="Arial" w:cs="Arial"/>
          <w:sz w:val="24"/>
          <w:szCs w:val="24"/>
        </w:rPr>
        <w:t xml:space="preserve"> the specific form field</w:t>
      </w:r>
      <w:r w:rsidR="00264C5D" w:rsidRPr="00267B0B">
        <w:rPr>
          <w:rFonts w:ascii="Arial" w:hAnsi="Arial" w:cs="Arial"/>
          <w:sz w:val="24"/>
          <w:szCs w:val="24"/>
        </w:rPr>
        <w:t xml:space="preserve">. </w:t>
      </w:r>
    </w:p>
    <w:p w14:paraId="54F721E7" w14:textId="6EC77297" w:rsidR="00F85360" w:rsidRPr="00267B0B" w:rsidRDefault="00F85360" w:rsidP="0070165E">
      <w:pPr>
        <w:rPr>
          <w:rFonts w:ascii="Arial" w:hAnsi="Arial" w:cs="Arial"/>
          <w:sz w:val="24"/>
          <w:szCs w:val="24"/>
        </w:rPr>
      </w:pPr>
      <w:r w:rsidRPr="00267B0B">
        <w:rPr>
          <w:rFonts w:ascii="Arial" w:hAnsi="Arial" w:cs="Arial"/>
          <w:sz w:val="24"/>
          <w:szCs w:val="24"/>
        </w:rPr>
        <w:t xml:space="preserve">When the form elements are check boxes, the tooltip should </w:t>
      </w:r>
      <w:r w:rsidR="00373A45">
        <w:rPr>
          <w:rFonts w:ascii="Arial" w:hAnsi="Arial" w:cs="Arial"/>
          <w:sz w:val="24"/>
          <w:szCs w:val="24"/>
        </w:rPr>
        <w:t xml:space="preserve">include </w:t>
      </w:r>
      <w:r w:rsidRPr="00267B0B">
        <w:rPr>
          <w:rFonts w:ascii="Arial" w:hAnsi="Arial" w:cs="Arial"/>
          <w:sz w:val="24"/>
          <w:szCs w:val="24"/>
        </w:rPr>
        <w:t xml:space="preserve">the </w:t>
      </w:r>
      <w:r w:rsidR="00AB69F3">
        <w:rPr>
          <w:rFonts w:ascii="Arial" w:hAnsi="Arial" w:cs="Arial"/>
          <w:sz w:val="24"/>
          <w:szCs w:val="24"/>
        </w:rPr>
        <w:t>question and the choice for the</w:t>
      </w:r>
      <w:r w:rsidRPr="00267B0B">
        <w:rPr>
          <w:rFonts w:ascii="Arial" w:hAnsi="Arial" w:cs="Arial"/>
          <w:sz w:val="24"/>
          <w:szCs w:val="24"/>
        </w:rPr>
        <w:t xml:space="preserve"> check box, as well as </w:t>
      </w:r>
      <w:r w:rsidR="00D74F05">
        <w:rPr>
          <w:rFonts w:ascii="Arial" w:hAnsi="Arial" w:cs="Arial"/>
          <w:sz w:val="24"/>
          <w:szCs w:val="24"/>
        </w:rPr>
        <w:t>any requirements s</w:t>
      </w:r>
      <w:r w:rsidR="00AB69F3">
        <w:rPr>
          <w:rFonts w:ascii="Arial" w:hAnsi="Arial" w:cs="Arial"/>
          <w:sz w:val="24"/>
          <w:szCs w:val="24"/>
        </w:rPr>
        <w:t>uch as “select all that apply”. This should be done for all check boxes in a series.</w:t>
      </w:r>
    </w:p>
    <w:p w14:paraId="06A35869" w14:textId="2ECF360E" w:rsidR="007D2C04" w:rsidRPr="00267B0B" w:rsidRDefault="00F85360" w:rsidP="0070165E">
      <w:pPr>
        <w:rPr>
          <w:rFonts w:ascii="Arial" w:hAnsi="Arial" w:cs="Arial"/>
          <w:sz w:val="24"/>
          <w:szCs w:val="24"/>
        </w:rPr>
      </w:pPr>
      <w:r w:rsidRPr="00267B0B">
        <w:rPr>
          <w:rFonts w:ascii="Arial" w:hAnsi="Arial" w:cs="Arial"/>
          <w:sz w:val="24"/>
          <w:szCs w:val="24"/>
        </w:rPr>
        <w:t>When the form eleme</w:t>
      </w:r>
      <w:r w:rsidR="00D74F05">
        <w:rPr>
          <w:rFonts w:ascii="Arial" w:hAnsi="Arial" w:cs="Arial"/>
          <w:sz w:val="24"/>
          <w:szCs w:val="24"/>
        </w:rPr>
        <w:t>nts are a set of radio buttons, the question,</w:t>
      </w:r>
      <w:r w:rsidRPr="00267B0B">
        <w:rPr>
          <w:rFonts w:ascii="Arial" w:hAnsi="Arial" w:cs="Arial"/>
          <w:sz w:val="24"/>
          <w:szCs w:val="24"/>
        </w:rPr>
        <w:t xml:space="preserve"> </w:t>
      </w:r>
      <w:r w:rsidR="00D74F05" w:rsidRPr="00267B0B">
        <w:rPr>
          <w:rFonts w:ascii="Arial" w:hAnsi="Arial" w:cs="Arial"/>
          <w:sz w:val="24"/>
          <w:szCs w:val="24"/>
        </w:rPr>
        <w:t xml:space="preserve">as well as </w:t>
      </w:r>
      <w:r w:rsidR="00D74F05">
        <w:rPr>
          <w:rFonts w:ascii="Arial" w:hAnsi="Arial" w:cs="Arial"/>
          <w:sz w:val="24"/>
          <w:szCs w:val="24"/>
        </w:rPr>
        <w:t xml:space="preserve">any requirements </w:t>
      </w:r>
      <w:r w:rsidRPr="00267B0B">
        <w:rPr>
          <w:rFonts w:ascii="Arial" w:hAnsi="Arial" w:cs="Arial"/>
          <w:sz w:val="24"/>
          <w:szCs w:val="24"/>
        </w:rPr>
        <w:t>shou</w:t>
      </w:r>
      <w:r w:rsidR="00D74F05">
        <w:rPr>
          <w:rFonts w:ascii="Arial" w:hAnsi="Arial" w:cs="Arial"/>
          <w:sz w:val="24"/>
          <w:szCs w:val="24"/>
        </w:rPr>
        <w:t xml:space="preserve">ld be indicated in the tooltip; </w:t>
      </w:r>
      <w:r w:rsidRPr="00267B0B">
        <w:rPr>
          <w:rFonts w:ascii="Arial" w:hAnsi="Arial" w:cs="Arial"/>
          <w:sz w:val="24"/>
          <w:szCs w:val="24"/>
        </w:rPr>
        <w:t>however, there is</w:t>
      </w:r>
      <w:r w:rsidR="006152D7">
        <w:rPr>
          <w:rFonts w:ascii="Arial" w:hAnsi="Arial" w:cs="Arial"/>
          <w:sz w:val="24"/>
          <w:szCs w:val="24"/>
        </w:rPr>
        <w:t xml:space="preserve"> no need to include </w:t>
      </w:r>
      <w:r w:rsidR="00D74F05">
        <w:rPr>
          <w:rFonts w:ascii="Arial" w:hAnsi="Arial" w:cs="Arial"/>
          <w:sz w:val="24"/>
          <w:szCs w:val="24"/>
        </w:rPr>
        <w:t>individual choices b</w:t>
      </w:r>
      <w:r w:rsidRPr="00267B0B">
        <w:rPr>
          <w:rFonts w:ascii="Arial" w:hAnsi="Arial" w:cs="Arial"/>
          <w:sz w:val="24"/>
          <w:szCs w:val="24"/>
        </w:rPr>
        <w:t xml:space="preserve">ecause radio buttons are identified as a set, whereas check boxes are identified as individual elements. </w:t>
      </w:r>
    </w:p>
    <w:p w14:paraId="30ADFC1C" w14:textId="6C94E9B7" w:rsidR="006F51AD" w:rsidRPr="00BA6AC9" w:rsidRDefault="007D2C04" w:rsidP="0070165E">
      <w:pPr>
        <w:rPr>
          <w:rFonts w:ascii="Arial" w:hAnsi="Arial" w:cs="Arial"/>
          <w:sz w:val="24"/>
          <w:szCs w:val="24"/>
        </w:rPr>
      </w:pPr>
      <w:r w:rsidRPr="00267B0B">
        <w:rPr>
          <w:rFonts w:ascii="Arial" w:hAnsi="Arial" w:cs="Arial"/>
          <w:sz w:val="24"/>
          <w:szCs w:val="24"/>
        </w:rPr>
        <w:t xml:space="preserve">Required fields can be indicated in the </w:t>
      </w:r>
      <w:r w:rsidRPr="00BA6AC9">
        <w:rPr>
          <w:rFonts w:ascii="Arial" w:hAnsi="Arial" w:cs="Arial"/>
          <w:color w:val="2F5496" w:themeColor="accent5" w:themeShade="BF"/>
          <w:sz w:val="24"/>
          <w:szCs w:val="24"/>
        </w:rPr>
        <w:t xml:space="preserve">Text Field Properties </w:t>
      </w:r>
      <w:r w:rsidRPr="00267B0B">
        <w:rPr>
          <w:rFonts w:ascii="Arial" w:hAnsi="Arial" w:cs="Arial"/>
          <w:sz w:val="24"/>
          <w:szCs w:val="24"/>
        </w:rPr>
        <w:t>box. When</w:t>
      </w:r>
      <w:r w:rsidR="00BA6AC9">
        <w:rPr>
          <w:rFonts w:ascii="Arial" w:hAnsi="Arial" w:cs="Arial"/>
          <w:sz w:val="24"/>
          <w:szCs w:val="24"/>
        </w:rPr>
        <w:t xml:space="preserve"> this </w:t>
      </w:r>
      <w:proofErr w:type="gramStart"/>
      <w:r w:rsidR="00AB69F3" w:rsidRPr="00373A45">
        <w:rPr>
          <w:rFonts w:ascii="Arial" w:hAnsi="Arial" w:cs="Arial"/>
          <w:color w:val="2F5496" w:themeColor="accent5" w:themeShade="BF"/>
          <w:sz w:val="24"/>
          <w:szCs w:val="24"/>
        </w:rPr>
        <w:t>Required</w:t>
      </w:r>
      <w:proofErr w:type="gramEnd"/>
      <w:r w:rsidR="006A7CD0">
        <w:rPr>
          <w:rFonts w:ascii="Arial" w:hAnsi="Arial" w:cs="Arial"/>
          <w:sz w:val="24"/>
          <w:szCs w:val="24"/>
        </w:rPr>
        <w:t xml:space="preserve"> box is checked </w:t>
      </w:r>
      <w:r w:rsidR="00AB69F3">
        <w:rPr>
          <w:rFonts w:ascii="Arial" w:hAnsi="Arial" w:cs="Arial"/>
          <w:sz w:val="24"/>
          <w:szCs w:val="24"/>
        </w:rPr>
        <w:t>and a form element</w:t>
      </w:r>
      <w:r w:rsidR="00BA6AC9">
        <w:rPr>
          <w:rFonts w:ascii="Arial" w:hAnsi="Arial" w:cs="Arial"/>
          <w:sz w:val="24"/>
          <w:szCs w:val="24"/>
        </w:rPr>
        <w:t xml:space="preserve"> is no</w:t>
      </w:r>
      <w:r w:rsidR="00AB69F3">
        <w:rPr>
          <w:rFonts w:ascii="Arial" w:hAnsi="Arial" w:cs="Arial"/>
          <w:sz w:val="24"/>
          <w:szCs w:val="24"/>
        </w:rPr>
        <w:t>t completed by the user</w:t>
      </w:r>
      <w:r w:rsidR="006A7CD0">
        <w:rPr>
          <w:rFonts w:ascii="Arial" w:hAnsi="Arial" w:cs="Arial"/>
          <w:sz w:val="24"/>
          <w:szCs w:val="24"/>
        </w:rPr>
        <w:t>,</w:t>
      </w:r>
      <w:r w:rsidR="00AB69F3">
        <w:rPr>
          <w:rFonts w:ascii="Arial" w:hAnsi="Arial" w:cs="Arial"/>
          <w:sz w:val="24"/>
          <w:szCs w:val="24"/>
        </w:rPr>
        <w:t xml:space="preserve"> a dialog</w:t>
      </w:r>
      <w:r w:rsidR="00BA6AC9">
        <w:rPr>
          <w:rFonts w:ascii="Arial" w:hAnsi="Arial" w:cs="Arial"/>
          <w:sz w:val="24"/>
          <w:szCs w:val="24"/>
        </w:rPr>
        <w:t xml:space="preserve"> box with </w:t>
      </w:r>
      <w:r w:rsidRPr="00267B0B">
        <w:rPr>
          <w:rFonts w:ascii="Arial" w:hAnsi="Arial" w:cs="Arial"/>
          <w:sz w:val="24"/>
          <w:szCs w:val="24"/>
        </w:rPr>
        <w:t>an error message appears. Similarly when the form creator selects a specific format for a fi</w:t>
      </w:r>
      <w:r w:rsidR="006A7CD0">
        <w:rPr>
          <w:rFonts w:ascii="Arial" w:hAnsi="Arial" w:cs="Arial"/>
          <w:sz w:val="24"/>
          <w:szCs w:val="24"/>
        </w:rPr>
        <w:t xml:space="preserve">eld </w:t>
      </w:r>
      <w:r w:rsidR="00BA6AC9">
        <w:rPr>
          <w:rFonts w:ascii="Arial" w:hAnsi="Arial" w:cs="Arial"/>
          <w:sz w:val="24"/>
          <w:szCs w:val="24"/>
        </w:rPr>
        <w:t xml:space="preserve">such as format for entry of a </w:t>
      </w:r>
      <w:r w:rsidR="006A7CD0">
        <w:rPr>
          <w:rFonts w:ascii="Arial" w:hAnsi="Arial" w:cs="Arial"/>
          <w:sz w:val="24"/>
          <w:szCs w:val="24"/>
        </w:rPr>
        <w:t>date</w:t>
      </w:r>
      <w:r w:rsidRPr="00267B0B">
        <w:rPr>
          <w:rFonts w:ascii="Arial" w:hAnsi="Arial" w:cs="Arial"/>
          <w:sz w:val="24"/>
          <w:szCs w:val="24"/>
        </w:rPr>
        <w:t xml:space="preserve"> and the user does not enter information correctly an error message will appear. This is an important part of accessibility, as it allows the u</w:t>
      </w:r>
      <w:r w:rsidR="00031275" w:rsidRPr="00267B0B">
        <w:rPr>
          <w:rFonts w:ascii="Arial" w:hAnsi="Arial" w:cs="Arial"/>
          <w:sz w:val="24"/>
          <w:szCs w:val="24"/>
        </w:rPr>
        <w:t>ser to clear</w:t>
      </w:r>
      <w:r w:rsidR="00BA6AC9">
        <w:rPr>
          <w:rFonts w:ascii="Arial" w:hAnsi="Arial" w:cs="Arial"/>
          <w:sz w:val="24"/>
          <w:szCs w:val="24"/>
        </w:rPr>
        <w:t>ly</w:t>
      </w:r>
      <w:r w:rsidR="00031275" w:rsidRPr="00267B0B">
        <w:rPr>
          <w:rFonts w:ascii="Arial" w:hAnsi="Arial" w:cs="Arial"/>
          <w:sz w:val="24"/>
          <w:szCs w:val="24"/>
        </w:rPr>
        <w:t xml:space="preserve"> know when errors have occurred with form completion. Custom error messages can be created using JavaScript entered into the </w:t>
      </w:r>
      <w:r w:rsidR="00031275" w:rsidRPr="00BA6AC9">
        <w:rPr>
          <w:rFonts w:ascii="Arial" w:hAnsi="Arial" w:cs="Arial"/>
          <w:color w:val="2F5496" w:themeColor="accent5" w:themeShade="BF"/>
          <w:sz w:val="24"/>
          <w:szCs w:val="24"/>
        </w:rPr>
        <w:t xml:space="preserve">Text Field Properties </w:t>
      </w:r>
      <w:r w:rsidR="00BA6AC9">
        <w:rPr>
          <w:rFonts w:ascii="Arial" w:hAnsi="Arial" w:cs="Arial"/>
          <w:sz w:val="24"/>
          <w:szCs w:val="24"/>
        </w:rPr>
        <w:t>window</w:t>
      </w:r>
      <w:r w:rsidR="00031275" w:rsidRPr="00267B0B">
        <w:rPr>
          <w:rFonts w:ascii="Arial" w:hAnsi="Arial" w:cs="Arial"/>
          <w:sz w:val="24"/>
          <w:szCs w:val="24"/>
        </w:rPr>
        <w:t xml:space="preserve"> in the </w:t>
      </w:r>
      <w:r w:rsidR="00031275" w:rsidRPr="00BA6AC9">
        <w:rPr>
          <w:rFonts w:ascii="Arial" w:hAnsi="Arial" w:cs="Arial"/>
          <w:color w:val="2F5496" w:themeColor="accent5" w:themeShade="BF"/>
          <w:sz w:val="24"/>
          <w:szCs w:val="24"/>
        </w:rPr>
        <w:t>Validate</w:t>
      </w:r>
      <w:r w:rsidR="00031275" w:rsidRPr="00267B0B">
        <w:rPr>
          <w:rFonts w:ascii="Arial" w:hAnsi="Arial" w:cs="Arial"/>
          <w:sz w:val="24"/>
          <w:szCs w:val="24"/>
        </w:rPr>
        <w:t xml:space="preserve"> tab. </w:t>
      </w:r>
    </w:p>
    <w:p w14:paraId="623AA6D6" w14:textId="52878149" w:rsidR="005114EB" w:rsidRDefault="005114EB" w:rsidP="00BA6AC9">
      <w:pPr>
        <w:pStyle w:val="Heading3"/>
        <w:spacing w:after="100" w:afterAutospacing="1"/>
      </w:pPr>
      <w:r>
        <w:t xml:space="preserve">Electronic Submission </w:t>
      </w:r>
    </w:p>
    <w:p w14:paraId="3377BB11" w14:textId="4800C310" w:rsidR="00A73AF5" w:rsidRPr="00BA6AC9" w:rsidRDefault="00373A45" w:rsidP="0070165E">
      <w:pPr>
        <w:rPr>
          <w:rFonts w:ascii="Arial" w:hAnsi="Arial" w:cs="Arial"/>
          <w:sz w:val="24"/>
          <w:szCs w:val="24"/>
        </w:rPr>
      </w:pPr>
      <w:r>
        <w:rPr>
          <w:rFonts w:ascii="Arial" w:hAnsi="Arial" w:cs="Arial"/>
          <w:sz w:val="24"/>
          <w:szCs w:val="24"/>
        </w:rPr>
        <w:t xml:space="preserve">Forms intended for submission </w:t>
      </w:r>
      <w:r w:rsidR="00A73AF5" w:rsidRPr="00BA6AC9">
        <w:rPr>
          <w:rFonts w:ascii="Arial" w:hAnsi="Arial" w:cs="Arial"/>
          <w:sz w:val="24"/>
          <w:szCs w:val="24"/>
        </w:rPr>
        <w:t xml:space="preserve">should have a submit button. Buttons can be created in the </w:t>
      </w:r>
      <w:r w:rsidR="00A73AF5" w:rsidRPr="008F22EC">
        <w:rPr>
          <w:rFonts w:ascii="Arial" w:hAnsi="Arial" w:cs="Arial"/>
          <w:color w:val="2F5496" w:themeColor="accent5" w:themeShade="BF"/>
          <w:sz w:val="24"/>
          <w:szCs w:val="24"/>
        </w:rPr>
        <w:t>Prepare Forms Tool</w:t>
      </w:r>
      <w:r w:rsidR="00A73AF5" w:rsidRPr="00BA6AC9">
        <w:rPr>
          <w:rFonts w:ascii="Arial" w:hAnsi="Arial" w:cs="Arial"/>
          <w:sz w:val="24"/>
          <w:szCs w:val="24"/>
        </w:rPr>
        <w:t xml:space="preserve">. </w:t>
      </w:r>
    </w:p>
    <w:p w14:paraId="22BD9138" w14:textId="12ABC074" w:rsidR="00A73AF5" w:rsidRPr="00BA6AC9" w:rsidRDefault="00A73AF5" w:rsidP="0070165E">
      <w:pPr>
        <w:rPr>
          <w:rFonts w:ascii="Arial" w:hAnsi="Arial" w:cs="Arial"/>
          <w:sz w:val="24"/>
          <w:szCs w:val="24"/>
        </w:rPr>
      </w:pPr>
      <w:r w:rsidRPr="00BA6AC9">
        <w:rPr>
          <w:rFonts w:ascii="Arial" w:hAnsi="Arial" w:cs="Arial"/>
          <w:sz w:val="24"/>
          <w:szCs w:val="24"/>
        </w:rPr>
        <w:t>In terms of accessibility</w:t>
      </w:r>
      <w:r w:rsidR="006A7CD0">
        <w:rPr>
          <w:rFonts w:ascii="Arial" w:hAnsi="Arial" w:cs="Arial"/>
          <w:sz w:val="24"/>
          <w:szCs w:val="24"/>
        </w:rPr>
        <w:t>,</w:t>
      </w:r>
      <w:r w:rsidRPr="00BA6AC9">
        <w:rPr>
          <w:rFonts w:ascii="Arial" w:hAnsi="Arial" w:cs="Arial"/>
          <w:sz w:val="24"/>
          <w:szCs w:val="24"/>
        </w:rPr>
        <w:t xml:space="preserve"> any buttons created should have the following properties: </w:t>
      </w:r>
    </w:p>
    <w:p w14:paraId="40C8C797" w14:textId="389E2127" w:rsidR="00A73AF5" w:rsidRPr="00BA6AC9" w:rsidRDefault="00A73AF5" w:rsidP="00A73AF5">
      <w:pPr>
        <w:rPr>
          <w:rFonts w:ascii="Arial" w:hAnsi="Arial" w:cs="Arial"/>
          <w:sz w:val="24"/>
          <w:szCs w:val="24"/>
        </w:rPr>
      </w:pPr>
      <w:r w:rsidRPr="00BA6AC9">
        <w:rPr>
          <w:rFonts w:ascii="Arial" w:hAnsi="Arial" w:cs="Arial"/>
          <w:sz w:val="24"/>
          <w:szCs w:val="24"/>
        </w:rPr>
        <w:t xml:space="preserve">In the </w:t>
      </w:r>
      <w:r w:rsidRPr="00BA6AC9">
        <w:rPr>
          <w:rFonts w:ascii="Arial" w:hAnsi="Arial" w:cs="Arial"/>
          <w:color w:val="2F5496" w:themeColor="accent5" w:themeShade="BF"/>
          <w:sz w:val="24"/>
          <w:szCs w:val="24"/>
        </w:rPr>
        <w:t>General</w:t>
      </w:r>
      <w:r w:rsidRPr="00BA6AC9">
        <w:rPr>
          <w:rFonts w:ascii="Arial" w:hAnsi="Arial" w:cs="Arial"/>
          <w:sz w:val="24"/>
          <w:szCs w:val="24"/>
        </w:rPr>
        <w:t xml:space="preserve"> t</w:t>
      </w:r>
      <w:r w:rsidR="00BA6AC9">
        <w:rPr>
          <w:rFonts w:ascii="Arial" w:hAnsi="Arial" w:cs="Arial"/>
          <w:sz w:val="24"/>
          <w:szCs w:val="24"/>
        </w:rPr>
        <w:t xml:space="preserve">ab of the </w:t>
      </w:r>
      <w:r w:rsidR="00BA6AC9" w:rsidRPr="00BA6AC9">
        <w:rPr>
          <w:rFonts w:ascii="Arial" w:hAnsi="Arial" w:cs="Arial"/>
          <w:color w:val="2F5496" w:themeColor="accent5" w:themeShade="BF"/>
          <w:sz w:val="24"/>
          <w:szCs w:val="24"/>
        </w:rPr>
        <w:t xml:space="preserve">Button Properties </w:t>
      </w:r>
      <w:r w:rsidR="00BA6AC9">
        <w:rPr>
          <w:rFonts w:ascii="Arial" w:hAnsi="Arial" w:cs="Arial"/>
          <w:sz w:val="24"/>
          <w:szCs w:val="24"/>
        </w:rPr>
        <w:t>window</w:t>
      </w:r>
      <w:r w:rsidRPr="00BA6AC9">
        <w:rPr>
          <w:rFonts w:ascii="Arial" w:hAnsi="Arial" w:cs="Arial"/>
          <w:sz w:val="24"/>
          <w:szCs w:val="24"/>
        </w:rPr>
        <w:t xml:space="preserve"> enter:</w:t>
      </w:r>
    </w:p>
    <w:p w14:paraId="6262D43C" w14:textId="41A6CAF2" w:rsidR="00A73AF5" w:rsidRPr="00BA6AC9" w:rsidRDefault="00A73AF5" w:rsidP="00A73AF5">
      <w:pPr>
        <w:pStyle w:val="ListParagraph"/>
        <w:numPr>
          <w:ilvl w:val="0"/>
          <w:numId w:val="27"/>
        </w:numPr>
        <w:rPr>
          <w:rFonts w:cs="Arial"/>
        </w:rPr>
      </w:pPr>
      <w:r w:rsidRPr="00BA6AC9">
        <w:rPr>
          <w:rFonts w:cs="Arial"/>
        </w:rPr>
        <w:t xml:space="preserve">Relevant text in the </w:t>
      </w:r>
      <w:r w:rsidR="00BA6AC9" w:rsidRPr="00BA6AC9">
        <w:rPr>
          <w:rFonts w:cs="Arial"/>
          <w:color w:val="2F5496" w:themeColor="accent5" w:themeShade="BF"/>
        </w:rPr>
        <w:t>Name</w:t>
      </w:r>
      <w:r w:rsidRPr="00BA6AC9">
        <w:rPr>
          <w:rFonts w:cs="Arial"/>
        </w:rPr>
        <w:t xml:space="preserve"> field </w:t>
      </w:r>
    </w:p>
    <w:p w14:paraId="17D14322" w14:textId="73402A55" w:rsidR="00A73AF5" w:rsidRPr="00BA6AC9" w:rsidRDefault="00A73AF5" w:rsidP="00A73AF5">
      <w:pPr>
        <w:pStyle w:val="ListParagraph"/>
        <w:numPr>
          <w:ilvl w:val="0"/>
          <w:numId w:val="27"/>
        </w:numPr>
        <w:rPr>
          <w:rFonts w:cs="Arial"/>
        </w:rPr>
      </w:pPr>
      <w:r w:rsidRPr="00BA6AC9">
        <w:rPr>
          <w:rFonts w:cs="Arial"/>
        </w:rPr>
        <w:t>A tooltip.</w:t>
      </w:r>
    </w:p>
    <w:p w14:paraId="7FA4EAB2" w14:textId="3FBF129D" w:rsidR="00A73AF5" w:rsidRPr="00BA6AC9" w:rsidRDefault="00A73AF5" w:rsidP="00A73AF5">
      <w:pPr>
        <w:rPr>
          <w:rFonts w:ascii="Arial" w:hAnsi="Arial" w:cs="Arial"/>
          <w:sz w:val="24"/>
          <w:szCs w:val="24"/>
        </w:rPr>
      </w:pPr>
      <w:r w:rsidRPr="00BA6AC9">
        <w:rPr>
          <w:rFonts w:ascii="Arial" w:hAnsi="Arial" w:cs="Arial"/>
          <w:sz w:val="24"/>
          <w:szCs w:val="24"/>
        </w:rPr>
        <w:t xml:space="preserve">In the </w:t>
      </w:r>
      <w:r w:rsidRPr="00BA6AC9">
        <w:rPr>
          <w:rFonts w:ascii="Arial" w:hAnsi="Arial" w:cs="Arial"/>
          <w:color w:val="2F5496" w:themeColor="accent5" w:themeShade="BF"/>
          <w:sz w:val="24"/>
          <w:szCs w:val="24"/>
        </w:rPr>
        <w:t>Options</w:t>
      </w:r>
      <w:r w:rsidR="006A7CD0">
        <w:rPr>
          <w:rFonts w:ascii="Arial" w:hAnsi="Arial" w:cs="Arial"/>
          <w:sz w:val="24"/>
          <w:szCs w:val="24"/>
        </w:rPr>
        <w:t xml:space="preserve"> t</w:t>
      </w:r>
      <w:r w:rsidRPr="00BA6AC9">
        <w:rPr>
          <w:rFonts w:ascii="Arial" w:hAnsi="Arial" w:cs="Arial"/>
          <w:sz w:val="24"/>
          <w:szCs w:val="24"/>
        </w:rPr>
        <w:t xml:space="preserve">ab of the </w:t>
      </w:r>
      <w:r w:rsidR="00BA6AC9">
        <w:rPr>
          <w:rFonts w:ascii="Arial" w:hAnsi="Arial" w:cs="Arial"/>
          <w:color w:val="2F5496" w:themeColor="accent5" w:themeShade="BF"/>
          <w:sz w:val="24"/>
          <w:szCs w:val="24"/>
        </w:rPr>
        <w:t>Button Properties</w:t>
      </w:r>
      <w:r w:rsidR="00BA6AC9" w:rsidRPr="00BA6AC9">
        <w:rPr>
          <w:rFonts w:ascii="Arial" w:hAnsi="Arial" w:cs="Arial"/>
          <w:sz w:val="24"/>
          <w:szCs w:val="24"/>
        </w:rPr>
        <w:t xml:space="preserve"> window</w:t>
      </w:r>
      <w:r w:rsidRPr="00BA6AC9">
        <w:rPr>
          <w:rFonts w:ascii="Arial" w:hAnsi="Arial" w:cs="Arial"/>
          <w:sz w:val="24"/>
          <w:szCs w:val="24"/>
        </w:rPr>
        <w:t xml:space="preserve"> ensure the following:</w:t>
      </w:r>
    </w:p>
    <w:p w14:paraId="67DDEA30" w14:textId="3E2C88ED" w:rsidR="00A73AF5" w:rsidRPr="00BA6AC9" w:rsidRDefault="00A73AF5" w:rsidP="00A73AF5">
      <w:pPr>
        <w:rPr>
          <w:rFonts w:ascii="Arial" w:hAnsi="Arial" w:cs="Arial"/>
          <w:sz w:val="24"/>
          <w:szCs w:val="24"/>
        </w:rPr>
      </w:pPr>
      <w:r w:rsidRPr="00BA6AC9">
        <w:rPr>
          <w:rFonts w:ascii="Arial" w:hAnsi="Arial" w:cs="Arial"/>
          <w:sz w:val="24"/>
          <w:szCs w:val="24"/>
        </w:rPr>
        <w:t xml:space="preserve">Layout = Label Only </w:t>
      </w:r>
    </w:p>
    <w:p w14:paraId="4D8DD479" w14:textId="444923C3" w:rsidR="00A73AF5" w:rsidRPr="00BA6AC9" w:rsidRDefault="00A73AF5" w:rsidP="00A73AF5">
      <w:pPr>
        <w:rPr>
          <w:rFonts w:ascii="Arial" w:hAnsi="Arial" w:cs="Arial"/>
          <w:sz w:val="24"/>
          <w:szCs w:val="24"/>
        </w:rPr>
      </w:pPr>
      <w:r w:rsidRPr="00BA6AC9">
        <w:rPr>
          <w:rFonts w:ascii="Arial" w:hAnsi="Arial" w:cs="Arial"/>
          <w:sz w:val="24"/>
          <w:szCs w:val="24"/>
        </w:rPr>
        <w:t>Behavior = Invert</w:t>
      </w:r>
    </w:p>
    <w:p w14:paraId="44EDD0CC" w14:textId="7CA364B2" w:rsidR="00A73AF5" w:rsidRPr="00BA6AC9" w:rsidRDefault="00A73AF5" w:rsidP="00A73AF5">
      <w:pPr>
        <w:rPr>
          <w:rFonts w:ascii="Arial" w:hAnsi="Arial" w:cs="Arial"/>
          <w:sz w:val="24"/>
          <w:szCs w:val="24"/>
        </w:rPr>
      </w:pPr>
      <w:r w:rsidRPr="00BA6AC9">
        <w:rPr>
          <w:rFonts w:ascii="Arial" w:hAnsi="Arial" w:cs="Arial"/>
          <w:sz w:val="24"/>
          <w:szCs w:val="24"/>
        </w:rPr>
        <w:lastRenderedPageBreak/>
        <w:t xml:space="preserve">Label: Has text that indicates name of the button. </w:t>
      </w:r>
      <w:r w:rsidR="00BA6AC9">
        <w:rPr>
          <w:rFonts w:ascii="Arial" w:hAnsi="Arial" w:cs="Arial"/>
          <w:sz w:val="24"/>
          <w:szCs w:val="24"/>
        </w:rPr>
        <w:t>See</w:t>
      </w:r>
      <w:r w:rsidR="006A7CD0">
        <w:rPr>
          <w:rFonts w:ascii="Arial" w:hAnsi="Arial" w:cs="Arial"/>
          <w:sz w:val="24"/>
          <w:szCs w:val="24"/>
        </w:rPr>
        <w:t xml:space="preserve"> the</w:t>
      </w:r>
      <w:r w:rsidR="00BA6AC9">
        <w:rPr>
          <w:rFonts w:ascii="Arial" w:hAnsi="Arial" w:cs="Arial"/>
          <w:sz w:val="24"/>
          <w:szCs w:val="24"/>
        </w:rPr>
        <w:t xml:space="preserve"> screen sho</w:t>
      </w:r>
      <w:r w:rsidR="006A7CD0">
        <w:rPr>
          <w:rFonts w:ascii="Arial" w:hAnsi="Arial" w:cs="Arial"/>
          <w:sz w:val="24"/>
          <w:szCs w:val="24"/>
        </w:rPr>
        <w:t xml:space="preserve">t </w:t>
      </w:r>
      <w:r w:rsidR="00BA6AC9">
        <w:rPr>
          <w:rFonts w:ascii="Arial" w:hAnsi="Arial" w:cs="Arial"/>
          <w:sz w:val="24"/>
          <w:szCs w:val="24"/>
        </w:rPr>
        <w:t>of</w:t>
      </w:r>
      <w:r w:rsidR="006A7CD0">
        <w:rPr>
          <w:rFonts w:ascii="Arial" w:hAnsi="Arial" w:cs="Arial"/>
          <w:sz w:val="24"/>
          <w:szCs w:val="24"/>
        </w:rPr>
        <w:t xml:space="preserve"> the</w:t>
      </w:r>
      <w:r w:rsidR="00BA6AC9">
        <w:rPr>
          <w:rFonts w:ascii="Arial" w:hAnsi="Arial" w:cs="Arial"/>
          <w:sz w:val="24"/>
          <w:szCs w:val="24"/>
        </w:rPr>
        <w:t xml:space="preserve"> Options tab in Button Properties window. </w:t>
      </w:r>
    </w:p>
    <w:p w14:paraId="6E4E76BA" w14:textId="1905173D" w:rsidR="006F51AD" w:rsidRDefault="00093DE2" w:rsidP="00A73AF5">
      <w:pPr>
        <w:rPr>
          <w:rFonts w:cs="Arial"/>
        </w:rPr>
      </w:pPr>
      <w:r>
        <w:rPr>
          <w:noProof/>
        </w:rPr>
        <w:drawing>
          <wp:inline distT="0" distB="0" distL="0" distR="0" wp14:anchorId="73593E06" wp14:editId="65CBBF4C">
            <wp:extent cx="5943600" cy="5864860"/>
            <wp:effectExtent l="0" t="0" r="0" b="2540"/>
            <wp:docPr id="34" name="Picture 34" descr="Screen shot of Button Properties window in Prepare Forms Tool of Adobe Acrobat Pro. A red dashed line highlights the Layout, Behavior and Label fields within information populated as described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864860"/>
                    </a:xfrm>
                    <a:prstGeom prst="rect">
                      <a:avLst/>
                    </a:prstGeom>
                  </pic:spPr>
                </pic:pic>
              </a:graphicData>
            </a:graphic>
          </wp:inline>
        </w:drawing>
      </w:r>
    </w:p>
    <w:p w14:paraId="114BE571" w14:textId="1333A2CC" w:rsidR="00A73AF5" w:rsidRPr="00BA6AC9" w:rsidRDefault="00A73AF5" w:rsidP="00A73AF5">
      <w:pPr>
        <w:rPr>
          <w:rFonts w:ascii="Arial" w:hAnsi="Arial" w:cs="Arial"/>
          <w:sz w:val="24"/>
          <w:szCs w:val="24"/>
        </w:rPr>
      </w:pPr>
      <w:r w:rsidRPr="00BA6AC9">
        <w:rPr>
          <w:rFonts w:ascii="Arial" w:hAnsi="Arial" w:cs="Arial"/>
          <w:sz w:val="24"/>
          <w:szCs w:val="24"/>
        </w:rPr>
        <w:t xml:space="preserve">In the </w:t>
      </w:r>
      <w:r w:rsidR="006A7CD0">
        <w:rPr>
          <w:rFonts w:ascii="Arial" w:hAnsi="Arial" w:cs="Arial"/>
          <w:color w:val="2F5496" w:themeColor="accent5" w:themeShade="BF"/>
          <w:sz w:val="24"/>
          <w:szCs w:val="24"/>
        </w:rPr>
        <w:t xml:space="preserve">Actions </w:t>
      </w:r>
      <w:r w:rsidR="006A7CD0" w:rsidRPr="006A7CD0">
        <w:rPr>
          <w:rFonts w:ascii="Arial" w:hAnsi="Arial" w:cs="Arial"/>
          <w:sz w:val="24"/>
          <w:szCs w:val="24"/>
        </w:rPr>
        <w:t>t</w:t>
      </w:r>
      <w:r w:rsidRPr="006A7CD0">
        <w:rPr>
          <w:rFonts w:ascii="Arial" w:hAnsi="Arial" w:cs="Arial"/>
          <w:sz w:val="24"/>
          <w:szCs w:val="24"/>
        </w:rPr>
        <w:t>ab</w:t>
      </w:r>
      <w:r w:rsidRPr="00BA6AC9">
        <w:rPr>
          <w:rFonts w:ascii="Arial" w:hAnsi="Arial" w:cs="Arial"/>
          <w:color w:val="2F5496" w:themeColor="accent5" w:themeShade="BF"/>
          <w:sz w:val="24"/>
          <w:szCs w:val="24"/>
        </w:rPr>
        <w:t xml:space="preserve"> </w:t>
      </w:r>
      <w:r w:rsidR="00624122" w:rsidRPr="00BA6AC9">
        <w:rPr>
          <w:rFonts w:ascii="Arial" w:hAnsi="Arial" w:cs="Arial"/>
          <w:sz w:val="24"/>
          <w:szCs w:val="24"/>
        </w:rPr>
        <w:t xml:space="preserve">of the </w:t>
      </w:r>
      <w:r w:rsidR="00624122" w:rsidRPr="00BA6AC9">
        <w:rPr>
          <w:rFonts w:ascii="Arial" w:hAnsi="Arial" w:cs="Arial"/>
          <w:color w:val="2F5496" w:themeColor="accent5" w:themeShade="BF"/>
          <w:sz w:val="24"/>
          <w:szCs w:val="24"/>
        </w:rPr>
        <w:t xml:space="preserve">Button Properties </w:t>
      </w:r>
      <w:r w:rsidR="00BA6AC9">
        <w:rPr>
          <w:rFonts w:ascii="Arial" w:hAnsi="Arial" w:cs="Arial"/>
          <w:sz w:val="24"/>
          <w:szCs w:val="24"/>
        </w:rPr>
        <w:t>window</w:t>
      </w:r>
      <w:r w:rsidR="00624122" w:rsidRPr="00BA6AC9">
        <w:rPr>
          <w:rFonts w:ascii="Arial" w:hAnsi="Arial" w:cs="Arial"/>
          <w:sz w:val="24"/>
          <w:szCs w:val="24"/>
        </w:rPr>
        <w:t xml:space="preserve"> ensure the following: </w:t>
      </w:r>
    </w:p>
    <w:p w14:paraId="49E61BBD" w14:textId="31FF7C54" w:rsidR="00A73AF5" w:rsidRPr="00BA6AC9" w:rsidRDefault="00624122" w:rsidP="00624122">
      <w:pPr>
        <w:rPr>
          <w:rFonts w:ascii="Arial" w:hAnsi="Arial" w:cs="Arial"/>
          <w:sz w:val="24"/>
          <w:szCs w:val="24"/>
        </w:rPr>
      </w:pPr>
      <w:r w:rsidRPr="00BA6AC9">
        <w:rPr>
          <w:rFonts w:ascii="Arial" w:hAnsi="Arial" w:cs="Arial"/>
          <w:sz w:val="24"/>
          <w:szCs w:val="24"/>
        </w:rPr>
        <w:t xml:space="preserve">Select Trigger = Mouse Up. </w:t>
      </w:r>
    </w:p>
    <w:p w14:paraId="315170D1" w14:textId="0D8ADEF0" w:rsidR="00624122" w:rsidRPr="00BA6AC9" w:rsidRDefault="00624122" w:rsidP="00624122">
      <w:pPr>
        <w:rPr>
          <w:rFonts w:ascii="Arial" w:hAnsi="Arial" w:cs="Arial"/>
          <w:sz w:val="24"/>
          <w:szCs w:val="24"/>
        </w:rPr>
      </w:pPr>
      <w:r w:rsidRPr="00BA6AC9">
        <w:rPr>
          <w:rFonts w:ascii="Arial" w:hAnsi="Arial" w:cs="Arial"/>
          <w:sz w:val="24"/>
          <w:szCs w:val="24"/>
        </w:rPr>
        <w:t xml:space="preserve">Selection Action: Select the action the button is to perform (i.e. Submit or Clear). </w:t>
      </w:r>
    </w:p>
    <w:p w14:paraId="5209B5F2" w14:textId="77777777" w:rsidR="006F5262" w:rsidRPr="00CB3B7A" w:rsidRDefault="006F5262" w:rsidP="006F5262">
      <w:pPr>
        <w:rPr>
          <w:rFonts w:ascii="Arial" w:hAnsi="Arial" w:cs="Arial"/>
          <w:b/>
          <w:sz w:val="24"/>
          <w:szCs w:val="24"/>
        </w:rPr>
      </w:pPr>
      <w:r w:rsidRPr="00CB3B7A">
        <w:rPr>
          <w:rFonts w:ascii="Arial" w:hAnsi="Arial" w:cs="Arial"/>
          <w:b/>
          <w:sz w:val="24"/>
          <w:szCs w:val="24"/>
        </w:rPr>
        <w:t>Function Tips</w:t>
      </w:r>
    </w:p>
    <w:p w14:paraId="6D7786B7" w14:textId="77777777" w:rsidR="006F5262" w:rsidRPr="00CB3B7A" w:rsidRDefault="006F5262" w:rsidP="006F5262">
      <w:pPr>
        <w:pStyle w:val="ListParagraph"/>
        <w:numPr>
          <w:ilvl w:val="0"/>
          <w:numId w:val="5"/>
        </w:numPr>
        <w:rPr>
          <w:rFonts w:cs="Arial"/>
        </w:rPr>
      </w:pPr>
      <w:r w:rsidRPr="00CB3B7A">
        <w:rPr>
          <w:rFonts w:cs="Arial"/>
        </w:rPr>
        <w:t>Test the tab order. Use the Tab key to jump from field to field.</w:t>
      </w:r>
    </w:p>
    <w:p w14:paraId="1D77FA64" w14:textId="77777777" w:rsidR="006F5262" w:rsidRPr="00CB3B7A" w:rsidRDefault="006F5262" w:rsidP="006F5262">
      <w:pPr>
        <w:pStyle w:val="ListParagraph"/>
        <w:numPr>
          <w:ilvl w:val="0"/>
          <w:numId w:val="5"/>
        </w:numPr>
        <w:rPr>
          <w:rFonts w:cs="Arial"/>
        </w:rPr>
      </w:pPr>
      <w:r w:rsidRPr="00CB3B7A">
        <w:rPr>
          <w:rFonts w:cs="Arial"/>
        </w:rPr>
        <w:t>Test radio buttons and check boxes.</w:t>
      </w:r>
    </w:p>
    <w:p w14:paraId="1ECD94FD" w14:textId="77777777" w:rsidR="006F5262" w:rsidRPr="00CB3B7A" w:rsidRDefault="006F5262" w:rsidP="006F5262">
      <w:pPr>
        <w:pStyle w:val="ListParagraph"/>
        <w:numPr>
          <w:ilvl w:val="0"/>
          <w:numId w:val="5"/>
        </w:numPr>
        <w:rPr>
          <w:rFonts w:cs="Arial"/>
        </w:rPr>
      </w:pPr>
      <w:r w:rsidRPr="00CB3B7A">
        <w:rPr>
          <w:rFonts w:cs="Arial"/>
        </w:rPr>
        <w:lastRenderedPageBreak/>
        <w:t>Test all fields for font family, size and colour.</w:t>
      </w:r>
    </w:p>
    <w:p w14:paraId="4FD96C66" w14:textId="77777777" w:rsidR="006F5262" w:rsidRPr="00CB3B7A" w:rsidRDefault="006F5262" w:rsidP="006F5262">
      <w:pPr>
        <w:pStyle w:val="ListParagraph"/>
        <w:numPr>
          <w:ilvl w:val="0"/>
          <w:numId w:val="5"/>
        </w:numPr>
        <w:rPr>
          <w:rFonts w:cs="Arial"/>
        </w:rPr>
      </w:pPr>
      <w:r w:rsidRPr="00CB3B7A">
        <w:rPr>
          <w:rFonts w:cs="Arial"/>
        </w:rPr>
        <w:t>Test all fields for text alignment and wrapping.</w:t>
      </w:r>
    </w:p>
    <w:p w14:paraId="632071A0" w14:textId="72A0950C" w:rsidR="006F5262" w:rsidRPr="00CB3B7A" w:rsidRDefault="006F5262" w:rsidP="006F5262">
      <w:pPr>
        <w:pStyle w:val="ListParagraph"/>
        <w:numPr>
          <w:ilvl w:val="0"/>
          <w:numId w:val="5"/>
        </w:numPr>
        <w:rPr>
          <w:rFonts w:cs="Arial"/>
          <w:shd w:val="clear" w:color="auto" w:fill="0052C3"/>
        </w:rPr>
      </w:pPr>
      <w:r w:rsidRPr="00CB3B7A">
        <w:rPr>
          <w:rFonts w:cs="Arial"/>
        </w:rPr>
        <w:t>Review and repair document tags as needed.</w:t>
      </w:r>
    </w:p>
    <w:p w14:paraId="104D2749" w14:textId="57B60505" w:rsidR="003A14B1" w:rsidRPr="006F5262" w:rsidRDefault="000302EF" w:rsidP="006F5262">
      <w:pPr>
        <w:spacing w:after="0" w:line="240" w:lineRule="auto"/>
        <w:rPr>
          <w:rFonts w:ascii="Arial" w:hAnsi="Arial" w:cs="Arial"/>
          <w:sz w:val="24"/>
          <w:szCs w:val="24"/>
          <w:highlight w:val="yellow"/>
        </w:rPr>
      </w:pPr>
      <w:bookmarkStart w:id="33" w:name="_Toc352230889"/>
      <w:bookmarkStart w:id="34" w:name="_Toc352230992"/>
      <w:bookmarkStart w:id="35" w:name="_Toc352231012"/>
      <w:bookmarkStart w:id="36" w:name="_Toc352231030"/>
      <w:bookmarkStart w:id="37" w:name="_Toc352235123"/>
      <w:bookmarkStart w:id="38" w:name="_Toc352246430"/>
      <w:bookmarkStart w:id="39" w:name="_Toc352655296"/>
      <w:bookmarkStart w:id="40" w:name="_Toc352655341"/>
      <w:bookmarkStart w:id="41" w:name="_Toc352655359"/>
      <w:bookmarkStart w:id="42" w:name="_Toc352657067"/>
      <w:bookmarkStart w:id="43" w:name="_Toc352657089"/>
      <w:bookmarkStart w:id="44" w:name="_Toc352676123"/>
      <w:bookmarkStart w:id="45" w:name="_Toc352761033"/>
      <w:bookmarkStart w:id="46" w:name="_Toc352761303"/>
      <w:bookmarkStart w:id="47" w:name="_Toc352761463"/>
      <w:bookmarkStart w:id="48" w:name="_Toc352831229"/>
      <w:bookmarkStart w:id="49" w:name="_Toc352831275"/>
      <w:bookmarkStart w:id="50" w:name="_Toc352831322"/>
      <w:bookmarkStart w:id="51" w:name="_Toc352831346"/>
      <w:bookmarkStart w:id="52" w:name="_Toc352831402"/>
      <w:bookmarkStart w:id="53" w:name="_Toc352831436"/>
      <w:bookmarkStart w:id="54" w:name="_Toc352831611"/>
      <w:bookmarkStart w:id="55" w:name="_Toc352831692"/>
      <w:bookmarkStart w:id="56" w:name="_Toc352831712"/>
      <w:bookmarkStart w:id="57" w:name="_Toc352833843"/>
      <w:bookmarkStart w:id="58" w:name="_Toc352854316"/>
      <w:bookmarkStart w:id="59" w:name="_Toc352854454"/>
      <w:r>
        <w:rPr>
          <w:rFonts w:ascii="Arial" w:hAnsi="Arial" w:cs="Arial"/>
          <w:sz w:val="24"/>
          <w:szCs w:val="24"/>
        </w:rPr>
        <w:pict w14:anchorId="6B6B2F8C">
          <v:rect id="_x0000_i1033" style="width:0;height:1.5pt" o:hralign="center" o:hrstd="t" o:hr="t" fillcolor="#a0a0a0" stroked="f"/>
        </w:pict>
      </w:r>
    </w:p>
    <w:p w14:paraId="42EDA4A2" w14:textId="77777777" w:rsidR="00727775" w:rsidRDefault="005460D8" w:rsidP="006954D3">
      <w:pPr>
        <w:pStyle w:val="Heading2"/>
      </w:pPr>
      <w:bookmarkStart w:id="60" w:name="_Toc14272081"/>
      <w:r w:rsidRPr="00CB3B7A">
        <w:t>Accessibility Checker</w:t>
      </w:r>
      <w:bookmarkEnd w:id="60"/>
    </w:p>
    <w:p w14:paraId="3847542A" w14:textId="131363E5" w:rsidR="00E77944" w:rsidRDefault="005460D8" w:rsidP="00E77944">
      <w:pPr>
        <w:spacing w:after="100" w:afterAutospacing="1"/>
        <w:rPr>
          <w:rFonts w:ascii="Arial" w:hAnsi="Arial" w:cs="Arial"/>
          <w:sz w:val="24"/>
          <w:szCs w:val="24"/>
        </w:rPr>
      </w:pPr>
      <w:r w:rsidRPr="00B1021E">
        <w:rPr>
          <w:rFonts w:ascii="Arial" w:hAnsi="Arial" w:cs="Arial"/>
          <w:sz w:val="24"/>
          <w:szCs w:val="24"/>
        </w:rPr>
        <w:t xml:space="preserve">Use the accessibility checker tool to find and repair accessibility </w:t>
      </w:r>
      <w:r w:rsidR="00E7788D" w:rsidRPr="00B1021E">
        <w:rPr>
          <w:rFonts w:ascii="Arial" w:hAnsi="Arial" w:cs="Arial"/>
          <w:sz w:val="24"/>
          <w:szCs w:val="24"/>
        </w:rPr>
        <w:t>issues. The</w:t>
      </w:r>
      <w:r w:rsidRPr="00B1021E">
        <w:rPr>
          <w:rFonts w:ascii="Arial" w:hAnsi="Arial" w:cs="Arial"/>
          <w:sz w:val="24"/>
          <w:szCs w:val="24"/>
        </w:rPr>
        <w:t xml:space="preserve"> </w:t>
      </w:r>
      <w:r w:rsidR="006F5262">
        <w:rPr>
          <w:rFonts w:ascii="Arial" w:hAnsi="Arial" w:cs="Arial"/>
          <w:sz w:val="24"/>
          <w:szCs w:val="24"/>
        </w:rPr>
        <w:t>Acrobat</w:t>
      </w:r>
      <w:r w:rsidR="006A7CD0">
        <w:rPr>
          <w:rFonts w:ascii="Arial" w:hAnsi="Arial" w:cs="Arial"/>
          <w:sz w:val="24"/>
          <w:szCs w:val="24"/>
        </w:rPr>
        <w:t xml:space="preserve"> Check Accessibility T</w:t>
      </w:r>
      <w:r w:rsidRPr="00B1021E">
        <w:rPr>
          <w:rFonts w:ascii="Arial" w:hAnsi="Arial" w:cs="Arial"/>
          <w:sz w:val="24"/>
          <w:szCs w:val="24"/>
        </w:rPr>
        <w:t>ool inspects a do</w:t>
      </w:r>
      <w:r w:rsidR="006F5262">
        <w:rPr>
          <w:rFonts w:ascii="Arial" w:hAnsi="Arial" w:cs="Arial"/>
          <w:sz w:val="24"/>
          <w:szCs w:val="24"/>
        </w:rPr>
        <w:t>cu</w:t>
      </w:r>
      <w:r w:rsidR="00E77944">
        <w:rPr>
          <w:rFonts w:ascii="Arial" w:hAnsi="Arial" w:cs="Arial"/>
          <w:sz w:val="24"/>
          <w:szCs w:val="24"/>
        </w:rPr>
        <w:t>ment for accessibility issues an</w:t>
      </w:r>
      <w:r w:rsidR="006F5262">
        <w:rPr>
          <w:rFonts w:ascii="Arial" w:hAnsi="Arial" w:cs="Arial"/>
          <w:sz w:val="24"/>
          <w:szCs w:val="24"/>
        </w:rPr>
        <w:t>d highlights where a human evaluation is needed to check for accessibility.</w:t>
      </w:r>
      <w:r w:rsidRPr="00B1021E">
        <w:rPr>
          <w:rFonts w:ascii="Arial" w:hAnsi="Arial" w:cs="Arial"/>
          <w:sz w:val="24"/>
          <w:szCs w:val="24"/>
        </w:rPr>
        <w:t xml:space="preserve"> </w:t>
      </w:r>
    </w:p>
    <w:p w14:paraId="2F9FA68D" w14:textId="029F7AAB" w:rsidR="00E77944" w:rsidRPr="00244268" w:rsidRDefault="00E77944" w:rsidP="00E77944">
      <w:pPr>
        <w:spacing w:after="100" w:afterAutospacing="1"/>
        <w:rPr>
          <w:rFonts w:ascii="Arial" w:hAnsi="Arial" w:cs="Arial"/>
          <w:color w:val="2F5496" w:themeColor="accent5" w:themeShade="BF"/>
          <w:sz w:val="24"/>
          <w:szCs w:val="24"/>
        </w:rPr>
      </w:pPr>
      <w:r>
        <w:rPr>
          <w:rFonts w:ascii="Arial" w:hAnsi="Arial" w:cs="Arial"/>
          <w:sz w:val="24"/>
          <w:szCs w:val="24"/>
        </w:rPr>
        <w:t>To check the accessibility of a document c</w:t>
      </w:r>
      <w:r w:rsidR="006F5262">
        <w:rPr>
          <w:rFonts w:ascii="Arial" w:hAnsi="Arial" w:cs="Arial"/>
          <w:sz w:val="24"/>
          <w:szCs w:val="24"/>
        </w:rPr>
        <w:t xml:space="preserve">hoose the </w:t>
      </w:r>
      <w:r w:rsidR="006F5262" w:rsidRPr="00244268">
        <w:rPr>
          <w:rFonts w:ascii="Arial" w:hAnsi="Arial" w:cs="Arial"/>
          <w:color w:val="2F5496" w:themeColor="accent5" w:themeShade="BF"/>
          <w:sz w:val="24"/>
          <w:szCs w:val="24"/>
        </w:rPr>
        <w:t>Accessibility Tool</w:t>
      </w:r>
      <w:r w:rsidR="00244268">
        <w:rPr>
          <w:rFonts w:ascii="Arial" w:hAnsi="Arial" w:cs="Arial"/>
          <w:sz w:val="24"/>
          <w:szCs w:val="24"/>
        </w:rPr>
        <w:t xml:space="preserve"> and select </w:t>
      </w:r>
      <w:r w:rsidR="006F5262" w:rsidRPr="00244268">
        <w:rPr>
          <w:rFonts w:ascii="Arial" w:hAnsi="Arial" w:cs="Arial"/>
          <w:color w:val="2F5496" w:themeColor="accent5" w:themeShade="BF"/>
          <w:sz w:val="24"/>
          <w:szCs w:val="24"/>
        </w:rPr>
        <w:t>Fu</w:t>
      </w:r>
      <w:r w:rsidR="00244268" w:rsidRPr="00244268">
        <w:rPr>
          <w:rFonts w:ascii="Arial" w:hAnsi="Arial" w:cs="Arial"/>
          <w:color w:val="2F5496" w:themeColor="accent5" w:themeShade="BF"/>
          <w:sz w:val="24"/>
          <w:szCs w:val="24"/>
        </w:rPr>
        <w:t>ll Check</w:t>
      </w:r>
      <w:r w:rsidR="006F5262" w:rsidRPr="00244268">
        <w:rPr>
          <w:rFonts w:ascii="Arial" w:hAnsi="Arial" w:cs="Arial"/>
          <w:color w:val="2F5496" w:themeColor="accent5" w:themeShade="BF"/>
          <w:sz w:val="24"/>
          <w:szCs w:val="24"/>
        </w:rPr>
        <w:t xml:space="preserve">. </w:t>
      </w:r>
    </w:p>
    <w:p w14:paraId="26CC660C" w14:textId="33FA19B5" w:rsidR="0001367C" w:rsidRDefault="005460D8" w:rsidP="00E77944">
      <w:pPr>
        <w:spacing w:after="100" w:afterAutospacing="1"/>
        <w:rPr>
          <w:rFonts w:ascii="Arial" w:hAnsi="Arial" w:cs="Arial"/>
          <w:sz w:val="24"/>
          <w:szCs w:val="24"/>
        </w:rPr>
      </w:pPr>
      <w:r w:rsidRPr="00B1021E">
        <w:rPr>
          <w:rFonts w:ascii="Arial" w:hAnsi="Arial" w:cs="Arial"/>
          <w:sz w:val="24"/>
          <w:szCs w:val="24"/>
        </w:rPr>
        <w:t>The checker explain</w:t>
      </w:r>
      <w:r w:rsidR="00E77944">
        <w:rPr>
          <w:rFonts w:ascii="Arial" w:hAnsi="Arial" w:cs="Arial"/>
          <w:sz w:val="24"/>
          <w:szCs w:val="24"/>
        </w:rPr>
        <w:t xml:space="preserve">s why and how to fix the issue. Some issues can be fixed right from the Accessibility Checker by using the mouse to right click on the listed error and selecting </w:t>
      </w:r>
      <w:r w:rsidR="00244268" w:rsidRPr="00244268">
        <w:rPr>
          <w:rFonts w:ascii="Arial" w:hAnsi="Arial" w:cs="Arial"/>
          <w:color w:val="2F5496" w:themeColor="accent5" w:themeShade="BF"/>
          <w:sz w:val="24"/>
          <w:szCs w:val="24"/>
        </w:rPr>
        <w:t>Fix</w:t>
      </w:r>
      <w:r w:rsidR="00E77944" w:rsidRPr="00244268">
        <w:rPr>
          <w:rFonts w:ascii="Arial" w:hAnsi="Arial" w:cs="Arial"/>
          <w:color w:val="2F5496" w:themeColor="accent5" w:themeShade="BF"/>
          <w:sz w:val="24"/>
          <w:szCs w:val="24"/>
        </w:rPr>
        <w:t xml:space="preserve"> </w:t>
      </w:r>
      <w:r w:rsidR="00E77944">
        <w:rPr>
          <w:rFonts w:ascii="Arial" w:hAnsi="Arial" w:cs="Arial"/>
          <w:sz w:val="24"/>
          <w:szCs w:val="24"/>
        </w:rPr>
        <w:t xml:space="preserve">from the menu.  </w:t>
      </w:r>
    </w:p>
    <w:p w14:paraId="5B5D14AA" w14:textId="4C420BC4" w:rsidR="00E77944" w:rsidRDefault="00E77944" w:rsidP="00E77944">
      <w:pPr>
        <w:spacing w:after="100" w:afterAutospacing="1"/>
        <w:rPr>
          <w:rFonts w:ascii="Arial" w:hAnsi="Arial" w:cs="Arial"/>
          <w:sz w:val="24"/>
          <w:szCs w:val="24"/>
        </w:rPr>
      </w:pPr>
      <w:r>
        <w:rPr>
          <w:rFonts w:ascii="Arial" w:hAnsi="Arial" w:cs="Arial"/>
          <w:sz w:val="24"/>
          <w:szCs w:val="24"/>
        </w:rPr>
        <w:t xml:space="preserve">Note: Using the Acrobat Accessibility Checker does not guarantee a pass on all of </w:t>
      </w:r>
      <w:r w:rsidR="008F22EC">
        <w:rPr>
          <w:rFonts w:ascii="Arial" w:hAnsi="Arial" w:cs="Arial"/>
          <w:sz w:val="24"/>
          <w:szCs w:val="24"/>
        </w:rPr>
        <w:t xml:space="preserve">the criteria listed in the </w:t>
      </w:r>
      <w:hyperlink r:id="rId38" w:anchor="pdf_notes" w:history="1">
        <w:r w:rsidRPr="008F22EC">
          <w:rPr>
            <w:rStyle w:val="Hyperlink"/>
            <w:rFonts w:ascii="Arial" w:hAnsi="Arial" w:cs="Arial"/>
            <w:sz w:val="24"/>
            <w:szCs w:val="24"/>
          </w:rPr>
          <w:t>PDF Techniques</w:t>
        </w:r>
        <w:r w:rsidR="008F22EC" w:rsidRPr="008F22EC">
          <w:rPr>
            <w:rStyle w:val="Hyperlink"/>
            <w:rFonts w:ascii="Arial" w:hAnsi="Arial" w:cs="Arial"/>
            <w:sz w:val="24"/>
            <w:szCs w:val="24"/>
          </w:rPr>
          <w:t xml:space="preserve"> for WCAG 2.0</w:t>
        </w:r>
      </w:hyperlink>
      <w:r>
        <w:rPr>
          <w:rFonts w:ascii="Arial" w:hAnsi="Arial" w:cs="Arial"/>
          <w:sz w:val="24"/>
          <w:szCs w:val="24"/>
        </w:rPr>
        <w:t xml:space="preserve"> document. </w:t>
      </w:r>
    </w:p>
    <w:p w14:paraId="3BF7CFF4" w14:textId="3189F12D" w:rsidR="00AB69F3" w:rsidRDefault="00093DE2" w:rsidP="00E77944">
      <w:pPr>
        <w:spacing w:after="100" w:afterAutospacing="1"/>
        <w:rPr>
          <w:rFonts w:cs="Arial"/>
        </w:rPr>
      </w:pPr>
      <w:r>
        <w:rPr>
          <w:noProof/>
        </w:rPr>
        <w:drawing>
          <wp:inline distT="0" distB="0" distL="0" distR="0" wp14:anchorId="2F261475" wp14:editId="516BEBD7">
            <wp:extent cx="4838197" cy="3856383"/>
            <wp:effectExtent l="0" t="0" r="635" b="0"/>
            <wp:docPr id="37" name="Picture 37" descr="Screen shot of the results of the Accessibility Checker tool in Adobe Acrobat Pro. There are green check marks on items that passed the check and red circles with an &quot;X&quot; on those that failed. Logical reading has a blue cricle with a question mark indicating need for a manual ch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83028" cy="3892117"/>
                    </a:xfrm>
                    <a:prstGeom prst="rect">
                      <a:avLst/>
                    </a:prstGeom>
                  </pic:spPr>
                </pic:pic>
              </a:graphicData>
            </a:graphic>
          </wp:inline>
        </w:drawing>
      </w:r>
    </w:p>
    <w:p w14:paraId="41C15941" w14:textId="267EB92E" w:rsidR="00093DE2" w:rsidRDefault="00AB69F3" w:rsidP="00AB69F3">
      <w:pPr>
        <w:rPr>
          <w:rFonts w:cs="Arial"/>
        </w:rPr>
      </w:pPr>
      <w:r>
        <w:rPr>
          <w:rFonts w:cs="Arial"/>
        </w:rPr>
        <w:br w:type="page"/>
      </w:r>
    </w:p>
    <w:p w14:paraId="4C1EEB3C" w14:textId="5D73D7FD" w:rsidR="00860EF7" w:rsidRPr="006F5262" w:rsidRDefault="000302EF" w:rsidP="006F5262">
      <w:pPr>
        <w:rPr>
          <w:rFonts w:ascii="Arial" w:hAnsi="Arial" w:cs="Arial"/>
          <w:color w:val="000000" w:themeColor="text1"/>
          <w:sz w:val="24"/>
          <w:szCs w:val="24"/>
          <w:lang w:val="en-CA"/>
        </w:rPr>
      </w:pPr>
      <w:r>
        <w:rPr>
          <w:rFonts w:ascii="Arial" w:hAnsi="Arial" w:cs="Arial"/>
          <w:sz w:val="24"/>
          <w:szCs w:val="24"/>
        </w:rPr>
        <w:lastRenderedPageBreak/>
        <w:pict w14:anchorId="09622623">
          <v:rect id="_x0000_i1034" style="width:0;height:1.5pt" o:hralign="center" o:hrstd="t" o:hr="t" fillcolor="#a0a0a0" stroked="f"/>
        </w:pict>
      </w:r>
    </w:p>
    <w:p w14:paraId="59334BB1" w14:textId="758E7BF9" w:rsidR="00860EF7" w:rsidRPr="00F600AE" w:rsidRDefault="00A37802" w:rsidP="00F600AE">
      <w:pPr>
        <w:pStyle w:val="Heading2"/>
      </w:pPr>
      <w:bookmarkStart w:id="61" w:name="_Toc14272082"/>
      <w:r w:rsidRPr="00A37802">
        <w:t>Further Information on Accessible Documents</w:t>
      </w:r>
      <w:bookmarkEnd w:id="61"/>
    </w:p>
    <w:p w14:paraId="7319E35F" w14:textId="77777777" w:rsidR="00B30393" w:rsidRDefault="000302EF" w:rsidP="00CB3B7A">
      <w:pPr>
        <w:rPr>
          <w:rFonts w:ascii="Arial" w:hAnsi="Arial" w:cs="Arial"/>
          <w:sz w:val="24"/>
          <w:szCs w:val="24"/>
        </w:rPr>
      </w:pPr>
      <w:hyperlink r:id="rId40" w:history="1">
        <w:r w:rsidR="00CB3B7A" w:rsidRPr="00C035A3">
          <w:rPr>
            <w:rStyle w:val="Hyperlink"/>
            <w:rFonts w:ascii="Arial" w:hAnsi="Arial" w:cs="Arial"/>
            <w:sz w:val="24"/>
            <w:szCs w:val="24"/>
          </w:rPr>
          <w:t>Trent-specific workshops and resources</w:t>
        </w:r>
      </w:hyperlink>
      <w:r w:rsidR="00A37802" w:rsidRPr="00A37802">
        <w:rPr>
          <w:rFonts w:ascii="Arial" w:hAnsi="Arial" w:cs="Arial"/>
          <w:sz w:val="24"/>
          <w:szCs w:val="24"/>
        </w:rPr>
        <w:t xml:space="preserve"> </w:t>
      </w:r>
    </w:p>
    <w:p w14:paraId="61F9ADC2" w14:textId="3460729E" w:rsidR="00860EF7" w:rsidRPr="00BD414A" w:rsidRDefault="00B30393" w:rsidP="00CB3B7A">
      <w:pPr>
        <w:rPr>
          <w:rFonts w:ascii="Arial" w:hAnsi="Arial" w:cs="Arial"/>
          <w:sz w:val="24"/>
          <w:szCs w:val="24"/>
          <w:lang w:val="sv-SE"/>
        </w:rPr>
      </w:pPr>
      <w:r>
        <w:rPr>
          <w:rFonts w:ascii="Arial" w:hAnsi="Arial" w:cs="Arial"/>
          <w:sz w:val="24"/>
          <w:szCs w:val="24"/>
        </w:rPr>
        <w:t xml:space="preserve"> </w:t>
      </w:r>
      <w:r w:rsidRPr="00BD414A">
        <w:rPr>
          <w:rFonts w:ascii="Arial" w:hAnsi="Arial" w:cs="Arial"/>
          <w:sz w:val="24"/>
          <w:szCs w:val="24"/>
          <w:lang w:val="sv-SE"/>
        </w:rPr>
        <w:t>[URL: https://www.trentu.ca/humanresources/staff-development-schedule]</w:t>
      </w:r>
    </w:p>
    <w:p w14:paraId="35A9F768" w14:textId="5D4651E9" w:rsidR="00C035A3" w:rsidRDefault="008F22EC" w:rsidP="00CB3B7A">
      <w:pPr>
        <w:rPr>
          <w:rFonts w:ascii="Arial" w:hAnsi="Arial" w:cs="Arial"/>
          <w:sz w:val="24"/>
          <w:szCs w:val="24"/>
        </w:rPr>
      </w:pPr>
      <w:r>
        <w:rPr>
          <w:rFonts w:ascii="Arial" w:hAnsi="Arial" w:cs="Arial"/>
          <w:sz w:val="24"/>
          <w:szCs w:val="24"/>
        </w:rPr>
        <w:t>LinkedIn Learning</w:t>
      </w:r>
      <w:r w:rsidR="00C035A3">
        <w:rPr>
          <w:rFonts w:ascii="Arial" w:hAnsi="Arial" w:cs="Arial"/>
          <w:sz w:val="24"/>
          <w:szCs w:val="24"/>
        </w:rPr>
        <w:t xml:space="preserve"> training can be accessed through the </w:t>
      </w:r>
      <w:proofErr w:type="spellStart"/>
      <w:r w:rsidR="00C035A3">
        <w:rPr>
          <w:rFonts w:ascii="Arial" w:hAnsi="Arial" w:cs="Arial"/>
          <w:sz w:val="24"/>
          <w:szCs w:val="24"/>
        </w:rPr>
        <w:t>MyTrent</w:t>
      </w:r>
      <w:proofErr w:type="spellEnd"/>
      <w:r w:rsidR="00C035A3">
        <w:rPr>
          <w:rFonts w:ascii="Arial" w:hAnsi="Arial" w:cs="Arial"/>
          <w:sz w:val="24"/>
          <w:szCs w:val="24"/>
        </w:rPr>
        <w:t xml:space="preserve"> Portal</w:t>
      </w:r>
      <w:r w:rsidR="00C46EE8">
        <w:rPr>
          <w:rFonts w:ascii="Arial" w:hAnsi="Arial" w:cs="Arial"/>
          <w:sz w:val="24"/>
          <w:szCs w:val="24"/>
        </w:rPr>
        <w:t>.</w:t>
      </w:r>
    </w:p>
    <w:p w14:paraId="288A2418" w14:textId="459F97C4" w:rsidR="00C035A3" w:rsidRDefault="000302EF" w:rsidP="00CB3B7A">
      <w:pPr>
        <w:rPr>
          <w:rFonts w:ascii="Arial" w:hAnsi="Arial" w:cs="Arial"/>
          <w:sz w:val="24"/>
          <w:szCs w:val="24"/>
        </w:rPr>
      </w:pPr>
      <w:r>
        <w:rPr>
          <w:rFonts w:ascii="Arial" w:hAnsi="Arial" w:cs="Arial"/>
          <w:sz w:val="24"/>
          <w:szCs w:val="24"/>
        </w:rPr>
        <w:pict w14:anchorId="2832283B">
          <v:rect id="_x0000_i1035" style="width:0;height:1.5pt" o:hralign="center" o:hrstd="t" o:hr="t" fillcolor="#a0a0a0" stroked="f"/>
        </w:pict>
      </w:r>
    </w:p>
    <w:p w14:paraId="23706AEE" w14:textId="48FF0BF1" w:rsidR="00C035A3" w:rsidRDefault="00C035A3" w:rsidP="006954D3">
      <w:pPr>
        <w:pStyle w:val="Heading2"/>
      </w:pPr>
      <w:bookmarkStart w:id="62" w:name="_Toc14272083"/>
      <w:r w:rsidRPr="00C035A3">
        <w:t>Contact</w:t>
      </w:r>
      <w:r>
        <w:t xml:space="preserve"> In</w:t>
      </w:r>
      <w:r w:rsidRPr="00C035A3">
        <w:t>formation</w:t>
      </w:r>
      <w:bookmarkEnd w:id="62"/>
    </w:p>
    <w:p w14:paraId="7BFF499B" w14:textId="77777777" w:rsidR="00D84518" w:rsidRDefault="000302EF" w:rsidP="00C035A3">
      <w:pPr>
        <w:rPr>
          <w:rFonts w:ascii="Arial" w:hAnsi="Arial" w:cs="Arial"/>
          <w:sz w:val="24"/>
          <w:szCs w:val="24"/>
          <w:lang w:val="en-CA"/>
        </w:rPr>
      </w:pPr>
      <w:hyperlink r:id="rId41" w:history="1">
        <w:r w:rsidR="00C035A3" w:rsidRPr="00FB41E2">
          <w:rPr>
            <w:rStyle w:val="Hyperlink"/>
            <w:rFonts w:ascii="Arial" w:hAnsi="Arial" w:cs="Arial"/>
            <w:sz w:val="24"/>
            <w:szCs w:val="24"/>
            <w:lang w:val="en-CA"/>
          </w:rPr>
          <w:t>Trent’s Centre for Human Rights, Equity and Accessibility</w:t>
        </w:r>
      </w:hyperlink>
      <w:r w:rsidR="00C035A3" w:rsidRPr="00FB41E2">
        <w:rPr>
          <w:rFonts w:ascii="Arial" w:hAnsi="Arial" w:cs="Arial"/>
          <w:sz w:val="24"/>
          <w:szCs w:val="24"/>
          <w:lang w:val="en-CA"/>
        </w:rPr>
        <w:t xml:space="preserve"> </w:t>
      </w:r>
    </w:p>
    <w:p w14:paraId="0EB89E1D" w14:textId="380C80D4" w:rsidR="00C035A3" w:rsidRPr="00BD414A" w:rsidRDefault="00EE745E" w:rsidP="00C035A3">
      <w:pPr>
        <w:rPr>
          <w:rFonts w:ascii="Arial" w:hAnsi="Arial" w:cs="Arial"/>
          <w:sz w:val="24"/>
          <w:szCs w:val="24"/>
          <w:lang w:val="sv-SE"/>
        </w:rPr>
      </w:pPr>
      <w:r>
        <w:rPr>
          <w:rFonts w:ascii="Arial" w:hAnsi="Arial" w:cs="Arial"/>
          <w:sz w:val="24"/>
          <w:szCs w:val="24"/>
          <w:lang w:val="sv-SE"/>
        </w:rPr>
        <w:t>(</w:t>
      </w:r>
      <w:r w:rsidR="00C035A3" w:rsidRPr="00BD414A">
        <w:rPr>
          <w:rFonts w:ascii="Arial" w:hAnsi="Arial" w:cs="Arial"/>
          <w:sz w:val="24"/>
          <w:szCs w:val="24"/>
          <w:lang w:val="sv-SE"/>
        </w:rPr>
        <w:t>URL:</w:t>
      </w:r>
      <w:r w:rsidR="00C035A3" w:rsidRPr="00BD414A">
        <w:rPr>
          <w:rFonts w:ascii="Arial" w:hAnsi="Arial" w:cs="Arial"/>
          <w:lang w:val="sv-SE"/>
        </w:rPr>
        <w:t xml:space="preserve"> </w:t>
      </w:r>
      <w:r>
        <w:rPr>
          <w:rFonts w:ascii="Arial" w:hAnsi="Arial" w:cs="Arial"/>
          <w:sz w:val="24"/>
          <w:szCs w:val="24"/>
          <w:lang w:val="sv-SE"/>
        </w:rPr>
        <w:t>https://www.trentu.ca/chrea)</w:t>
      </w:r>
    </w:p>
    <w:p w14:paraId="42FEF31B" w14:textId="6D820A20" w:rsidR="006F5262" w:rsidRPr="00BD414A" w:rsidRDefault="00C035A3" w:rsidP="006F5262">
      <w:pPr>
        <w:rPr>
          <w:rFonts w:ascii="Arial" w:hAnsi="Arial" w:cs="Arial"/>
          <w:sz w:val="24"/>
          <w:szCs w:val="24"/>
          <w:lang w:val="fr-CA"/>
        </w:rPr>
      </w:pPr>
      <w:r w:rsidRPr="00BD414A">
        <w:rPr>
          <w:rFonts w:ascii="Arial" w:hAnsi="Arial" w:cs="Arial"/>
          <w:b/>
          <w:sz w:val="24"/>
          <w:szCs w:val="24"/>
          <w:lang w:val="fr-CA"/>
        </w:rPr>
        <w:t>Phone</w:t>
      </w:r>
      <w:r w:rsidRPr="00BD414A">
        <w:rPr>
          <w:rFonts w:ascii="Arial" w:hAnsi="Arial" w:cs="Arial"/>
          <w:sz w:val="24"/>
          <w:szCs w:val="24"/>
          <w:lang w:val="fr-CA"/>
        </w:rPr>
        <w:t>: (705) 748-1011</w:t>
      </w:r>
      <w:r w:rsidR="00BE09F1" w:rsidRPr="00BD414A">
        <w:rPr>
          <w:rFonts w:ascii="Arial" w:hAnsi="Arial" w:cs="Arial"/>
          <w:sz w:val="24"/>
          <w:szCs w:val="24"/>
          <w:lang w:val="fr-CA"/>
        </w:rPr>
        <w:t xml:space="preserve"> extension 6602</w:t>
      </w:r>
      <w:r w:rsidR="00E77944" w:rsidRPr="00BD414A">
        <w:rPr>
          <w:rFonts w:ascii="Arial" w:hAnsi="Arial" w:cs="Arial"/>
          <w:sz w:val="24"/>
          <w:szCs w:val="24"/>
          <w:lang w:val="fr-CA"/>
        </w:rPr>
        <w:t xml:space="preserve"> </w:t>
      </w:r>
      <w:r w:rsidRPr="00BD414A">
        <w:rPr>
          <w:rFonts w:ascii="Arial" w:hAnsi="Arial" w:cs="Arial"/>
          <w:b/>
          <w:sz w:val="24"/>
          <w:szCs w:val="24"/>
          <w:lang w:val="fr-CA"/>
        </w:rPr>
        <w:t>Email</w:t>
      </w:r>
      <w:r w:rsidRPr="00BD414A">
        <w:rPr>
          <w:rFonts w:ascii="Arial" w:hAnsi="Arial" w:cs="Arial"/>
          <w:sz w:val="24"/>
          <w:szCs w:val="24"/>
          <w:lang w:val="fr-CA"/>
        </w:rPr>
        <w:t xml:space="preserve">: </w:t>
      </w:r>
      <w:hyperlink r:id="rId42" w:history="1">
        <w:r w:rsidR="006F5262" w:rsidRPr="00BD414A">
          <w:rPr>
            <w:rStyle w:val="Hyperlink"/>
            <w:rFonts w:ascii="Arial" w:hAnsi="Arial" w:cs="Arial"/>
            <w:sz w:val="24"/>
            <w:szCs w:val="24"/>
            <w:lang w:val="fr-CA"/>
          </w:rPr>
          <w:t>access@trentu.ca</w:t>
        </w:r>
      </w:hyperlink>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sectPr w:rsidR="006F5262" w:rsidRPr="00BD414A" w:rsidSect="00E130F8">
      <w:headerReference w:type="default" r:id="rId43"/>
      <w:footerReference w:type="default" r:id="rId44"/>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265F2" w14:textId="77777777" w:rsidR="00050702" w:rsidRDefault="00050702" w:rsidP="005E5765">
      <w:pPr>
        <w:spacing w:after="0" w:line="240" w:lineRule="auto"/>
      </w:pPr>
      <w:r>
        <w:separator/>
      </w:r>
    </w:p>
  </w:endnote>
  <w:endnote w:type="continuationSeparator" w:id="0">
    <w:p w14:paraId="2AC003B2" w14:textId="77777777" w:rsidR="00050702" w:rsidRDefault="00050702" w:rsidP="005E5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561955"/>
      <w:docPartObj>
        <w:docPartGallery w:val="Page Numbers (Bottom of Page)"/>
        <w:docPartUnique/>
      </w:docPartObj>
    </w:sdtPr>
    <w:sdtEndPr/>
    <w:sdtContent>
      <w:sdt>
        <w:sdtPr>
          <w:id w:val="-1826969635"/>
          <w:docPartObj>
            <w:docPartGallery w:val="Page Numbers (Top of Page)"/>
            <w:docPartUnique/>
          </w:docPartObj>
        </w:sdtPr>
        <w:sdtEndPr/>
        <w:sdtContent>
          <w:p w14:paraId="37FA9F4E" w14:textId="3D4BB225" w:rsidR="00050702" w:rsidRDefault="00050702" w:rsidP="001C3D5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302EF">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302EF">
              <w:rPr>
                <w:b/>
                <w:bCs/>
                <w:noProof/>
              </w:rPr>
              <w:t>29</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9C8E4" w14:textId="77777777" w:rsidR="00050702" w:rsidRDefault="00050702" w:rsidP="005E5765">
      <w:pPr>
        <w:spacing w:after="0" w:line="240" w:lineRule="auto"/>
      </w:pPr>
      <w:r>
        <w:separator/>
      </w:r>
    </w:p>
  </w:footnote>
  <w:footnote w:type="continuationSeparator" w:id="0">
    <w:p w14:paraId="406DE049" w14:textId="77777777" w:rsidR="00050702" w:rsidRDefault="00050702" w:rsidP="005E57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3A884" w14:textId="5890D193" w:rsidR="00050702" w:rsidRPr="0051660F" w:rsidRDefault="00050702">
    <w:pPr>
      <w:pStyle w:val="Header"/>
      <w:rPr>
        <w:rFonts w:cs="Arial"/>
      </w:rPr>
    </w:pPr>
    <w:r w:rsidRPr="0051660F">
      <w:rPr>
        <w:rFonts w:cs="Arial"/>
      </w:rPr>
      <w:t>Trent University’</w:t>
    </w:r>
    <w:r>
      <w:rPr>
        <w:rFonts w:cs="Arial"/>
      </w:rPr>
      <w:t xml:space="preserve">s Guide to Accessible PDF </w:t>
    </w:r>
    <w:r w:rsidRPr="0051660F">
      <w:rPr>
        <w:rFonts w:cs="Arial"/>
      </w:rPr>
      <w:t xml:space="preserve">Documents </w:t>
    </w:r>
    <w:r>
      <w:rPr>
        <w:rFonts w:cs="Arial"/>
      </w:rPr>
      <w:t>–</w:t>
    </w:r>
    <w:r w:rsidRPr="0051660F">
      <w:rPr>
        <w:rFonts w:cs="Arial"/>
      </w:rPr>
      <w:t xml:space="preserve"> </w:t>
    </w:r>
    <w:r w:rsidR="001849E6">
      <w:rPr>
        <w:rFonts w:cs="Arial"/>
      </w:rPr>
      <w:t>August</w:t>
    </w:r>
    <w:r>
      <w:rPr>
        <w:rFonts w:cs="Arial"/>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abstractNum w:abstractNumId="0" w15:restartNumberingAfterBreak="0">
    <w:nsid w:val="016B18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B0F711B"/>
    <w:multiLevelType w:val="hybridMultilevel"/>
    <w:tmpl w:val="DE6A01F8"/>
    <w:lvl w:ilvl="0" w:tplc="D44868EA">
      <w:start w:val="1"/>
      <w:numFmt w:val="bullet"/>
      <w:lvlText w:val=""/>
      <w:lvlPicBulletId w:val="0"/>
      <w:lvlJc w:val="left"/>
      <w:pPr>
        <w:tabs>
          <w:tab w:val="num" w:pos="720"/>
        </w:tabs>
        <w:ind w:left="720" w:hanging="360"/>
      </w:pPr>
      <w:rPr>
        <w:rFonts w:ascii="Symbol" w:hAnsi="Symbol" w:hint="default"/>
      </w:rPr>
    </w:lvl>
    <w:lvl w:ilvl="1" w:tplc="717C05DE" w:tentative="1">
      <w:start w:val="1"/>
      <w:numFmt w:val="bullet"/>
      <w:lvlText w:val=""/>
      <w:lvlJc w:val="left"/>
      <w:pPr>
        <w:tabs>
          <w:tab w:val="num" w:pos="1440"/>
        </w:tabs>
        <w:ind w:left="1440" w:hanging="360"/>
      </w:pPr>
      <w:rPr>
        <w:rFonts w:ascii="Symbol" w:hAnsi="Symbol" w:hint="default"/>
      </w:rPr>
    </w:lvl>
    <w:lvl w:ilvl="2" w:tplc="837808BC" w:tentative="1">
      <w:start w:val="1"/>
      <w:numFmt w:val="bullet"/>
      <w:lvlText w:val=""/>
      <w:lvlJc w:val="left"/>
      <w:pPr>
        <w:tabs>
          <w:tab w:val="num" w:pos="2160"/>
        </w:tabs>
        <w:ind w:left="2160" w:hanging="360"/>
      </w:pPr>
      <w:rPr>
        <w:rFonts w:ascii="Symbol" w:hAnsi="Symbol" w:hint="default"/>
      </w:rPr>
    </w:lvl>
    <w:lvl w:ilvl="3" w:tplc="97029708" w:tentative="1">
      <w:start w:val="1"/>
      <w:numFmt w:val="bullet"/>
      <w:lvlText w:val=""/>
      <w:lvlJc w:val="left"/>
      <w:pPr>
        <w:tabs>
          <w:tab w:val="num" w:pos="2880"/>
        </w:tabs>
        <w:ind w:left="2880" w:hanging="360"/>
      </w:pPr>
      <w:rPr>
        <w:rFonts w:ascii="Symbol" w:hAnsi="Symbol" w:hint="default"/>
      </w:rPr>
    </w:lvl>
    <w:lvl w:ilvl="4" w:tplc="A148E8CC" w:tentative="1">
      <w:start w:val="1"/>
      <w:numFmt w:val="bullet"/>
      <w:lvlText w:val=""/>
      <w:lvlJc w:val="left"/>
      <w:pPr>
        <w:tabs>
          <w:tab w:val="num" w:pos="3600"/>
        </w:tabs>
        <w:ind w:left="3600" w:hanging="360"/>
      </w:pPr>
      <w:rPr>
        <w:rFonts w:ascii="Symbol" w:hAnsi="Symbol" w:hint="default"/>
      </w:rPr>
    </w:lvl>
    <w:lvl w:ilvl="5" w:tplc="72D4D3E0" w:tentative="1">
      <w:start w:val="1"/>
      <w:numFmt w:val="bullet"/>
      <w:lvlText w:val=""/>
      <w:lvlJc w:val="left"/>
      <w:pPr>
        <w:tabs>
          <w:tab w:val="num" w:pos="4320"/>
        </w:tabs>
        <w:ind w:left="4320" w:hanging="360"/>
      </w:pPr>
      <w:rPr>
        <w:rFonts w:ascii="Symbol" w:hAnsi="Symbol" w:hint="default"/>
      </w:rPr>
    </w:lvl>
    <w:lvl w:ilvl="6" w:tplc="D88AE5A6" w:tentative="1">
      <w:start w:val="1"/>
      <w:numFmt w:val="bullet"/>
      <w:lvlText w:val=""/>
      <w:lvlJc w:val="left"/>
      <w:pPr>
        <w:tabs>
          <w:tab w:val="num" w:pos="5040"/>
        </w:tabs>
        <w:ind w:left="5040" w:hanging="360"/>
      </w:pPr>
      <w:rPr>
        <w:rFonts w:ascii="Symbol" w:hAnsi="Symbol" w:hint="default"/>
      </w:rPr>
    </w:lvl>
    <w:lvl w:ilvl="7" w:tplc="96BE7D6E" w:tentative="1">
      <w:start w:val="1"/>
      <w:numFmt w:val="bullet"/>
      <w:lvlText w:val=""/>
      <w:lvlJc w:val="left"/>
      <w:pPr>
        <w:tabs>
          <w:tab w:val="num" w:pos="5760"/>
        </w:tabs>
        <w:ind w:left="5760" w:hanging="360"/>
      </w:pPr>
      <w:rPr>
        <w:rFonts w:ascii="Symbol" w:hAnsi="Symbol" w:hint="default"/>
      </w:rPr>
    </w:lvl>
    <w:lvl w:ilvl="8" w:tplc="471C75B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C4F630D"/>
    <w:multiLevelType w:val="hybridMultilevel"/>
    <w:tmpl w:val="7AB881B4"/>
    <w:lvl w:ilvl="0" w:tplc="0409000F">
      <w:start w:val="1"/>
      <w:numFmt w:val="decimal"/>
      <w:lvlText w:val="%1."/>
      <w:lvlJc w:val="left"/>
      <w:pPr>
        <w:ind w:left="790" w:hanging="360"/>
      </w:p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3" w15:restartNumberingAfterBreak="0">
    <w:nsid w:val="10887388"/>
    <w:multiLevelType w:val="hybridMultilevel"/>
    <w:tmpl w:val="1250C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43079"/>
    <w:multiLevelType w:val="hybridMultilevel"/>
    <w:tmpl w:val="ACBC5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0B248D"/>
    <w:multiLevelType w:val="hybridMultilevel"/>
    <w:tmpl w:val="F4D65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EE2E6A"/>
    <w:multiLevelType w:val="hybridMultilevel"/>
    <w:tmpl w:val="B11AA1F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F327FB9"/>
    <w:multiLevelType w:val="hybridMultilevel"/>
    <w:tmpl w:val="2834AFE2"/>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90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04090009">
      <w:start w:val="1"/>
      <w:numFmt w:val="bullet"/>
      <w:lvlText w:val=""/>
      <w:lvlJc w:val="left"/>
      <w:pPr>
        <w:ind w:left="2520" w:hanging="360"/>
      </w:pPr>
      <w:rPr>
        <w:rFonts w:ascii="Wingdings" w:hAnsi="Wingdings"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20B86D79"/>
    <w:multiLevelType w:val="hybridMultilevel"/>
    <w:tmpl w:val="0BC25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5C4A25"/>
    <w:multiLevelType w:val="hybridMultilevel"/>
    <w:tmpl w:val="6CD8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D50AF"/>
    <w:multiLevelType w:val="hybridMultilevel"/>
    <w:tmpl w:val="FFACF3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427D2"/>
    <w:multiLevelType w:val="hybridMultilevel"/>
    <w:tmpl w:val="DF682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681717"/>
    <w:multiLevelType w:val="hybridMultilevel"/>
    <w:tmpl w:val="FC2A8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420941"/>
    <w:multiLevelType w:val="hybridMultilevel"/>
    <w:tmpl w:val="B6C8A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7305C7"/>
    <w:multiLevelType w:val="hybridMultilevel"/>
    <w:tmpl w:val="81C27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816E2C"/>
    <w:multiLevelType w:val="hybridMultilevel"/>
    <w:tmpl w:val="AAA03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467488"/>
    <w:multiLevelType w:val="hybridMultilevel"/>
    <w:tmpl w:val="B6A8FB3E"/>
    <w:lvl w:ilvl="0" w:tplc="FD9250E4">
      <w:start w:val="1"/>
      <w:numFmt w:val="bullet"/>
      <w:lvlText w:val="•"/>
      <w:lvlJc w:val="left"/>
      <w:pPr>
        <w:tabs>
          <w:tab w:val="num" w:pos="720"/>
        </w:tabs>
        <w:ind w:left="720" w:hanging="360"/>
      </w:pPr>
      <w:rPr>
        <w:rFonts w:ascii="Arial" w:hAnsi="Arial" w:hint="default"/>
      </w:rPr>
    </w:lvl>
    <w:lvl w:ilvl="1" w:tplc="A410A8C2" w:tentative="1">
      <w:start w:val="1"/>
      <w:numFmt w:val="bullet"/>
      <w:lvlText w:val="•"/>
      <w:lvlJc w:val="left"/>
      <w:pPr>
        <w:tabs>
          <w:tab w:val="num" w:pos="1440"/>
        </w:tabs>
        <w:ind w:left="1440" w:hanging="360"/>
      </w:pPr>
      <w:rPr>
        <w:rFonts w:ascii="Arial" w:hAnsi="Arial" w:hint="default"/>
      </w:rPr>
    </w:lvl>
    <w:lvl w:ilvl="2" w:tplc="8A80BF50" w:tentative="1">
      <w:start w:val="1"/>
      <w:numFmt w:val="bullet"/>
      <w:lvlText w:val="•"/>
      <w:lvlJc w:val="left"/>
      <w:pPr>
        <w:tabs>
          <w:tab w:val="num" w:pos="2160"/>
        </w:tabs>
        <w:ind w:left="2160" w:hanging="360"/>
      </w:pPr>
      <w:rPr>
        <w:rFonts w:ascii="Arial" w:hAnsi="Arial" w:hint="default"/>
      </w:rPr>
    </w:lvl>
    <w:lvl w:ilvl="3" w:tplc="E74E50FA" w:tentative="1">
      <w:start w:val="1"/>
      <w:numFmt w:val="bullet"/>
      <w:lvlText w:val="•"/>
      <w:lvlJc w:val="left"/>
      <w:pPr>
        <w:tabs>
          <w:tab w:val="num" w:pos="2880"/>
        </w:tabs>
        <w:ind w:left="2880" w:hanging="360"/>
      </w:pPr>
      <w:rPr>
        <w:rFonts w:ascii="Arial" w:hAnsi="Arial" w:hint="default"/>
      </w:rPr>
    </w:lvl>
    <w:lvl w:ilvl="4" w:tplc="E79AA0CE" w:tentative="1">
      <w:start w:val="1"/>
      <w:numFmt w:val="bullet"/>
      <w:lvlText w:val="•"/>
      <w:lvlJc w:val="left"/>
      <w:pPr>
        <w:tabs>
          <w:tab w:val="num" w:pos="3600"/>
        </w:tabs>
        <w:ind w:left="3600" w:hanging="360"/>
      </w:pPr>
      <w:rPr>
        <w:rFonts w:ascii="Arial" w:hAnsi="Arial" w:hint="default"/>
      </w:rPr>
    </w:lvl>
    <w:lvl w:ilvl="5" w:tplc="ADDC6FB8" w:tentative="1">
      <w:start w:val="1"/>
      <w:numFmt w:val="bullet"/>
      <w:lvlText w:val="•"/>
      <w:lvlJc w:val="left"/>
      <w:pPr>
        <w:tabs>
          <w:tab w:val="num" w:pos="4320"/>
        </w:tabs>
        <w:ind w:left="4320" w:hanging="360"/>
      </w:pPr>
      <w:rPr>
        <w:rFonts w:ascii="Arial" w:hAnsi="Arial" w:hint="default"/>
      </w:rPr>
    </w:lvl>
    <w:lvl w:ilvl="6" w:tplc="7FD6B1FE" w:tentative="1">
      <w:start w:val="1"/>
      <w:numFmt w:val="bullet"/>
      <w:lvlText w:val="•"/>
      <w:lvlJc w:val="left"/>
      <w:pPr>
        <w:tabs>
          <w:tab w:val="num" w:pos="5040"/>
        </w:tabs>
        <w:ind w:left="5040" w:hanging="360"/>
      </w:pPr>
      <w:rPr>
        <w:rFonts w:ascii="Arial" w:hAnsi="Arial" w:hint="default"/>
      </w:rPr>
    </w:lvl>
    <w:lvl w:ilvl="7" w:tplc="EE5E261A" w:tentative="1">
      <w:start w:val="1"/>
      <w:numFmt w:val="bullet"/>
      <w:lvlText w:val="•"/>
      <w:lvlJc w:val="left"/>
      <w:pPr>
        <w:tabs>
          <w:tab w:val="num" w:pos="5760"/>
        </w:tabs>
        <w:ind w:left="5760" w:hanging="360"/>
      </w:pPr>
      <w:rPr>
        <w:rFonts w:ascii="Arial" w:hAnsi="Arial" w:hint="default"/>
      </w:rPr>
    </w:lvl>
    <w:lvl w:ilvl="8" w:tplc="F8D2358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DD6FBD"/>
    <w:multiLevelType w:val="hybridMultilevel"/>
    <w:tmpl w:val="4E0A5E60"/>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43AF498A"/>
    <w:multiLevelType w:val="hybridMultilevel"/>
    <w:tmpl w:val="D07CBC70"/>
    <w:lvl w:ilvl="0" w:tplc="B8D44B62">
      <w:start w:val="1"/>
      <w:numFmt w:val="bullet"/>
      <w:lvlText w:val="•"/>
      <w:lvlJc w:val="left"/>
      <w:pPr>
        <w:tabs>
          <w:tab w:val="num" w:pos="720"/>
        </w:tabs>
        <w:ind w:left="720" w:hanging="360"/>
      </w:pPr>
      <w:rPr>
        <w:rFonts w:ascii="Arial" w:hAnsi="Arial" w:hint="default"/>
      </w:rPr>
    </w:lvl>
    <w:lvl w:ilvl="1" w:tplc="7C08A8E6" w:tentative="1">
      <w:start w:val="1"/>
      <w:numFmt w:val="bullet"/>
      <w:lvlText w:val="•"/>
      <w:lvlJc w:val="left"/>
      <w:pPr>
        <w:tabs>
          <w:tab w:val="num" w:pos="1440"/>
        </w:tabs>
        <w:ind w:left="1440" w:hanging="360"/>
      </w:pPr>
      <w:rPr>
        <w:rFonts w:ascii="Arial" w:hAnsi="Arial" w:hint="default"/>
      </w:rPr>
    </w:lvl>
    <w:lvl w:ilvl="2" w:tplc="FA4CF28E" w:tentative="1">
      <w:start w:val="1"/>
      <w:numFmt w:val="bullet"/>
      <w:lvlText w:val="•"/>
      <w:lvlJc w:val="left"/>
      <w:pPr>
        <w:tabs>
          <w:tab w:val="num" w:pos="2160"/>
        </w:tabs>
        <w:ind w:left="2160" w:hanging="360"/>
      </w:pPr>
      <w:rPr>
        <w:rFonts w:ascii="Arial" w:hAnsi="Arial" w:hint="default"/>
      </w:rPr>
    </w:lvl>
    <w:lvl w:ilvl="3" w:tplc="CFFC8018" w:tentative="1">
      <w:start w:val="1"/>
      <w:numFmt w:val="bullet"/>
      <w:lvlText w:val="•"/>
      <w:lvlJc w:val="left"/>
      <w:pPr>
        <w:tabs>
          <w:tab w:val="num" w:pos="2880"/>
        </w:tabs>
        <w:ind w:left="2880" w:hanging="360"/>
      </w:pPr>
      <w:rPr>
        <w:rFonts w:ascii="Arial" w:hAnsi="Arial" w:hint="default"/>
      </w:rPr>
    </w:lvl>
    <w:lvl w:ilvl="4" w:tplc="8468EA2E" w:tentative="1">
      <w:start w:val="1"/>
      <w:numFmt w:val="bullet"/>
      <w:lvlText w:val="•"/>
      <w:lvlJc w:val="left"/>
      <w:pPr>
        <w:tabs>
          <w:tab w:val="num" w:pos="3600"/>
        </w:tabs>
        <w:ind w:left="3600" w:hanging="360"/>
      </w:pPr>
      <w:rPr>
        <w:rFonts w:ascii="Arial" w:hAnsi="Arial" w:hint="default"/>
      </w:rPr>
    </w:lvl>
    <w:lvl w:ilvl="5" w:tplc="77AC99CC" w:tentative="1">
      <w:start w:val="1"/>
      <w:numFmt w:val="bullet"/>
      <w:lvlText w:val="•"/>
      <w:lvlJc w:val="left"/>
      <w:pPr>
        <w:tabs>
          <w:tab w:val="num" w:pos="4320"/>
        </w:tabs>
        <w:ind w:left="4320" w:hanging="360"/>
      </w:pPr>
      <w:rPr>
        <w:rFonts w:ascii="Arial" w:hAnsi="Arial" w:hint="default"/>
      </w:rPr>
    </w:lvl>
    <w:lvl w:ilvl="6" w:tplc="A650F2CA" w:tentative="1">
      <w:start w:val="1"/>
      <w:numFmt w:val="bullet"/>
      <w:lvlText w:val="•"/>
      <w:lvlJc w:val="left"/>
      <w:pPr>
        <w:tabs>
          <w:tab w:val="num" w:pos="5040"/>
        </w:tabs>
        <w:ind w:left="5040" w:hanging="360"/>
      </w:pPr>
      <w:rPr>
        <w:rFonts w:ascii="Arial" w:hAnsi="Arial" w:hint="default"/>
      </w:rPr>
    </w:lvl>
    <w:lvl w:ilvl="7" w:tplc="DBE47BCE" w:tentative="1">
      <w:start w:val="1"/>
      <w:numFmt w:val="bullet"/>
      <w:lvlText w:val="•"/>
      <w:lvlJc w:val="left"/>
      <w:pPr>
        <w:tabs>
          <w:tab w:val="num" w:pos="5760"/>
        </w:tabs>
        <w:ind w:left="5760" w:hanging="360"/>
      </w:pPr>
      <w:rPr>
        <w:rFonts w:ascii="Arial" w:hAnsi="Arial" w:hint="default"/>
      </w:rPr>
    </w:lvl>
    <w:lvl w:ilvl="8" w:tplc="F64698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5051689"/>
    <w:multiLevelType w:val="hybridMultilevel"/>
    <w:tmpl w:val="660AF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9B5EC2"/>
    <w:multiLevelType w:val="hybridMultilevel"/>
    <w:tmpl w:val="F93CFFD0"/>
    <w:lvl w:ilvl="0" w:tplc="544AEDAC">
      <w:start w:val="1"/>
      <w:numFmt w:val="bullet"/>
      <w:lvlText w:val="•"/>
      <w:lvlJc w:val="left"/>
      <w:pPr>
        <w:tabs>
          <w:tab w:val="num" w:pos="720"/>
        </w:tabs>
        <w:ind w:left="720" w:hanging="360"/>
      </w:pPr>
      <w:rPr>
        <w:rFonts w:ascii="Arial" w:hAnsi="Arial" w:hint="default"/>
      </w:rPr>
    </w:lvl>
    <w:lvl w:ilvl="1" w:tplc="7EF4BDAA" w:tentative="1">
      <w:start w:val="1"/>
      <w:numFmt w:val="bullet"/>
      <w:lvlText w:val="•"/>
      <w:lvlJc w:val="left"/>
      <w:pPr>
        <w:tabs>
          <w:tab w:val="num" w:pos="1440"/>
        </w:tabs>
        <w:ind w:left="1440" w:hanging="360"/>
      </w:pPr>
      <w:rPr>
        <w:rFonts w:ascii="Arial" w:hAnsi="Arial" w:hint="default"/>
      </w:rPr>
    </w:lvl>
    <w:lvl w:ilvl="2" w:tplc="9D041D5C" w:tentative="1">
      <w:start w:val="1"/>
      <w:numFmt w:val="bullet"/>
      <w:lvlText w:val="•"/>
      <w:lvlJc w:val="left"/>
      <w:pPr>
        <w:tabs>
          <w:tab w:val="num" w:pos="2160"/>
        </w:tabs>
        <w:ind w:left="2160" w:hanging="360"/>
      </w:pPr>
      <w:rPr>
        <w:rFonts w:ascii="Arial" w:hAnsi="Arial" w:hint="default"/>
      </w:rPr>
    </w:lvl>
    <w:lvl w:ilvl="3" w:tplc="DD6E76BA" w:tentative="1">
      <w:start w:val="1"/>
      <w:numFmt w:val="bullet"/>
      <w:lvlText w:val="•"/>
      <w:lvlJc w:val="left"/>
      <w:pPr>
        <w:tabs>
          <w:tab w:val="num" w:pos="2880"/>
        </w:tabs>
        <w:ind w:left="2880" w:hanging="360"/>
      </w:pPr>
      <w:rPr>
        <w:rFonts w:ascii="Arial" w:hAnsi="Arial" w:hint="default"/>
      </w:rPr>
    </w:lvl>
    <w:lvl w:ilvl="4" w:tplc="4734EED4" w:tentative="1">
      <w:start w:val="1"/>
      <w:numFmt w:val="bullet"/>
      <w:lvlText w:val="•"/>
      <w:lvlJc w:val="left"/>
      <w:pPr>
        <w:tabs>
          <w:tab w:val="num" w:pos="3600"/>
        </w:tabs>
        <w:ind w:left="3600" w:hanging="360"/>
      </w:pPr>
      <w:rPr>
        <w:rFonts w:ascii="Arial" w:hAnsi="Arial" w:hint="default"/>
      </w:rPr>
    </w:lvl>
    <w:lvl w:ilvl="5" w:tplc="E334E7DC" w:tentative="1">
      <w:start w:val="1"/>
      <w:numFmt w:val="bullet"/>
      <w:lvlText w:val="•"/>
      <w:lvlJc w:val="left"/>
      <w:pPr>
        <w:tabs>
          <w:tab w:val="num" w:pos="4320"/>
        </w:tabs>
        <w:ind w:left="4320" w:hanging="360"/>
      </w:pPr>
      <w:rPr>
        <w:rFonts w:ascii="Arial" w:hAnsi="Arial" w:hint="default"/>
      </w:rPr>
    </w:lvl>
    <w:lvl w:ilvl="6" w:tplc="703E9A0A" w:tentative="1">
      <w:start w:val="1"/>
      <w:numFmt w:val="bullet"/>
      <w:lvlText w:val="•"/>
      <w:lvlJc w:val="left"/>
      <w:pPr>
        <w:tabs>
          <w:tab w:val="num" w:pos="5040"/>
        </w:tabs>
        <w:ind w:left="5040" w:hanging="360"/>
      </w:pPr>
      <w:rPr>
        <w:rFonts w:ascii="Arial" w:hAnsi="Arial" w:hint="default"/>
      </w:rPr>
    </w:lvl>
    <w:lvl w:ilvl="7" w:tplc="F2EA9620" w:tentative="1">
      <w:start w:val="1"/>
      <w:numFmt w:val="bullet"/>
      <w:lvlText w:val="•"/>
      <w:lvlJc w:val="left"/>
      <w:pPr>
        <w:tabs>
          <w:tab w:val="num" w:pos="5760"/>
        </w:tabs>
        <w:ind w:left="5760" w:hanging="360"/>
      </w:pPr>
      <w:rPr>
        <w:rFonts w:ascii="Arial" w:hAnsi="Arial" w:hint="default"/>
      </w:rPr>
    </w:lvl>
    <w:lvl w:ilvl="8" w:tplc="C9900F4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DC52D8"/>
    <w:multiLevelType w:val="hybridMultilevel"/>
    <w:tmpl w:val="01A2EE84"/>
    <w:lvl w:ilvl="0" w:tplc="F3F24A6C">
      <w:start w:val="1"/>
      <w:numFmt w:val="bullet"/>
      <w:lvlText w:val="□"/>
      <w:lvlJc w:val="left"/>
      <w:pPr>
        <w:ind w:left="540" w:hanging="360"/>
      </w:pPr>
      <w:rPr>
        <w:rFonts w:ascii="Arial" w:hAnsi="Arial" w:hint="default"/>
        <w:b w:val="0"/>
        <w:sz w:val="40"/>
        <w:szCs w:val="40"/>
      </w:rPr>
    </w:lvl>
    <w:lvl w:ilvl="1" w:tplc="10090003" w:tentative="1">
      <w:start w:val="1"/>
      <w:numFmt w:val="bullet"/>
      <w:lvlText w:val="o"/>
      <w:lvlJc w:val="left"/>
      <w:pPr>
        <w:ind w:left="1260" w:hanging="360"/>
      </w:pPr>
      <w:rPr>
        <w:rFonts w:ascii="Courier New" w:hAnsi="Courier New" w:cs="Courier New" w:hint="default"/>
      </w:rPr>
    </w:lvl>
    <w:lvl w:ilvl="2" w:tplc="10090005" w:tentative="1">
      <w:start w:val="1"/>
      <w:numFmt w:val="bullet"/>
      <w:lvlText w:val=""/>
      <w:lvlJc w:val="left"/>
      <w:pPr>
        <w:ind w:left="1980" w:hanging="360"/>
      </w:pPr>
      <w:rPr>
        <w:rFonts w:ascii="Wingdings" w:hAnsi="Wingdings" w:hint="default"/>
      </w:rPr>
    </w:lvl>
    <w:lvl w:ilvl="3" w:tplc="10090001" w:tentative="1">
      <w:start w:val="1"/>
      <w:numFmt w:val="bullet"/>
      <w:lvlText w:val=""/>
      <w:lvlJc w:val="left"/>
      <w:pPr>
        <w:ind w:left="2700" w:hanging="360"/>
      </w:pPr>
      <w:rPr>
        <w:rFonts w:ascii="Symbol" w:hAnsi="Symbol" w:hint="default"/>
      </w:rPr>
    </w:lvl>
    <w:lvl w:ilvl="4" w:tplc="10090003" w:tentative="1">
      <w:start w:val="1"/>
      <w:numFmt w:val="bullet"/>
      <w:lvlText w:val="o"/>
      <w:lvlJc w:val="left"/>
      <w:pPr>
        <w:ind w:left="3420" w:hanging="360"/>
      </w:pPr>
      <w:rPr>
        <w:rFonts w:ascii="Courier New" w:hAnsi="Courier New" w:cs="Courier New" w:hint="default"/>
      </w:rPr>
    </w:lvl>
    <w:lvl w:ilvl="5" w:tplc="10090005" w:tentative="1">
      <w:start w:val="1"/>
      <w:numFmt w:val="bullet"/>
      <w:lvlText w:val=""/>
      <w:lvlJc w:val="left"/>
      <w:pPr>
        <w:ind w:left="4140" w:hanging="360"/>
      </w:pPr>
      <w:rPr>
        <w:rFonts w:ascii="Wingdings" w:hAnsi="Wingdings" w:hint="default"/>
      </w:rPr>
    </w:lvl>
    <w:lvl w:ilvl="6" w:tplc="10090001" w:tentative="1">
      <w:start w:val="1"/>
      <w:numFmt w:val="bullet"/>
      <w:lvlText w:val=""/>
      <w:lvlJc w:val="left"/>
      <w:pPr>
        <w:ind w:left="4860" w:hanging="360"/>
      </w:pPr>
      <w:rPr>
        <w:rFonts w:ascii="Symbol" w:hAnsi="Symbol" w:hint="default"/>
      </w:rPr>
    </w:lvl>
    <w:lvl w:ilvl="7" w:tplc="10090003" w:tentative="1">
      <w:start w:val="1"/>
      <w:numFmt w:val="bullet"/>
      <w:lvlText w:val="o"/>
      <w:lvlJc w:val="left"/>
      <w:pPr>
        <w:ind w:left="5580" w:hanging="360"/>
      </w:pPr>
      <w:rPr>
        <w:rFonts w:ascii="Courier New" w:hAnsi="Courier New" w:cs="Courier New" w:hint="default"/>
      </w:rPr>
    </w:lvl>
    <w:lvl w:ilvl="8" w:tplc="10090005" w:tentative="1">
      <w:start w:val="1"/>
      <w:numFmt w:val="bullet"/>
      <w:lvlText w:val=""/>
      <w:lvlJc w:val="left"/>
      <w:pPr>
        <w:ind w:left="6300" w:hanging="360"/>
      </w:pPr>
      <w:rPr>
        <w:rFonts w:ascii="Wingdings" w:hAnsi="Wingdings" w:hint="default"/>
      </w:rPr>
    </w:lvl>
  </w:abstractNum>
  <w:abstractNum w:abstractNumId="22" w15:restartNumberingAfterBreak="0">
    <w:nsid w:val="4CED5932"/>
    <w:multiLevelType w:val="hybridMultilevel"/>
    <w:tmpl w:val="2608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33260C"/>
    <w:multiLevelType w:val="hybridMultilevel"/>
    <w:tmpl w:val="BDD2C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6D30"/>
    <w:multiLevelType w:val="hybridMultilevel"/>
    <w:tmpl w:val="4642D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760E51"/>
    <w:multiLevelType w:val="hybridMultilevel"/>
    <w:tmpl w:val="9B18898C"/>
    <w:lvl w:ilvl="0" w:tplc="4ACE535C">
      <w:start w:val="1"/>
      <w:numFmt w:val="decimal"/>
      <w:lvlText w:val="%1."/>
      <w:lvlJc w:val="left"/>
      <w:pPr>
        <w:tabs>
          <w:tab w:val="num" w:pos="540"/>
        </w:tabs>
        <w:ind w:left="540" w:hanging="360"/>
      </w:pPr>
      <w:rPr>
        <w:color w:val="auto"/>
      </w:rPr>
    </w:lvl>
    <w:lvl w:ilvl="1" w:tplc="41E42B54" w:tentative="1">
      <w:start w:val="1"/>
      <w:numFmt w:val="decimal"/>
      <w:lvlText w:val="%2."/>
      <w:lvlJc w:val="left"/>
      <w:pPr>
        <w:tabs>
          <w:tab w:val="num" w:pos="1440"/>
        </w:tabs>
        <w:ind w:left="1440" w:hanging="360"/>
      </w:pPr>
    </w:lvl>
    <w:lvl w:ilvl="2" w:tplc="AE48AB30" w:tentative="1">
      <w:start w:val="1"/>
      <w:numFmt w:val="decimal"/>
      <w:lvlText w:val="%3."/>
      <w:lvlJc w:val="left"/>
      <w:pPr>
        <w:tabs>
          <w:tab w:val="num" w:pos="2160"/>
        </w:tabs>
        <w:ind w:left="2160" w:hanging="360"/>
      </w:pPr>
    </w:lvl>
    <w:lvl w:ilvl="3" w:tplc="0358B832" w:tentative="1">
      <w:start w:val="1"/>
      <w:numFmt w:val="decimal"/>
      <w:lvlText w:val="%4."/>
      <w:lvlJc w:val="left"/>
      <w:pPr>
        <w:tabs>
          <w:tab w:val="num" w:pos="2880"/>
        </w:tabs>
        <w:ind w:left="2880" w:hanging="360"/>
      </w:pPr>
    </w:lvl>
    <w:lvl w:ilvl="4" w:tplc="CFF8F3A4" w:tentative="1">
      <w:start w:val="1"/>
      <w:numFmt w:val="decimal"/>
      <w:lvlText w:val="%5."/>
      <w:lvlJc w:val="left"/>
      <w:pPr>
        <w:tabs>
          <w:tab w:val="num" w:pos="3600"/>
        </w:tabs>
        <w:ind w:left="3600" w:hanging="360"/>
      </w:pPr>
    </w:lvl>
    <w:lvl w:ilvl="5" w:tplc="6B68FA40" w:tentative="1">
      <w:start w:val="1"/>
      <w:numFmt w:val="decimal"/>
      <w:lvlText w:val="%6."/>
      <w:lvlJc w:val="left"/>
      <w:pPr>
        <w:tabs>
          <w:tab w:val="num" w:pos="4320"/>
        </w:tabs>
        <w:ind w:left="4320" w:hanging="360"/>
      </w:pPr>
    </w:lvl>
    <w:lvl w:ilvl="6" w:tplc="2CD2D41E" w:tentative="1">
      <w:start w:val="1"/>
      <w:numFmt w:val="decimal"/>
      <w:lvlText w:val="%7."/>
      <w:lvlJc w:val="left"/>
      <w:pPr>
        <w:tabs>
          <w:tab w:val="num" w:pos="5040"/>
        </w:tabs>
        <w:ind w:left="5040" w:hanging="360"/>
      </w:pPr>
    </w:lvl>
    <w:lvl w:ilvl="7" w:tplc="2A461DB6" w:tentative="1">
      <w:start w:val="1"/>
      <w:numFmt w:val="decimal"/>
      <w:lvlText w:val="%8."/>
      <w:lvlJc w:val="left"/>
      <w:pPr>
        <w:tabs>
          <w:tab w:val="num" w:pos="5760"/>
        </w:tabs>
        <w:ind w:left="5760" w:hanging="360"/>
      </w:pPr>
    </w:lvl>
    <w:lvl w:ilvl="8" w:tplc="0F08F6B6" w:tentative="1">
      <w:start w:val="1"/>
      <w:numFmt w:val="decimal"/>
      <w:lvlText w:val="%9."/>
      <w:lvlJc w:val="left"/>
      <w:pPr>
        <w:tabs>
          <w:tab w:val="num" w:pos="6480"/>
        </w:tabs>
        <w:ind w:left="6480" w:hanging="360"/>
      </w:pPr>
    </w:lvl>
  </w:abstractNum>
  <w:abstractNum w:abstractNumId="26" w15:restartNumberingAfterBreak="0">
    <w:nsid w:val="597B1BA6"/>
    <w:multiLevelType w:val="hybridMultilevel"/>
    <w:tmpl w:val="E3BEB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4E7DBC"/>
    <w:multiLevelType w:val="hybridMultilevel"/>
    <w:tmpl w:val="F63ABF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B9D383F"/>
    <w:multiLevelType w:val="hybridMultilevel"/>
    <w:tmpl w:val="4796D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92711"/>
    <w:multiLevelType w:val="hybridMultilevel"/>
    <w:tmpl w:val="C7884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D0A5895"/>
    <w:multiLevelType w:val="hybridMultilevel"/>
    <w:tmpl w:val="409C1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7C5E7A"/>
    <w:multiLevelType w:val="hybridMultilevel"/>
    <w:tmpl w:val="35567C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47F0B40"/>
    <w:multiLevelType w:val="hybridMultilevel"/>
    <w:tmpl w:val="926E1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6DD49A1"/>
    <w:multiLevelType w:val="hybridMultilevel"/>
    <w:tmpl w:val="C974E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7D6B99"/>
    <w:multiLevelType w:val="hybridMultilevel"/>
    <w:tmpl w:val="5082F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A73A5E"/>
    <w:multiLevelType w:val="hybridMultilevel"/>
    <w:tmpl w:val="8006F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5"/>
  </w:num>
  <w:num w:numId="3">
    <w:abstractNumId w:val="29"/>
  </w:num>
  <w:num w:numId="4">
    <w:abstractNumId w:val="31"/>
  </w:num>
  <w:num w:numId="5">
    <w:abstractNumId w:val="32"/>
  </w:num>
  <w:num w:numId="6">
    <w:abstractNumId w:val="0"/>
  </w:num>
  <w:num w:numId="7">
    <w:abstractNumId w:val="14"/>
  </w:num>
  <w:num w:numId="8">
    <w:abstractNumId w:val="7"/>
  </w:num>
  <w:num w:numId="9">
    <w:abstractNumId w:val="27"/>
  </w:num>
  <w:num w:numId="10">
    <w:abstractNumId w:val="18"/>
  </w:num>
  <w:num w:numId="11">
    <w:abstractNumId w:val="20"/>
  </w:num>
  <w:num w:numId="12">
    <w:abstractNumId w:val="25"/>
  </w:num>
  <w:num w:numId="13">
    <w:abstractNumId w:val="6"/>
  </w:num>
  <w:num w:numId="14">
    <w:abstractNumId w:val="16"/>
  </w:num>
  <w:num w:numId="15">
    <w:abstractNumId w:val="33"/>
  </w:num>
  <w:num w:numId="16">
    <w:abstractNumId w:val="24"/>
  </w:num>
  <w:num w:numId="17">
    <w:abstractNumId w:val="9"/>
  </w:num>
  <w:num w:numId="18">
    <w:abstractNumId w:val="11"/>
  </w:num>
  <w:num w:numId="19">
    <w:abstractNumId w:val="26"/>
  </w:num>
  <w:num w:numId="20">
    <w:abstractNumId w:val="19"/>
  </w:num>
  <w:num w:numId="21">
    <w:abstractNumId w:val="4"/>
  </w:num>
  <w:num w:numId="22">
    <w:abstractNumId w:val="34"/>
  </w:num>
  <w:num w:numId="23">
    <w:abstractNumId w:val="8"/>
  </w:num>
  <w:num w:numId="24">
    <w:abstractNumId w:val="12"/>
  </w:num>
  <w:num w:numId="25">
    <w:abstractNumId w:val="22"/>
  </w:num>
  <w:num w:numId="26">
    <w:abstractNumId w:val="23"/>
  </w:num>
  <w:num w:numId="27">
    <w:abstractNumId w:val="5"/>
  </w:num>
  <w:num w:numId="28">
    <w:abstractNumId w:val="3"/>
  </w:num>
  <w:num w:numId="29">
    <w:abstractNumId w:val="1"/>
  </w:num>
  <w:num w:numId="30">
    <w:abstractNumId w:val="35"/>
  </w:num>
  <w:num w:numId="31">
    <w:abstractNumId w:val="10"/>
  </w:num>
  <w:num w:numId="32">
    <w:abstractNumId w:val="28"/>
  </w:num>
  <w:num w:numId="33">
    <w:abstractNumId w:val="13"/>
  </w:num>
  <w:num w:numId="34">
    <w:abstractNumId w:val="30"/>
  </w:num>
  <w:num w:numId="35">
    <w:abstractNumId w:val="2"/>
  </w:num>
  <w:num w:numId="36">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sv-SE" w:vendorID="64" w:dllVersion="0" w:nlCheck="1" w:checkStyle="0"/>
  <w:activeWritingStyle w:appName="MSWord" w:lang="fr-CA" w:vendorID="64" w:dllVersion="4096" w:nlCheck="1" w:checkStyle="0"/>
  <w:activeWritingStyle w:appName="MSWord" w:lang="en-US" w:vendorID="64" w:dllVersion="131078" w:nlCheck="1" w:checkStyle="1"/>
  <w:activeWritingStyle w:appName="MSWord" w:lang="en-CA" w:vendorID="64" w:dllVersion="131078" w:nlCheck="1" w:checkStyle="1"/>
  <w:activeWritingStyle w:appName="MSWord" w:lang="fr-CA"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0338"/>
    <w:rsid w:val="000076F0"/>
    <w:rsid w:val="00010A31"/>
    <w:rsid w:val="0001367C"/>
    <w:rsid w:val="000141A6"/>
    <w:rsid w:val="0001481C"/>
    <w:rsid w:val="000302EF"/>
    <w:rsid w:val="00031275"/>
    <w:rsid w:val="00033190"/>
    <w:rsid w:val="00034045"/>
    <w:rsid w:val="0003576A"/>
    <w:rsid w:val="00050702"/>
    <w:rsid w:val="0005101C"/>
    <w:rsid w:val="00062549"/>
    <w:rsid w:val="00067562"/>
    <w:rsid w:val="0007530D"/>
    <w:rsid w:val="00083A53"/>
    <w:rsid w:val="000853B0"/>
    <w:rsid w:val="00093DE2"/>
    <w:rsid w:val="000B23C8"/>
    <w:rsid w:val="000D10E5"/>
    <w:rsid w:val="000D2731"/>
    <w:rsid w:val="000E41B4"/>
    <w:rsid w:val="00103510"/>
    <w:rsid w:val="00110B4E"/>
    <w:rsid w:val="00115DCC"/>
    <w:rsid w:val="001177A6"/>
    <w:rsid w:val="001201D9"/>
    <w:rsid w:val="0015037B"/>
    <w:rsid w:val="00165B20"/>
    <w:rsid w:val="0017160B"/>
    <w:rsid w:val="001849E6"/>
    <w:rsid w:val="001900EB"/>
    <w:rsid w:val="00196357"/>
    <w:rsid w:val="001A3D03"/>
    <w:rsid w:val="001A56EB"/>
    <w:rsid w:val="001B3E09"/>
    <w:rsid w:val="001C3D55"/>
    <w:rsid w:val="001E3103"/>
    <w:rsid w:val="001E7738"/>
    <w:rsid w:val="001E7F30"/>
    <w:rsid w:val="001F1607"/>
    <w:rsid w:val="001F1DFD"/>
    <w:rsid w:val="001F3C06"/>
    <w:rsid w:val="002020EB"/>
    <w:rsid w:val="00203B6F"/>
    <w:rsid w:val="00205D2F"/>
    <w:rsid w:val="002067BE"/>
    <w:rsid w:val="00212838"/>
    <w:rsid w:val="00217CBD"/>
    <w:rsid w:val="00225261"/>
    <w:rsid w:val="00227FD2"/>
    <w:rsid w:val="00233D67"/>
    <w:rsid w:val="00244268"/>
    <w:rsid w:val="00254F2A"/>
    <w:rsid w:val="00264C5D"/>
    <w:rsid w:val="0026610D"/>
    <w:rsid w:val="00267B0B"/>
    <w:rsid w:val="00270605"/>
    <w:rsid w:val="00272143"/>
    <w:rsid w:val="002727F6"/>
    <w:rsid w:val="002A1AB3"/>
    <w:rsid w:val="002A1AD2"/>
    <w:rsid w:val="002A2756"/>
    <w:rsid w:val="002B1E4A"/>
    <w:rsid w:val="002C5A3B"/>
    <w:rsid w:val="002D2C86"/>
    <w:rsid w:val="00304C11"/>
    <w:rsid w:val="0032679A"/>
    <w:rsid w:val="00333654"/>
    <w:rsid w:val="00342E40"/>
    <w:rsid w:val="00343CE2"/>
    <w:rsid w:val="00350660"/>
    <w:rsid w:val="00351453"/>
    <w:rsid w:val="00354B83"/>
    <w:rsid w:val="0036525C"/>
    <w:rsid w:val="00371C28"/>
    <w:rsid w:val="00373A45"/>
    <w:rsid w:val="00374DA1"/>
    <w:rsid w:val="00375779"/>
    <w:rsid w:val="00384C4B"/>
    <w:rsid w:val="003932D9"/>
    <w:rsid w:val="00396CBB"/>
    <w:rsid w:val="00396F25"/>
    <w:rsid w:val="003A108D"/>
    <w:rsid w:val="003A14B1"/>
    <w:rsid w:val="003C0FB3"/>
    <w:rsid w:val="003C3626"/>
    <w:rsid w:val="003D0944"/>
    <w:rsid w:val="003E5551"/>
    <w:rsid w:val="003F3181"/>
    <w:rsid w:val="00403D00"/>
    <w:rsid w:val="00410876"/>
    <w:rsid w:val="004126B0"/>
    <w:rsid w:val="004140AA"/>
    <w:rsid w:val="00426038"/>
    <w:rsid w:val="0043364D"/>
    <w:rsid w:val="00440DB7"/>
    <w:rsid w:val="004624AD"/>
    <w:rsid w:val="004925C7"/>
    <w:rsid w:val="00496E5C"/>
    <w:rsid w:val="004A583E"/>
    <w:rsid w:val="004A5B97"/>
    <w:rsid w:val="004D2078"/>
    <w:rsid w:val="004D52A8"/>
    <w:rsid w:val="004F05B1"/>
    <w:rsid w:val="005114EB"/>
    <w:rsid w:val="0051660F"/>
    <w:rsid w:val="00517D7F"/>
    <w:rsid w:val="005217BF"/>
    <w:rsid w:val="00525D2C"/>
    <w:rsid w:val="005347CE"/>
    <w:rsid w:val="005460D8"/>
    <w:rsid w:val="005465AE"/>
    <w:rsid w:val="005636F4"/>
    <w:rsid w:val="00573F56"/>
    <w:rsid w:val="00577985"/>
    <w:rsid w:val="005818DD"/>
    <w:rsid w:val="00593743"/>
    <w:rsid w:val="005A1062"/>
    <w:rsid w:val="005A5F80"/>
    <w:rsid w:val="005A72CB"/>
    <w:rsid w:val="005C0658"/>
    <w:rsid w:val="005C3C45"/>
    <w:rsid w:val="005D07AC"/>
    <w:rsid w:val="005D6DB5"/>
    <w:rsid w:val="005E17C1"/>
    <w:rsid w:val="005E5765"/>
    <w:rsid w:val="00600345"/>
    <w:rsid w:val="006152D7"/>
    <w:rsid w:val="00620682"/>
    <w:rsid w:val="00620AE4"/>
    <w:rsid w:val="006225B8"/>
    <w:rsid w:val="00624122"/>
    <w:rsid w:val="006341D7"/>
    <w:rsid w:val="00634492"/>
    <w:rsid w:val="006537F2"/>
    <w:rsid w:val="006541FC"/>
    <w:rsid w:val="006562EB"/>
    <w:rsid w:val="006813D8"/>
    <w:rsid w:val="00682A7D"/>
    <w:rsid w:val="0069349B"/>
    <w:rsid w:val="006954D3"/>
    <w:rsid w:val="00696B84"/>
    <w:rsid w:val="006A7CD0"/>
    <w:rsid w:val="006B3C1F"/>
    <w:rsid w:val="006B73D1"/>
    <w:rsid w:val="006C0468"/>
    <w:rsid w:val="006C5021"/>
    <w:rsid w:val="006C65BD"/>
    <w:rsid w:val="006E0310"/>
    <w:rsid w:val="006F50A9"/>
    <w:rsid w:val="006F51AD"/>
    <w:rsid w:val="006F5262"/>
    <w:rsid w:val="006F5BD8"/>
    <w:rsid w:val="0070165E"/>
    <w:rsid w:val="0070707F"/>
    <w:rsid w:val="007133AD"/>
    <w:rsid w:val="00727420"/>
    <w:rsid w:val="007274D0"/>
    <w:rsid w:val="00727775"/>
    <w:rsid w:val="0073346F"/>
    <w:rsid w:val="00737128"/>
    <w:rsid w:val="0073751B"/>
    <w:rsid w:val="0075276B"/>
    <w:rsid w:val="00757AB4"/>
    <w:rsid w:val="007653F1"/>
    <w:rsid w:val="00771222"/>
    <w:rsid w:val="0077179D"/>
    <w:rsid w:val="0078286E"/>
    <w:rsid w:val="0079263E"/>
    <w:rsid w:val="00792828"/>
    <w:rsid w:val="00797636"/>
    <w:rsid w:val="007A5ECC"/>
    <w:rsid w:val="007B1CE4"/>
    <w:rsid w:val="007C6DBB"/>
    <w:rsid w:val="007C7C7A"/>
    <w:rsid w:val="007D1986"/>
    <w:rsid w:val="007D2C04"/>
    <w:rsid w:val="007F15CF"/>
    <w:rsid w:val="007F16FC"/>
    <w:rsid w:val="007F27F3"/>
    <w:rsid w:val="0080782A"/>
    <w:rsid w:val="00816B59"/>
    <w:rsid w:val="00820049"/>
    <w:rsid w:val="008351ED"/>
    <w:rsid w:val="00856BFD"/>
    <w:rsid w:val="00857A62"/>
    <w:rsid w:val="00860EF7"/>
    <w:rsid w:val="008736F5"/>
    <w:rsid w:val="00875A3D"/>
    <w:rsid w:val="0088440C"/>
    <w:rsid w:val="00896516"/>
    <w:rsid w:val="00896A9D"/>
    <w:rsid w:val="008A4224"/>
    <w:rsid w:val="008A503A"/>
    <w:rsid w:val="008B36BF"/>
    <w:rsid w:val="008C4D40"/>
    <w:rsid w:val="008D2DDC"/>
    <w:rsid w:val="008F22EC"/>
    <w:rsid w:val="00901F7B"/>
    <w:rsid w:val="00916F92"/>
    <w:rsid w:val="00926023"/>
    <w:rsid w:val="0093260C"/>
    <w:rsid w:val="009369E1"/>
    <w:rsid w:val="009410AB"/>
    <w:rsid w:val="009501C4"/>
    <w:rsid w:val="009509E4"/>
    <w:rsid w:val="00960537"/>
    <w:rsid w:val="0097143B"/>
    <w:rsid w:val="00976805"/>
    <w:rsid w:val="009A4EE6"/>
    <w:rsid w:val="009B3844"/>
    <w:rsid w:val="009B4747"/>
    <w:rsid w:val="009F53E1"/>
    <w:rsid w:val="00A01B09"/>
    <w:rsid w:val="00A1192B"/>
    <w:rsid w:val="00A15314"/>
    <w:rsid w:val="00A313A0"/>
    <w:rsid w:val="00A331F6"/>
    <w:rsid w:val="00A37802"/>
    <w:rsid w:val="00A46D62"/>
    <w:rsid w:val="00A73AF5"/>
    <w:rsid w:val="00A834FB"/>
    <w:rsid w:val="00A93AE1"/>
    <w:rsid w:val="00A93E0F"/>
    <w:rsid w:val="00AA041F"/>
    <w:rsid w:val="00AA2D1B"/>
    <w:rsid w:val="00AB69F3"/>
    <w:rsid w:val="00AC0FF4"/>
    <w:rsid w:val="00AC29A1"/>
    <w:rsid w:val="00AC3F69"/>
    <w:rsid w:val="00AD3733"/>
    <w:rsid w:val="00AE7517"/>
    <w:rsid w:val="00B1021E"/>
    <w:rsid w:val="00B12430"/>
    <w:rsid w:val="00B21CCE"/>
    <w:rsid w:val="00B30393"/>
    <w:rsid w:val="00B33398"/>
    <w:rsid w:val="00B45595"/>
    <w:rsid w:val="00B459C8"/>
    <w:rsid w:val="00B478C2"/>
    <w:rsid w:val="00B53120"/>
    <w:rsid w:val="00BA41C8"/>
    <w:rsid w:val="00BA6AC9"/>
    <w:rsid w:val="00BB7CB9"/>
    <w:rsid w:val="00BC1EA4"/>
    <w:rsid w:val="00BC4CD2"/>
    <w:rsid w:val="00BD19EF"/>
    <w:rsid w:val="00BD414A"/>
    <w:rsid w:val="00BE09F1"/>
    <w:rsid w:val="00BF7C07"/>
    <w:rsid w:val="00C0301A"/>
    <w:rsid w:val="00C035A3"/>
    <w:rsid w:val="00C03AD3"/>
    <w:rsid w:val="00C12F63"/>
    <w:rsid w:val="00C1617B"/>
    <w:rsid w:val="00C270A9"/>
    <w:rsid w:val="00C4015D"/>
    <w:rsid w:val="00C41BCD"/>
    <w:rsid w:val="00C46EE8"/>
    <w:rsid w:val="00C527EB"/>
    <w:rsid w:val="00C539E5"/>
    <w:rsid w:val="00C53A3C"/>
    <w:rsid w:val="00C82791"/>
    <w:rsid w:val="00C93C61"/>
    <w:rsid w:val="00C96B96"/>
    <w:rsid w:val="00CA346B"/>
    <w:rsid w:val="00CB3B7A"/>
    <w:rsid w:val="00CC1F76"/>
    <w:rsid w:val="00CD3D19"/>
    <w:rsid w:val="00CE3C3F"/>
    <w:rsid w:val="00CF521F"/>
    <w:rsid w:val="00D02AD1"/>
    <w:rsid w:val="00D04020"/>
    <w:rsid w:val="00D2491C"/>
    <w:rsid w:val="00D4050A"/>
    <w:rsid w:val="00D736C1"/>
    <w:rsid w:val="00D74F05"/>
    <w:rsid w:val="00D76D14"/>
    <w:rsid w:val="00D84518"/>
    <w:rsid w:val="00D9103F"/>
    <w:rsid w:val="00D95427"/>
    <w:rsid w:val="00D9555C"/>
    <w:rsid w:val="00DA6BDB"/>
    <w:rsid w:val="00DC7112"/>
    <w:rsid w:val="00DD1AD0"/>
    <w:rsid w:val="00DD6387"/>
    <w:rsid w:val="00E006A1"/>
    <w:rsid w:val="00E02421"/>
    <w:rsid w:val="00E075FA"/>
    <w:rsid w:val="00E130F8"/>
    <w:rsid w:val="00E30231"/>
    <w:rsid w:val="00E33028"/>
    <w:rsid w:val="00E3372E"/>
    <w:rsid w:val="00E51E85"/>
    <w:rsid w:val="00E56998"/>
    <w:rsid w:val="00E613E3"/>
    <w:rsid w:val="00E6506B"/>
    <w:rsid w:val="00E71761"/>
    <w:rsid w:val="00E71CA9"/>
    <w:rsid w:val="00E7301A"/>
    <w:rsid w:val="00E7788D"/>
    <w:rsid w:val="00E77944"/>
    <w:rsid w:val="00EA62E5"/>
    <w:rsid w:val="00ED39A2"/>
    <w:rsid w:val="00EE745E"/>
    <w:rsid w:val="00EF5B21"/>
    <w:rsid w:val="00F07A9E"/>
    <w:rsid w:val="00F21E1A"/>
    <w:rsid w:val="00F23F1E"/>
    <w:rsid w:val="00F3656A"/>
    <w:rsid w:val="00F42CCA"/>
    <w:rsid w:val="00F453EF"/>
    <w:rsid w:val="00F47A08"/>
    <w:rsid w:val="00F56569"/>
    <w:rsid w:val="00F600AE"/>
    <w:rsid w:val="00F74C29"/>
    <w:rsid w:val="00F82866"/>
    <w:rsid w:val="00F835AD"/>
    <w:rsid w:val="00F85360"/>
    <w:rsid w:val="00F870F2"/>
    <w:rsid w:val="00F95500"/>
    <w:rsid w:val="00FA511C"/>
    <w:rsid w:val="00FB41E2"/>
    <w:rsid w:val="00FC0338"/>
    <w:rsid w:val="00FD7D4C"/>
    <w:rsid w:val="00FE0A59"/>
    <w:rsid w:val="00FE2A59"/>
    <w:rsid w:val="00FE5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D9925D"/>
  <w15:chartTrackingRefBased/>
  <w15:docId w15:val="{43369CE1-2969-4059-8710-F61CD44CD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24A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6954D3"/>
    <w:pPr>
      <w:keepNext/>
      <w:keepLines/>
      <w:spacing w:before="40" w:after="100" w:afterAutospacing="1"/>
      <w:outlineLvl w:val="1"/>
    </w:pPr>
    <w:rPr>
      <w:rFonts w:ascii="Arial" w:eastAsiaTheme="majorEastAsia" w:hAnsi="Arial" w:cstheme="majorBidi"/>
      <w:b/>
      <w:sz w:val="26"/>
      <w:szCs w:val="26"/>
      <w:lang w:val="en-CA"/>
    </w:rPr>
  </w:style>
  <w:style w:type="paragraph" w:styleId="Heading3">
    <w:name w:val="heading 3"/>
    <w:basedOn w:val="Normal"/>
    <w:next w:val="Normal"/>
    <w:link w:val="Heading3Char"/>
    <w:uiPriority w:val="9"/>
    <w:unhideWhenUsed/>
    <w:qFormat/>
    <w:rsid w:val="00FC0338"/>
    <w:pPr>
      <w:spacing w:before="240" w:after="0" w:line="240" w:lineRule="auto"/>
      <w:outlineLvl w:val="2"/>
    </w:pPr>
    <w:rPr>
      <w:rFonts w:ascii="Arial" w:hAnsi="Arial" w:cs="Arial"/>
      <w:b/>
      <w:color w:val="000000" w:themeColor="text1"/>
      <w:sz w:val="24"/>
      <w:szCs w:val="24"/>
      <w:lang w:val="en-CA"/>
    </w:rPr>
  </w:style>
  <w:style w:type="paragraph" w:styleId="Heading4">
    <w:name w:val="heading 4"/>
    <w:basedOn w:val="Normal"/>
    <w:next w:val="Normal"/>
    <w:link w:val="Heading4Char"/>
    <w:uiPriority w:val="9"/>
    <w:unhideWhenUsed/>
    <w:qFormat/>
    <w:rsid w:val="003C0FB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6541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C0338"/>
    <w:rPr>
      <w:sz w:val="16"/>
      <w:szCs w:val="16"/>
    </w:rPr>
  </w:style>
  <w:style w:type="paragraph" w:styleId="CommentText">
    <w:name w:val="annotation text"/>
    <w:basedOn w:val="Normal"/>
    <w:link w:val="CommentTextChar"/>
    <w:uiPriority w:val="99"/>
    <w:semiHidden/>
    <w:unhideWhenUsed/>
    <w:rsid w:val="00FC0338"/>
    <w:pPr>
      <w:spacing w:line="240" w:lineRule="auto"/>
    </w:pPr>
    <w:rPr>
      <w:sz w:val="20"/>
      <w:szCs w:val="20"/>
    </w:rPr>
  </w:style>
  <w:style w:type="character" w:customStyle="1" w:styleId="CommentTextChar">
    <w:name w:val="Comment Text Char"/>
    <w:basedOn w:val="DefaultParagraphFont"/>
    <w:link w:val="CommentText"/>
    <w:uiPriority w:val="99"/>
    <w:semiHidden/>
    <w:rsid w:val="00FC0338"/>
    <w:rPr>
      <w:sz w:val="20"/>
      <w:szCs w:val="20"/>
    </w:rPr>
  </w:style>
  <w:style w:type="paragraph" w:styleId="CommentSubject">
    <w:name w:val="annotation subject"/>
    <w:basedOn w:val="CommentText"/>
    <w:next w:val="CommentText"/>
    <w:link w:val="CommentSubjectChar"/>
    <w:uiPriority w:val="99"/>
    <w:semiHidden/>
    <w:unhideWhenUsed/>
    <w:rsid w:val="00FC0338"/>
    <w:rPr>
      <w:b/>
      <w:bCs/>
    </w:rPr>
  </w:style>
  <w:style w:type="character" w:customStyle="1" w:styleId="CommentSubjectChar">
    <w:name w:val="Comment Subject Char"/>
    <w:basedOn w:val="CommentTextChar"/>
    <w:link w:val="CommentSubject"/>
    <w:uiPriority w:val="99"/>
    <w:semiHidden/>
    <w:rsid w:val="00FC0338"/>
    <w:rPr>
      <w:b/>
      <w:bCs/>
      <w:sz w:val="20"/>
      <w:szCs w:val="20"/>
    </w:rPr>
  </w:style>
  <w:style w:type="paragraph" w:styleId="BalloonText">
    <w:name w:val="Balloon Text"/>
    <w:basedOn w:val="Normal"/>
    <w:link w:val="BalloonTextChar"/>
    <w:uiPriority w:val="99"/>
    <w:semiHidden/>
    <w:unhideWhenUsed/>
    <w:rsid w:val="00FC03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338"/>
    <w:rPr>
      <w:rFonts w:ascii="Segoe UI" w:hAnsi="Segoe UI" w:cs="Segoe UI"/>
      <w:sz w:val="18"/>
      <w:szCs w:val="18"/>
    </w:rPr>
  </w:style>
  <w:style w:type="character" w:customStyle="1" w:styleId="Heading3Char">
    <w:name w:val="Heading 3 Char"/>
    <w:basedOn w:val="DefaultParagraphFont"/>
    <w:link w:val="Heading3"/>
    <w:uiPriority w:val="9"/>
    <w:rsid w:val="00FC0338"/>
    <w:rPr>
      <w:rFonts w:ascii="Arial" w:hAnsi="Arial" w:cs="Arial"/>
      <w:b/>
      <w:color w:val="000000" w:themeColor="text1"/>
      <w:sz w:val="24"/>
      <w:szCs w:val="24"/>
      <w:lang w:val="en-CA"/>
    </w:rPr>
  </w:style>
  <w:style w:type="paragraph" w:styleId="ListParagraph">
    <w:name w:val="List Paragraph"/>
    <w:basedOn w:val="Normal"/>
    <w:uiPriority w:val="34"/>
    <w:qFormat/>
    <w:rsid w:val="004F05B1"/>
    <w:pPr>
      <w:spacing w:after="200" w:line="276" w:lineRule="auto"/>
      <w:ind w:left="720"/>
      <w:contextualSpacing/>
    </w:pPr>
    <w:rPr>
      <w:rFonts w:ascii="Arial" w:hAnsi="Arial" w:cstheme="minorHAnsi"/>
      <w:color w:val="000000" w:themeColor="text1"/>
      <w:sz w:val="24"/>
      <w:szCs w:val="24"/>
      <w:lang w:val="en-CA"/>
    </w:rPr>
  </w:style>
  <w:style w:type="table" w:styleId="TableGrid">
    <w:name w:val="Table Grid"/>
    <w:basedOn w:val="TableNormal"/>
    <w:uiPriority w:val="59"/>
    <w:rsid w:val="004F05B1"/>
    <w:pPr>
      <w:spacing w:after="0" w:line="240" w:lineRule="auto"/>
    </w:pPr>
    <w:rPr>
      <w:rFonts w:cstheme="minorHAns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F05B1"/>
    <w:rPr>
      <w:color w:val="0563C1" w:themeColor="hyperlink"/>
      <w:u w:val="single"/>
    </w:rPr>
  </w:style>
  <w:style w:type="character" w:customStyle="1" w:styleId="Heading1Char">
    <w:name w:val="Heading 1 Char"/>
    <w:basedOn w:val="DefaultParagraphFont"/>
    <w:link w:val="Heading1"/>
    <w:uiPriority w:val="9"/>
    <w:rsid w:val="004624AD"/>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4624AD"/>
    <w:pPr>
      <w:tabs>
        <w:tab w:val="center" w:pos="4680"/>
        <w:tab w:val="right" w:pos="9360"/>
      </w:tabs>
      <w:spacing w:after="0" w:line="240" w:lineRule="auto"/>
    </w:pPr>
    <w:rPr>
      <w:rFonts w:ascii="Arial" w:hAnsi="Arial" w:cstheme="minorHAnsi"/>
      <w:color w:val="000000" w:themeColor="text1"/>
      <w:sz w:val="24"/>
      <w:szCs w:val="24"/>
      <w:lang w:val="en-CA"/>
    </w:rPr>
  </w:style>
  <w:style w:type="character" w:customStyle="1" w:styleId="HeaderChar">
    <w:name w:val="Header Char"/>
    <w:basedOn w:val="DefaultParagraphFont"/>
    <w:link w:val="Header"/>
    <w:uiPriority w:val="99"/>
    <w:rsid w:val="004624AD"/>
    <w:rPr>
      <w:rFonts w:ascii="Arial" w:hAnsi="Arial" w:cstheme="minorHAnsi"/>
      <w:color w:val="000000" w:themeColor="text1"/>
      <w:sz w:val="24"/>
      <w:szCs w:val="24"/>
      <w:lang w:val="en-CA"/>
    </w:rPr>
  </w:style>
  <w:style w:type="paragraph" w:styleId="TOC4">
    <w:name w:val="toc 4"/>
    <w:basedOn w:val="Normal"/>
    <w:next w:val="Normal"/>
    <w:autoRedefine/>
    <w:uiPriority w:val="39"/>
    <w:unhideWhenUsed/>
    <w:rsid w:val="005460D8"/>
    <w:pPr>
      <w:spacing w:after="0" w:line="276" w:lineRule="auto"/>
      <w:ind w:left="720"/>
    </w:pPr>
    <w:rPr>
      <w:rFonts w:ascii="Arial" w:hAnsi="Arial" w:cstheme="minorHAnsi"/>
      <w:color w:val="000000" w:themeColor="text1"/>
      <w:sz w:val="20"/>
      <w:szCs w:val="20"/>
      <w:lang w:val="en-CA"/>
    </w:rPr>
  </w:style>
  <w:style w:type="paragraph" w:styleId="Footer">
    <w:name w:val="footer"/>
    <w:basedOn w:val="Normal"/>
    <w:link w:val="FooterChar"/>
    <w:uiPriority w:val="99"/>
    <w:unhideWhenUsed/>
    <w:rsid w:val="005E57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5765"/>
  </w:style>
  <w:style w:type="character" w:customStyle="1" w:styleId="Heading2Char">
    <w:name w:val="Heading 2 Char"/>
    <w:basedOn w:val="DefaultParagraphFont"/>
    <w:link w:val="Heading2"/>
    <w:uiPriority w:val="9"/>
    <w:rsid w:val="006954D3"/>
    <w:rPr>
      <w:rFonts w:ascii="Arial" w:eastAsiaTheme="majorEastAsia" w:hAnsi="Arial" w:cstheme="majorBidi"/>
      <w:b/>
      <w:sz w:val="26"/>
      <w:szCs w:val="26"/>
      <w:lang w:val="en-CA"/>
    </w:rPr>
  </w:style>
  <w:style w:type="paragraph" w:styleId="TOCHeading">
    <w:name w:val="TOC Heading"/>
    <w:basedOn w:val="Heading1"/>
    <w:next w:val="Normal"/>
    <w:uiPriority w:val="39"/>
    <w:unhideWhenUsed/>
    <w:qFormat/>
    <w:rsid w:val="00AC0FF4"/>
    <w:pPr>
      <w:outlineLvl w:val="9"/>
    </w:pPr>
  </w:style>
  <w:style w:type="paragraph" w:styleId="TOC1">
    <w:name w:val="toc 1"/>
    <w:basedOn w:val="Normal"/>
    <w:next w:val="Normal"/>
    <w:autoRedefine/>
    <w:uiPriority w:val="39"/>
    <w:unhideWhenUsed/>
    <w:rsid w:val="00AC0FF4"/>
    <w:pPr>
      <w:spacing w:after="100"/>
    </w:pPr>
  </w:style>
  <w:style w:type="paragraph" w:styleId="TOC2">
    <w:name w:val="toc 2"/>
    <w:basedOn w:val="Normal"/>
    <w:next w:val="Normal"/>
    <w:autoRedefine/>
    <w:uiPriority w:val="39"/>
    <w:unhideWhenUsed/>
    <w:rsid w:val="00AC0FF4"/>
    <w:pPr>
      <w:spacing w:after="100"/>
      <w:ind w:left="220"/>
    </w:pPr>
  </w:style>
  <w:style w:type="paragraph" w:styleId="TOC3">
    <w:name w:val="toc 3"/>
    <w:basedOn w:val="Normal"/>
    <w:next w:val="Normal"/>
    <w:autoRedefine/>
    <w:uiPriority w:val="39"/>
    <w:unhideWhenUsed/>
    <w:rsid w:val="00AC0FF4"/>
    <w:pPr>
      <w:spacing w:after="100"/>
      <w:ind w:left="440"/>
    </w:pPr>
  </w:style>
  <w:style w:type="character" w:styleId="FollowedHyperlink">
    <w:name w:val="FollowedHyperlink"/>
    <w:basedOn w:val="DefaultParagraphFont"/>
    <w:uiPriority w:val="99"/>
    <w:semiHidden/>
    <w:unhideWhenUsed/>
    <w:rsid w:val="008736F5"/>
    <w:rPr>
      <w:color w:val="954F72" w:themeColor="followedHyperlink"/>
      <w:u w:val="single"/>
    </w:rPr>
  </w:style>
  <w:style w:type="paragraph" w:styleId="NoSpacing">
    <w:name w:val="No Spacing"/>
    <w:uiPriority w:val="1"/>
    <w:qFormat/>
    <w:rsid w:val="00B12430"/>
    <w:pPr>
      <w:spacing w:after="0" w:line="240" w:lineRule="auto"/>
    </w:pPr>
  </w:style>
  <w:style w:type="paragraph" w:styleId="NormalWeb">
    <w:name w:val="Normal (Web)"/>
    <w:basedOn w:val="Normal"/>
    <w:uiPriority w:val="99"/>
    <w:semiHidden/>
    <w:unhideWhenUsed/>
    <w:rsid w:val="00D9555C"/>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Caption">
    <w:name w:val="caption"/>
    <w:basedOn w:val="Normal"/>
    <w:next w:val="Normal"/>
    <w:uiPriority w:val="35"/>
    <w:unhideWhenUsed/>
    <w:qFormat/>
    <w:rsid w:val="00254F2A"/>
    <w:pPr>
      <w:spacing w:after="200" w:line="240" w:lineRule="auto"/>
    </w:pPr>
    <w:rPr>
      <w:i/>
      <w:iCs/>
      <w:color w:val="44546A" w:themeColor="text2"/>
      <w:sz w:val="18"/>
      <w:szCs w:val="18"/>
    </w:rPr>
  </w:style>
  <w:style w:type="character" w:customStyle="1" w:styleId="Heading4Char">
    <w:name w:val="Heading 4 Char"/>
    <w:basedOn w:val="DefaultParagraphFont"/>
    <w:link w:val="Heading4"/>
    <w:uiPriority w:val="9"/>
    <w:rsid w:val="003C0FB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6541F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487943">
      <w:bodyDiv w:val="1"/>
      <w:marLeft w:val="0"/>
      <w:marRight w:val="0"/>
      <w:marTop w:val="0"/>
      <w:marBottom w:val="0"/>
      <w:divBdr>
        <w:top w:val="none" w:sz="0" w:space="0" w:color="auto"/>
        <w:left w:val="none" w:sz="0" w:space="0" w:color="auto"/>
        <w:bottom w:val="none" w:sz="0" w:space="0" w:color="auto"/>
        <w:right w:val="none" w:sz="0" w:space="0" w:color="auto"/>
      </w:divBdr>
      <w:divsChild>
        <w:div w:id="1810325032">
          <w:marLeft w:val="360"/>
          <w:marRight w:val="0"/>
          <w:marTop w:val="200"/>
          <w:marBottom w:val="240"/>
          <w:divBdr>
            <w:top w:val="none" w:sz="0" w:space="0" w:color="auto"/>
            <w:left w:val="none" w:sz="0" w:space="0" w:color="auto"/>
            <w:bottom w:val="none" w:sz="0" w:space="0" w:color="auto"/>
            <w:right w:val="none" w:sz="0" w:space="0" w:color="auto"/>
          </w:divBdr>
        </w:div>
        <w:div w:id="710955583">
          <w:marLeft w:val="360"/>
          <w:marRight w:val="0"/>
          <w:marTop w:val="200"/>
          <w:marBottom w:val="240"/>
          <w:divBdr>
            <w:top w:val="none" w:sz="0" w:space="0" w:color="auto"/>
            <w:left w:val="none" w:sz="0" w:space="0" w:color="auto"/>
            <w:bottom w:val="none" w:sz="0" w:space="0" w:color="auto"/>
            <w:right w:val="none" w:sz="0" w:space="0" w:color="auto"/>
          </w:divBdr>
        </w:div>
        <w:div w:id="1296830976">
          <w:marLeft w:val="360"/>
          <w:marRight w:val="0"/>
          <w:marTop w:val="200"/>
          <w:marBottom w:val="240"/>
          <w:divBdr>
            <w:top w:val="none" w:sz="0" w:space="0" w:color="auto"/>
            <w:left w:val="none" w:sz="0" w:space="0" w:color="auto"/>
            <w:bottom w:val="none" w:sz="0" w:space="0" w:color="auto"/>
            <w:right w:val="none" w:sz="0" w:space="0" w:color="auto"/>
          </w:divBdr>
        </w:div>
      </w:divsChild>
    </w:div>
    <w:div w:id="452754366">
      <w:bodyDiv w:val="1"/>
      <w:marLeft w:val="0"/>
      <w:marRight w:val="0"/>
      <w:marTop w:val="0"/>
      <w:marBottom w:val="0"/>
      <w:divBdr>
        <w:top w:val="none" w:sz="0" w:space="0" w:color="auto"/>
        <w:left w:val="none" w:sz="0" w:space="0" w:color="auto"/>
        <w:bottom w:val="none" w:sz="0" w:space="0" w:color="auto"/>
        <w:right w:val="none" w:sz="0" w:space="0" w:color="auto"/>
      </w:divBdr>
      <w:divsChild>
        <w:div w:id="866597227">
          <w:marLeft w:val="360"/>
          <w:marRight w:val="0"/>
          <w:marTop w:val="200"/>
          <w:marBottom w:val="0"/>
          <w:divBdr>
            <w:top w:val="none" w:sz="0" w:space="0" w:color="auto"/>
            <w:left w:val="none" w:sz="0" w:space="0" w:color="auto"/>
            <w:bottom w:val="none" w:sz="0" w:space="0" w:color="auto"/>
            <w:right w:val="none" w:sz="0" w:space="0" w:color="auto"/>
          </w:divBdr>
        </w:div>
        <w:div w:id="1004624542">
          <w:marLeft w:val="360"/>
          <w:marRight w:val="0"/>
          <w:marTop w:val="200"/>
          <w:marBottom w:val="0"/>
          <w:divBdr>
            <w:top w:val="none" w:sz="0" w:space="0" w:color="auto"/>
            <w:left w:val="none" w:sz="0" w:space="0" w:color="auto"/>
            <w:bottom w:val="none" w:sz="0" w:space="0" w:color="auto"/>
            <w:right w:val="none" w:sz="0" w:space="0" w:color="auto"/>
          </w:divBdr>
        </w:div>
        <w:div w:id="1038091608">
          <w:marLeft w:val="360"/>
          <w:marRight w:val="0"/>
          <w:marTop w:val="200"/>
          <w:marBottom w:val="0"/>
          <w:divBdr>
            <w:top w:val="none" w:sz="0" w:space="0" w:color="auto"/>
            <w:left w:val="none" w:sz="0" w:space="0" w:color="auto"/>
            <w:bottom w:val="none" w:sz="0" w:space="0" w:color="auto"/>
            <w:right w:val="none" w:sz="0" w:space="0" w:color="auto"/>
          </w:divBdr>
        </w:div>
      </w:divsChild>
    </w:div>
    <w:div w:id="472063138">
      <w:bodyDiv w:val="1"/>
      <w:marLeft w:val="0"/>
      <w:marRight w:val="0"/>
      <w:marTop w:val="0"/>
      <w:marBottom w:val="0"/>
      <w:divBdr>
        <w:top w:val="none" w:sz="0" w:space="0" w:color="auto"/>
        <w:left w:val="none" w:sz="0" w:space="0" w:color="auto"/>
        <w:bottom w:val="none" w:sz="0" w:space="0" w:color="auto"/>
        <w:right w:val="none" w:sz="0" w:space="0" w:color="auto"/>
      </w:divBdr>
      <w:divsChild>
        <w:div w:id="840387340">
          <w:marLeft w:val="806"/>
          <w:marRight w:val="0"/>
          <w:marTop w:val="200"/>
          <w:marBottom w:val="0"/>
          <w:divBdr>
            <w:top w:val="none" w:sz="0" w:space="0" w:color="auto"/>
            <w:left w:val="none" w:sz="0" w:space="0" w:color="auto"/>
            <w:bottom w:val="none" w:sz="0" w:space="0" w:color="auto"/>
            <w:right w:val="none" w:sz="0" w:space="0" w:color="auto"/>
          </w:divBdr>
        </w:div>
        <w:div w:id="1731224458">
          <w:marLeft w:val="806"/>
          <w:marRight w:val="0"/>
          <w:marTop w:val="200"/>
          <w:marBottom w:val="0"/>
          <w:divBdr>
            <w:top w:val="none" w:sz="0" w:space="0" w:color="auto"/>
            <w:left w:val="none" w:sz="0" w:space="0" w:color="auto"/>
            <w:bottom w:val="none" w:sz="0" w:space="0" w:color="auto"/>
            <w:right w:val="none" w:sz="0" w:space="0" w:color="auto"/>
          </w:divBdr>
        </w:div>
        <w:div w:id="1109279064">
          <w:marLeft w:val="806"/>
          <w:marRight w:val="0"/>
          <w:marTop w:val="200"/>
          <w:marBottom w:val="0"/>
          <w:divBdr>
            <w:top w:val="none" w:sz="0" w:space="0" w:color="auto"/>
            <w:left w:val="none" w:sz="0" w:space="0" w:color="auto"/>
            <w:bottom w:val="none" w:sz="0" w:space="0" w:color="auto"/>
            <w:right w:val="none" w:sz="0" w:space="0" w:color="auto"/>
          </w:divBdr>
        </w:div>
        <w:div w:id="1375353343">
          <w:marLeft w:val="806"/>
          <w:marRight w:val="0"/>
          <w:marTop w:val="200"/>
          <w:marBottom w:val="0"/>
          <w:divBdr>
            <w:top w:val="none" w:sz="0" w:space="0" w:color="auto"/>
            <w:left w:val="none" w:sz="0" w:space="0" w:color="auto"/>
            <w:bottom w:val="none" w:sz="0" w:space="0" w:color="auto"/>
            <w:right w:val="none" w:sz="0" w:space="0" w:color="auto"/>
          </w:divBdr>
        </w:div>
        <w:div w:id="313224726">
          <w:marLeft w:val="806"/>
          <w:marRight w:val="0"/>
          <w:marTop w:val="200"/>
          <w:marBottom w:val="0"/>
          <w:divBdr>
            <w:top w:val="none" w:sz="0" w:space="0" w:color="auto"/>
            <w:left w:val="none" w:sz="0" w:space="0" w:color="auto"/>
            <w:bottom w:val="none" w:sz="0" w:space="0" w:color="auto"/>
            <w:right w:val="none" w:sz="0" w:space="0" w:color="auto"/>
          </w:divBdr>
        </w:div>
        <w:div w:id="372731123">
          <w:marLeft w:val="806"/>
          <w:marRight w:val="0"/>
          <w:marTop w:val="200"/>
          <w:marBottom w:val="0"/>
          <w:divBdr>
            <w:top w:val="none" w:sz="0" w:space="0" w:color="auto"/>
            <w:left w:val="none" w:sz="0" w:space="0" w:color="auto"/>
            <w:bottom w:val="none" w:sz="0" w:space="0" w:color="auto"/>
            <w:right w:val="none" w:sz="0" w:space="0" w:color="auto"/>
          </w:divBdr>
        </w:div>
        <w:div w:id="689449962">
          <w:marLeft w:val="806"/>
          <w:marRight w:val="0"/>
          <w:marTop w:val="200"/>
          <w:marBottom w:val="0"/>
          <w:divBdr>
            <w:top w:val="none" w:sz="0" w:space="0" w:color="auto"/>
            <w:left w:val="none" w:sz="0" w:space="0" w:color="auto"/>
            <w:bottom w:val="none" w:sz="0" w:space="0" w:color="auto"/>
            <w:right w:val="none" w:sz="0" w:space="0" w:color="auto"/>
          </w:divBdr>
        </w:div>
        <w:div w:id="828517855">
          <w:marLeft w:val="806"/>
          <w:marRight w:val="0"/>
          <w:marTop w:val="200"/>
          <w:marBottom w:val="0"/>
          <w:divBdr>
            <w:top w:val="none" w:sz="0" w:space="0" w:color="auto"/>
            <w:left w:val="none" w:sz="0" w:space="0" w:color="auto"/>
            <w:bottom w:val="none" w:sz="0" w:space="0" w:color="auto"/>
            <w:right w:val="none" w:sz="0" w:space="0" w:color="auto"/>
          </w:divBdr>
        </w:div>
        <w:div w:id="993683264">
          <w:marLeft w:val="806"/>
          <w:marRight w:val="0"/>
          <w:marTop w:val="200"/>
          <w:marBottom w:val="0"/>
          <w:divBdr>
            <w:top w:val="none" w:sz="0" w:space="0" w:color="auto"/>
            <w:left w:val="none" w:sz="0" w:space="0" w:color="auto"/>
            <w:bottom w:val="none" w:sz="0" w:space="0" w:color="auto"/>
            <w:right w:val="none" w:sz="0" w:space="0" w:color="auto"/>
          </w:divBdr>
        </w:div>
      </w:divsChild>
    </w:div>
    <w:div w:id="1273433981">
      <w:bodyDiv w:val="1"/>
      <w:marLeft w:val="0"/>
      <w:marRight w:val="0"/>
      <w:marTop w:val="0"/>
      <w:marBottom w:val="0"/>
      <w:divBdr>
        <w:top w:val="none" w:sz="0" w:space="0" w:color="auto"/>
        <w:left w:val="none" w:sz="0" w:space="0" w:color="auto"/>
        <w:bottom w:val="none" w:sz="0" w:space="0" w:color="auto"/>
        <w:right w:val="none" w:sz="0" w:space="0" w:color="auto"/>
      </w:divBdr>
      <w:divsChild>
        <w:div w:id="2056082766">
          <w:marLeft w:val="360"/>
          <w:marRight w:val="0"/>
          <w:marTop w:val="200"/>
          <w:marBottom w:val="600"/>
          <w:divBdr>
            <w:top w:val="none" w:sz="0" w:space="0" w:color="auto"/>
            <w:left w:val="none" w:sz="0" w:space="0" w:color="auto"/>
            <w:bottom w:val="none" w:sz="0" w:space="0" w:color="auto"/>
            <w:right w:val="none" w:sz="0" w:space="0" w:color="auto"/>
          </w:divBdr>
        </w:div>
        <w:div w:id="50468751">
          <w:marLeft w:val="360"/>
          <w:marRight w:val="0"/>
          <w:marTop w:val="200"/>
          <w:marBottom w:val="0"/>
          <w:divBdr>
            <w:top w:val="none" w:sz="0" w:space="0" w:color="auto"/>
            <w:left w:val="none" w:sz="0" w:space="0" w:color="auto"/>
            <w:bottom w:val="none" w:sz="0" w:space="0" w:color="auto"/>
            <w:right w:val="none" w:sz="0" w:space="0" w:color="auto"/>
          </w:divBdr>
        </w:div>
        <w:div w:id="16493563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yperlink" Target="mailto:access@trentu.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hyperlink" Target="https://www.w3.org/TR/WCAG20-TECHS/pd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helpx.adobe.com/acrobat/using/editing-document-structure-content-tags.html" TargetMode="External"/><Relationship Id="rId29" Type="http://schemas.openxmlformats.org/officeDocument/2006/relationships/image" Target="media/image18.png"/><Relationship Id="rId41" Type="http://schemas.openxmlformats.org/officeDocument/2006/relationships/hyperlink" Target="https://www.trentu.ca/chre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3.org/TR/WCAG20-TECHS/pdf" TargetMode="External"/><Relationship Id="rId24" Type="http://schemas.openxmlformats.org/officeDocument/2006/relationships/image" Target="media/image14.png"/><Relationship Id="rId32" Type="http://schemas.openxmlformats.org/officeDocument/2006/relationships/hyperlink" Target="https://cnib.ca/sites/default/files/2018-07/CNIB%20Clear%20Print%20Guide.pdf" TargetMode="External"/><Relationship Id="rId37" Type="http://schemas.openxmlformats.org/officeDocument/2006/relationships/image" Target="media/image23.png"/><Relationship Id="rId40" Type="http://schemas.openxmlformats.org/officeDocument/2006/relationships/hyperlink" Target="https://www.trentu.ca/humanresources/staff-development-schedule"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yperlink" Target="https://helpx.adobe.com/acrobat/using/editing-document-structure-content-tags.html" TargetMode="External"/><Relationship Id="rId36" Type="http://schemas.openxmlformats.org/officeDocument/2006/relationships/image" Target="media/image22.png"/><Relationship Id="rId10" Type="http://schemas.openxmlformats.org/officeDocument/2006/relationships/hyperlink" Target="mailto:access@trentu.ca" TargetMode="External"/><Relationship Id="rId19" Type="http://schemas.openxmlformats.org/officeDocument/2006/relationships/image" Target="media/image10.png"/><Relationship Id="rId31" Type="http://schemas.openxmlformats.org/officeDocument/2006/relationships/hyperlink" Target="https://cnib.ca/sites/default/files/2018-07/CNIB%20Clear%20Print%20Guide.pdf"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https://helpx.adobe.com/ca/acrobat/using/scan-documents-pdf.html" TargetMode="External"/><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F26EE9-21E5-4CFF-9FC6-0BF6A37F3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4871</Words>
  <Characters>27767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Final Trent Accessibility Guide</vt:lpstr>
    </vt:vector>
  </TitlesOfParts>
  <Company>Trent University</Company>
  <LinksUpToDate>false</LinksUpToDate>
  <CharactersWithSpaces>32573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Trent Accessibility Guide</dc:title>
  <dc:subject/>
  <dc:creator>Andrea Walsh</dc:creator>
  <cp:keywords/>
  <dc:description/>
  <cp:lastModifiedBy>Andrea Walsh</cp:lastModifiedBy>
  <cp:revision>5</cp:revision>
  <cp:lastPrinted>2019-07-17T17:44:00Z</cp:lastPrinted>
  <dcterms:created xsi:type="dcterms:W3CDTF">2019-08-27T15:49:00Z</dcterms:created>
  <dcterms:modified xsi:type="dcterms:W3CDTF">2019-08-27T17:25:00Z</dcterms:modified>
</cp:coreProperties>
</file>