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72218" cy="45110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21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TRENT</w:t>
      </w:r>
      <w:r>
        <w:rPr>
          <w:spacing w:val="-8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SPACE</w:t>
      </w:r>
      <w:r>
        <w:rPr>
          <w:spacing w:val="-6"/>
        </w:rPr>
        <w:t> </w:t>
      </w:r>
      <w:r>
        <w:rPr/>
        <w:t>REQUEST</w:t>
      </w:r>
      <w:r>
        <w:rPr>
          <w:spacing w:val="-5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ind w:left="114" w:right="109"/>
        <w:jc w:val="both"/>
      </w:pPr>
      <w:r>
        <w:rPr/>
        <w:t>Use this form for submitting requests to the Space Utilization &amp; Construction Management Committee for Trent University space (Peterborough and Durham locations) including requests for additional space, all renovations costing greater than $10,000 to space your unit/department currently occupies, and requests for changes in location.</w:t>
      </w:r>
    </w:p>
    <w:p>
      <w:pPr>
        <w:pStyle w:val="BodyText"/>
        <w:spacing w:before="2"/>
      </w:pPr>
    </w:p>
    <w:p>
      <w:pPr>
        <w:pStyle w:val="BodyText"/>
        <w:ind w:left="113" w:right="105"/>
        <w:jc w:val="both"/>
      </w:pPr>
      <w:r>
        <w:rPr/>
        <w:t>Additional materials may be included as appendices. To remain AODA compliant, applications must be reviewed by the Manager, Environmental, Health and Safety via </w:t>
      </w:r>
      <w:hyperlink r:id="rId7">
        <w:r>
          <w:rPr>
            <w:color w:val="0000FF"/>
            <w:u w:val="single" w:color="0000FF"/>
          </w:rPr>
          <w:t>elysesawdon@trentu.ca</w:t>
        </w:r>
      </w:hyperlink>
      <w:r>
        <w:rPr>
          <w:color w:val="0000FF"/>
          <w:u w:val="none"/>
        </w:rPr>
        <w:t> </w:t>
      </w:r>
      <w:r>
        <w:rPr>
          <w:u w:val="none"/>
        </w:rPr>
        <w:t>prior to submission to the Committee. After the Manager, Environmental, Health and Safety has reviewed your request, it is the applicant’s responsibility</w:t>
      </w:r>
      <w:r>
        <w:rPr>
          <w:spacing w:val="-3"/>
          <w:u w:val="none"/>
        </w:rPr>
        <w:t> </w:t>
      </w:r>
      <w:r>
        <w:rPr>
          <w:u w:val="none"/>
        </w:rPr>
        <w:t>to receive approval from the applicable Vice President prior to submission to the Committee. Once fully completed, the form can be directed to the Space Committee at </w:t>
      </w:r>
      <w:hyperlink r:id="rId8">
        <w:r>
          <w:rPr>
            <w:color w:val="0000FF"/>
            <w:spacing w:val="-2"/>
            <w:u w:val="single" w:color="0000FF"/>
          </w:rPr>
          <w:t>vpfinanceadmin@trentu.ca.</w:t>
        </w:r>
      </w:hyperlink>
    </w:p>
    <w:p>
      <w:pPr>
        <w:spacing w:before="255"/>
        <w:ind w:left="0" w:right="1" w:firstLine="0"/>
        <w:jc w:val="center"/>
        <w:rPr>
          <w:i/>
          <w:sz w:val="22"/>
        </w:rPr>
      </w:pPr>
      <w:r>
        <w:rPr>
          <w:i/>
          <w:spacing w:val="-4"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there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are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limitations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to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number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pages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used.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4728"/>
      </w:tblGrid>
      <w:tr>
        <w:trPr>
          <w:trHeight w:val="530" w:hRule="atLeast"/>
        </w:trPr>
        <w:tc>
          <w:tcPr>
            <w:tcW w:w="9060" w:type="dxa"/>
            <w:gridSpan w:val="2"/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</w:tr>
      <w:tr>
        <w:trPr>
          <w:trHeight w:val="796" w:hRule="atLeast"/>
        </w:trPr>
        <w:tc>
          <w:tcPr>
            <w:tcW w:w="4332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NAME:</w:t>
            </w:r>
          </w:p>
        </w:tc>
        <w:tc>
          <w:tcPr>
            <w:tcW w:w="472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DEPARTMENT/UNIT:</w:t>
            </w:r>
          </w:p>
        </w:tc>
      </w:tr>
      <w:tr>
        <w:trPr>
          <w:trHeight w:val="796" w:hRule="atLeast"/>
        </w:trPr>
        <w:tc>
          <w:tcPr>
            <w:tcW w:w="4332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472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Extension:</w:t>
            </w:r>
          </w:p>
        </w:tc>
      </w:tr>
      <w:tr>
        <w:trPr>
          <w:trHeight w:val="1062" w:hRule="atLeast"/>
        </w:trPr>
        <w:tc>
          <w:tcPr>
            <w:tcW w:w="4332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Space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being</w:t>
            </w:r>
            <w:r>
              <w:rPr>
                <w:b/>
                <w:spacing w:val="-2"/>
                <w:sz w:val="22"/>
              </w:rPr>
              <w:t> requested:</w:t>
            </w:r>
          </w:p>
        </w:tc>
        <w:tc>
          <w:tcPr>
            <w:tcW w:w="472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Requested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building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room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#(s),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if </w:t>
            </w:r>
            <w:r>
              <w:rPr>
                <w:b/>
                <w:spacing w:val="-2"/>
                <w:sz w:val="22"/>
              </w:rPr>
              <w:t>known:</w:t>
            </w:r>
          </w:p>
        </w:tc>
      </w:tr>
      <w:tr>
        <w:trPr>
          <w:trHeight w:val="553" w:hRule="atLeast"/>
        </w:trPr>
        <w:tc>
          <w:tcPr>
            <w:tcW w:w="4332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space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required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by:</w:t>
            </w:r>
          </w:p>
        </w:tc>
        <w:tc>
          <w:tcPr>
            <w:tcW w:w="4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16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107" w:right="832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impactful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units,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outline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indicate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any relevant discussions with these units. Additionally, if a transfer of space is being requested, please attach written consent from the impacted unit head agreeing to transfer: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34"/>
              <w:rPr>
                <w:i/>
                <w:sz w:val="22"/>
              </w:rPr>
            </w:pPr>
          </w:p>
          <w:p>
            <w:pPr>
              <w:pStyle w:val="TableParagraph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2304">
                      <wp:simplePos x="0" y="0"/>
                      <wp:positionH relativeFrom="column">
                        <wp:posOffset>3036519</wp:posOffset>
                      </wp:positionH>
                      <wp:positionV relativeFrom="paragraph">
                        <wp:posOffset>-13533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095993pt;margin-top:-1.065636pt;width:18pt;height:18pt;mso-position-horizontal-relative:column;mso-position-vertical-relative:paragraph;z-index:-15794176" id="docshapegroup2" coordorigin="4782,-21" coordsize="360,360">
                      <v:rect style="position:absolute;left:4791;top:-12;width:340;height:340" id="docshape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Written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attached:</w:t>
            </w:r>
          </w:p>
          <w:p>
            <w:pPr>
              <w:pStyle w:val="TableParagraph"/>
              <w:spacing w:before="239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2816">
                      <wp:simplePos x="0" y="0"/>
                      <wp:positionH relativeFrom="column">
                        <wp:posOffset>1166152</wp:posOffset>
                      </wp:positionH>
                      <wp:positionV relativeFrom="paragraph">
                        <wp:posOffset>125277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822998pt;margin-top:9.864373pt;width:18pt;height:18pt;mso-position-horizontal-relative:column;mso-position-vertical-relative:paragraph;z-index:-15793664" id="docshapegroup4" coordorigin="1836,197" coordsize="360,360">
                      <v:rect style="position:absolute;left:1846;top:207;width:340;height:340" id="docshape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applicable:</w:t>
            </w:r>
          </w:p>
        </w:tc>
      </w:tr>
      <w:tr>
        <w:trPr>
          <w:trHeight w:val="796" w:hRule="atLeast"/>
        </w:trPr>
        <w:tc>
          <w:tcPr>
            <w:tcW w:w="9060" w:type="dxa"/>
            <w:gridSpan w:val="2"/>
          </w:tcPr>
          <w:p>
            <w:pPr>
              <w:pStyle w:val="TableParagraph"/>
              <w:ind w:left="107" w:right="3652"/>
              <w:rPr>
                <w:b/>
                <w:sz w:val="22"/>
              </w:rPr>
            </w:pPr>
            <w:r>
              <w:rPr>
                <w:b/>
                <w:sz w:val="22"/>
              </w:rPr>
              <w:t>Reasoning/Business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Case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applicable): (Attach additional pages if required)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footerReference w:type="default" r:id="rId5"/>
          <w:type w:val="continuous"/>
          <w:pgSz w:w="11910" w:h="16850"/>
          <w:pgMar w:header="0" w:footer="664" w:top="1240" w:bottom="860" w:left="1417" w:right="1417"/>
          <w:pgNumType w:start="1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3"/>
        <w:gridCol w:w="4817"/>
      </w:tblGrid>
      <w:tr>
        <w:trPr>
          <w:trHeight w:val="1860" w:hRule="atLeast"/>
        </w:trPr>
        <w:tc>
          <w:tcPr>
            <w:tcW w:w="9060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5" w:hRule="atLeast"/>
        </w:trPr>
        <w:tc>
          <w:tcPr>
            <w:tcW w:w="9060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Accessibility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Considerations: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Feedback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Manager,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Environmental,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Safety:</w:t>
            </w:r>
          </w:p>
        </w:tc>
      </w:tr>
      <w:tr>
        <w:trPr>
          <w:trHeight w:val="2656" w:hRule="atLeast"/>
        </w:trPr>
        <w:tc>
          <w:tcPr>
            <w:tcW w:w="424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SUBMITTED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BY:</w:t>
            </w:r>
          </w:p>
          <w:p>
            <w:pPr>
              <w:pStyle w:val="TableParagraph"/>
              <w:spacing w:before="241"/>
              <w:ind w:left="107" w:right="3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 Title: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481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"/>
              <w:ind w:lef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VICE-PRESIDENTIAL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SUPPORT:</w:t>
            </w:r>
          </w:p>
          <w:p>
            <w:pPr>
              <w:pStyle w:val="TableParagraph"/>
              <w:spacing w:before="241"/>
              <w:ind w:left="239" w:right="4031" w:hanging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 Title: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</w:p>
        </w:tc>
      </w:tr>
      <w:tr>
        <w:trPr>
          <w:trHeight w:val="1763" w:hRule="atLeast"/>
        </w:trPr>
        <w:tc>
          <w:tcPr>
            <w:tcW w:w="9060" w:type="dxa"/>
            <w:gridSpan w:val="2"/>
            <w:shd w:val="clear" w:color="auto" w:fill="C0C0C0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Space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Utilization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Construction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Management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Committee</w:t>
            </w:r>
          </w:p>
          <w:p>
            <w:pPr>
              <w:pStyle w:val="TableParagraph"/>
              <w:tabs>
                <w:tab w:pos="4910" w:val="left" w:leader="none"/>
                <w:tab w:pos="5118" w:val="left" w:leader="none"/>
                <w:tab w:pos="8603" w:val="left" w:leader="none"/>
              </w:tabs>
              <w:spacing w:line="530" w:lineRule="atLeast" w:before="1"/>
              <w:ind w:left="107" w:right="444"/>
              <w:rPr>
                <w:sz w:val="22"/>
              </w:rPr>
            </w:pPr>
            <w:r>
              <w:rPr>
                <w:sz w:val="22"/>
              </w:rPr>
              <w:t>Discussed on (meeting date):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ab/>
              <w:t>other: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 Request Approval Status:</w:t>
            </w:r>
          </w:p>
          <w:p>
            <w:pPr>
              <w:pStyle w:val="TableParagraph"/>
              <w:spacing w:line="248" w:lineRule="exact" w:before="16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Conditions/Notes:</w:t>
            </w:r>
          </w:p>
        </w:tc>
      </w:tr>
    </w:tbl>
    <w:sectPr>
      <w:type w:val="continuous"/>
      <w:pgSz w:w="11910" w:h="16850"/>
      <w:pgMar w:header="0" w:footer="664" w:top="1120" w:bottom="8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3654552</wp:posOffset>
              </wp:positionH>
              <wp:positionV relativeFrom="page">
                <wp:posOffset>10132357</wp:posOffset>
              </wp:positionV>
              <wp:extent cx="226695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760010pt;margin-top:797.823425pt;width:17.850pt;height:13.1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9"/>
      <w:ind w:left="5"/>
      <w:jc w:val="center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lysesawdon@trentu.ca" TargetMode="External"/><Relationship Id="rId8" Type="http://schemas.openxmlformats.org/officeDocument/2006/relationships/hyperlink" Target="mailto:vpfinanceadmin@trentu.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University of Newcastle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dc:description/>
  <dcterms:created xsi:type="dcterms:W3CDTF">2025-11-25T18:25:44Z</dcterms:created>
  <dcterms:modified xsi:type="dcterms:W3CDTF">2025-11-25T18:25:44Z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D:20241018183749</vt:lpwstr>
  </property>
  <property fmtid="{D5CDD505-2E9C-101B-9397-08002B2CF9AE}" pid="7" name="_ReviewCycleID">
    <vt:lpwstr>-271487268</vt:lpwstr>
  </property>
  <property fmtid="{D5CDD505-2E9C-101B-9397-08002B2CF9AE}" pid="8" name="_EmailEntryID">
    <vt:lpwstr>00000000D304BB095E94754EAF06B535B125FE070700ED5CE02A42E3FD478CE42A943D4252130000000001090000ED5CE02A42E3FD478CE42A943D425213000184CE65E90000</vt:lpwstr>
  </property>
  <property fmtid="{D5CDD505-2E9C-101B-9397-08002B2CF9AE}" pid="9" name="_EmailStoreID0">
    <vt:lpwstr>0000000038A1BB1005E5101AA1BB08002B2A56C20000454D534D44422E444C4C00000000000000001B55FA20AA6611CD9BC800AA002FC45A0C0000006A61796D65687567686573407472656E74752E6361002F6F3D45786368616E67654C6162732F6F753D45786368616E67652041646D696E6973747261746976652047726</vt:lpwstr>
  </property>
  <property fmtid="{D5CDD505-2E9C-101B-9397-08002B2CF9AE}" pid="10" name="_EmailStoreID1">
    <vt:lpwstr>F7570202846594449424F484632335350444C54292F636E3D526563697069656E74732F636E3D66656232613332373565323034653430616636386465373635376439653635372D33373335343430662D323800E94632F43E00000002000000100000006A00610079006D006500680075006700680065007300400074007200</vt:lpwstr>
  </property>
  <property fmtid="{D5CDD505-2E9C-101B-9397-08002B2CF9AE}" pid="11" name="_EmailStoreID2">
    <vt:lpwstr>65006E00740075002E006300610000000000</vt:lpwstr>
  </property>
</Properties>
</file>