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537B6" w14:textId="77777777" w:rsidR="00DD2B7E" w:rsidRPr="00DD2B7E" w:rsidRDefault="00DD2B7E" w:rsidP="00DD2B7E">
      <w:pPr>
        <w:widowControl w:val="0"/>
        <w:autoSpaceDE w:val="0"/>
        <w:autoSpaceDN w:val="0"/>
        <w:adjustRightInd w:val="0"/>
        <w:rPr>
          <w:rFonts w:eastAsia="Calibri"/>
          <w:b/>
          <w:bCs/>
          <w:i/>
          <w:iCs/>
          <w:color w:val="000000"/>
          <w:kern w:val="0"/>
          <w:sz w:val="23"/>
          <w:szCs w:val="23"/>
          <w:lang w:val="en-US"/>
          <w14:ligatures w14:val="none"/>
        </w:rPr>
      </w:pPr>
      <w:r w:rsidRPr="00DD2B7E">
        <w:rPr>
          <w:rFonts w:eastAsia="Calibri"/>
          <w:b/>
          <w:bCs/>
          <w:i/>
          <w:iCs/>
          <w:color w:val="000000"/>
          <w:kern w:val="0"/>
          <w:sz w:val="23"/>
          <w:szCs w:val="23"/>
          <w:lang w:val="en-US"/>
          <w14:ligatures w14:val="none"/>
        </w:rPr>
        <w:t xml:space="preserve">  </w:t>
      </w:r>
      <w:bookmarkStart w:id="0" w:name="_Hlk38566834"/>
      <w:r w:rsidRPr="00DD2B7E">
        <w:rPr>
          <w:rFonts w:eastAsia="Calibri"/>
          <w:noProof/>
          <w:color w:val="000000"/>
          <w:kern w:val="0"/>
          <w:lang w:val="en-US"/>
          <w14:ligatures w14:val="none"/>
        </w:rPr>
        <w:drawing>
          <wp:inline distT="0" distB="0" distL="0" distR="0" wp14:anchorId="252672B9" wp14:editId="4F0BF4BA">
            <wp:extent cx="2362200" cy="787400"/>
            <wp:effectExtent l="0" t="0" r="0" b="0"/>
            <wp:docPr id="3" name="Picture 3" descr="TU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B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787400"/>
                    </a:xfrm>
                    <a:prstGeom prst="rect">
                      <a:avLst/>
                    </a:prstGeom>
                    <a:noFill/>
                  </pic:spPr>
                </pic:pic>
              </a:graphicData>
            </a:graphic>
          </wp:inline>
        </w:drawing>
      </w:r>
    </w:p>
    <w:p w14:paraId="5FB6FB2F" w14:textId="77777777" w:rsidR="00DD2B7E" w:rsidRPr="00DD2B7E" w:rsidRDefault="00DD2B7E" w:rsidP="00DD2B7E">
      <w:pPr>
        <w:widowControl w:val="0"/>
        <w:tabs>
          <w:tab w:val="left" w:pos="360"/>
        </w:tabs>
        <w:autoSpaceDE w:val="0"/>
        <w:autoSpaceDN w:val="0"/>
        <w:adjustRightInd w:val="0"/>
        <w:rPr>
          <w:rFonts w:eastAsia="Calibri" w:cs="Times New Roman"/>
          <w:b/>
          <w:bCs/>
          <w:i/>
          <w:iCs/>
          <w:kern w:val="0"/>
          <w:sz w:val="23"/>
          <w:szCs w:val="23"/>
          <w14:ligatures w14:val="none"/>
        </w:rPr>
      </w:pPr>
      <w:bookmarkStart w:id="1" w:name="_Hlk94082944"/>
      <w:r w:rsidRPr="00DD2B7E">
        <w:rPr>
          <w:rFonts w:eastAsia="Calibri" w:cs="Times New Roman"/>
          <w:b/>
          <w:bCs/>
          <w:i/>
          <w:iCs/>
          <w:kern w:val="0"/>
          <w:sz w:val="23"/>
          <w:szCs w:val="23"/>
          <w14:ligatures w14:val="none"/>
        </w:rPr>
        <w:t xml:space="preserve"> </w:t>
      </w:r>
    </w:p>
    <w:bookmarkEnd w:id="1"/>
    <w:p w14:paraId="09CF3183" w14:textId="77777777" w:rsidR="00DD2B7E" w:rsidRPr="00DD2B7E" w:rsidRDefault="00DD2B7E" w:rsidP="00DD2B7E">
      <w:pPr>
        <w:widowControl w:val="0"/>
        <w:autoSpaceDE w:val="0"/>
        <w:autoSpaceDN w:val="0"/>
        <w:adjustRightInd w:val="0"/>
        <w:rPr>
          <w:rFonts w:eastAsia="Calibri"/>
          <w:color w:val="000000"/>
          <w:kern w:val="0"/>
          <w:sz w:val="23"/>
          <w:szCs w:val="23"/>
          <w:lang w:val="en-US"/>
          <w14:ligatures w14:val="none"/>
        </w:rPr>
      </w:pPr>
      <w:r w:rsidRPr="00DD2B7E">
        <w:rPr>
          <w:rFonts w:eastAsia="Calibri"/>
          <w:b/>
          <w:bCs/>
          <w:i/>
          <w:iCs/>
          <w:color w:val="000000"/>
          <w:kern w:val="0"/>
          <w:sz w:val="23"/>
          <w:szCs w:val="23"/>
          <w:lang w:val="en-US"/>
          <w14:ligatures w14:val="none"/>
        </w:rPr>
        <w:t xml:space="preserve">SUBMITTED TO OUCQA FOR INFORMATION – </w:t>
      </w:r>
      <w:bookmarkStart w:id="2" w:name="_Hlk212726687"/>
      <w:r w:rsidRPr="00DD2B7E">
        <w:rPr>
          <w:rFonts w:eastAsia="Calibri"/>
          <w:b/>
          <w:bCs/>
          <w:i/>
          <w:iCs/>
          <w:color w:val="000000"/>
          <w:kern w:val="0"/>
          <w:sz w:val="23"/>
          <w:szCs w:val="23"/>
          <w:lang w:val="en-US"/>
          <w14:ligatures w14:val="none"/>
        </w:rPr>
        <w:t xml:space="preserve">February 26, 2026 </w:t>
      </w:r>
      <w:bookmarkEnd w:id="2"/>
    </w:p>
    <w:p w14:paraId="6CAB3698" w14:textId="77777777" w:rsidR="00DD2B7E" w:rsidRPr="00DD2B7E" w:rsidRDefault="00DD2B7E" w:rsidP="00DD2B7E">
      <w:pPr>
        <w:widowControl w:val="0"/>
        <w:pBdr>
          <w:bottom w:val="single" w:sz="12" w:space="1" w:color="auto"/>
        </w:pBdr>
        <w:tabs>
          <w:tab w:val="left" w:pos="360"/>
        </w:tabs>
        <w:autoSpaceDE w:val="0"/>
        <w:autoSpaceDN w:val="0"/>
        <w:adjustRightInd w:val="0"/>
        <w:rPr>
          <w:rFonts w:eastAsia="Calibri" w:cs="Times New Roman"/>
          <w:b/>
          <w:bCs/>
          <w:i/>
          <w:iCs/>
          <w:kern w:val="0"/>
          <w:sz w:val="23"/>
          <w:szCs w:val="23"/>
          <w14:ligatures w14:val="none"/>
        </w:rPr>
      </w:pPr>
      <w:r w:rsidRPr="00DD2B7E">
        <w:rPr>
          <w:rFonts w:eastAsia="Calibri" w:cs="Times New Roman"/>
          <w:b/>
          <w:bCs/>
          <w:i/>
          <w:iCs/>
          <w:kern w:val="0"/>
          <w:sz w:val="23"/>
          <w:szCs w:val="23"/>
          <w14:ligatures w14:val="none"/>
        </w:rPr>
        <w:t>APPROVED BY TRENT UNIVERSITY’S SENATE COMMITTEE – November 11, 2025</w:t>
      </w:r>
    </w:p>
    <w:p w14:paraId="7F5A5469" w14:textId="6BE0DE55" w:rsidR="00DD2B7E" w:rsidRPr="00DD2B7E" w:rsidRDefault="00DD2B7E" w:rsidP="00DD2B7E">
      <w:pPr>
        <w:widowControl w:val="0"/>
        <w:outlineLvl w:val="0"/>
        <w:rPr>
          <w:rFonts w:ascii="Arial Black" w:eastAsia="Arial" w:hAnsi="Arial Black"/>
          <w:kern w:val="0"/>
          <w:lang w:val="en-US"/>
          <w14:ligatures w14:val="none"/>
        </w:rPr>
      </w:pPr>
      <w:r w:rsidRPr="00DD2B7E">
        <w:rPr>
          <w:rFonts w:ascii="Arial Black" w:eastAsia="Arial" w:hAnsi="Arial Black"/>
          <w:b/>
          <w:bCs/>
          <w:kern w:val="0"/>
          <w:lang w:val="en-US"/>
          <w14:ligatures w14:val="none"/>
        </w:rPr>
        <w:t xml:space="preserve">Final Assessment Report &amp; Implementation Plan – </w:t>
      </w:r>
      <w:r w:rsidR="00670CFB">
        <w:rPr>
          <w:rFonts w:ascii="Arial Black" w:eastAsia="Arial" w:hAnsi="Arial Black"/>
          <w:b/>
          <w:bCs/>
          <w:kern w:val="0"/>
          <w:u w:val="single"/>
          <w:lang w:val="en-US"/>
          <w14:ligatures w14:val="none"/>
        </w:rPr>
        <w:t>Executive Summary</w:t>
      </w:r>
    </w:p>
    <w:p w14:paraId="47652F43" w14:textId="77777777" w:rsidR="00DD2B7E" w:rsidRPr="00DD2B7E" w:rsidRDefault="00DD2B7E" w:rsidP="00DD2B7E">
      <w:pPr>
        <w:widowControl w:val="0"/>
        <w:numPr>
          <w:ilvl w:val="0"/>
          <w:numId w:val="2"/>
        </w:numPr>
        <w:ind w:left="567" w:hanging="207"/>
        <w:outlineLvl w:val="0"/>
        <w:rPr>
          <w:rFonts w:ascii="Arial Black" w:eastAsia="Arial" w:hAnsi="Arial Black"/>
          <w:b/>
          <w:bCs/>
          <w:kern w:val="0"/>
          <w:lang w:val="en-US"/>
          <w14:ligatures w14:val="none"/>
        </w:rPr>
      </w:pPr>
      <w:r w:rsidRPr="00DD2B7E">
        <w:rPr>
          <w:rFonts w:ascii="Arial Black" w:eastAsia="Arial" w:hAnsi="Arial Black"/>
          <w:b/>
          <w:bCs/>
          <w:kern w:val="0"/>
          <w:lang w:val="en-US"/>
          <w14:ligatures w14:val="none"/>
        </w:rPr>
        <w:t>BA Cultural Studies</w:t>
      </w:r>
    </w:p>
    <w:p w14:paraId="0FD30592" w14:textId="77777777" w:rsidR="00DD2B7E" w:rsidRPr="00DD2B7E" w:rsidRDefault="00DD2B7E" w:rsidP="00DD2B7E">
      <w:pPr>
        <w:widowControl w:val="0"/>
        <w:numPr>
          <w:ilvl w:val="0"/>
          <w:numId w:val="2"/>
        </w:numPr>
        <w:ind w:left="567" w:hanging="207"/>
        <w:outlineLvl w:val="0"/>
        <w:rPr>
          <w:rFonts w:ascii="Arial Black" w:eastAsia="Arial" w:hAnsi="Arial Black"/>
          <w:b/>
          <w:bCs/>
          <w:kern w:val="0"/>
          <w:lang w:val="en-US"/>
          <w14:ligatures w14:val="none"/>
        </w:rPr>
      </w:pPr>
      <w:r w:rsidRPr="00DD2B7E">
        <w:rPr>
          <w:rFonts w:ascii="Arial Black" w:eastAsia="Arial" w:hAnsi="Arial Black"/>
          <w:b/>
          <w:bCs/>
          <w:kern w:val="0"/>
          <w:lang w:val="en-US"/>
          <w14:ligatures w14:val="none"/>
        </w:rPr>
        <w:t>BA Media Studies</w:t>
      </w:r>
    </w:p>
    <w:p w14:paraId="2D89588E" w14:textId="77777777" w:rsidR="00DD2B7E" w:rsidRPr="00DD2B7E" w:rsidRDefault="00DD2B7E" w:rsidP="00DD2B7E">
      <w:pPr>
        <w:widowControl w:val="0"/>
        <w:outlineLvl w:val="0"/>
        <w:rPr>
          <w:rFonts w:ascii="Arial Black" w:eastAsia="Arial" w:hAnsi="Arial Black"/>
          <w:kern w:val="0"/>
          <w:lang w:val="en-US"/>
          <w14:ligatures w14:val="none"/>
        </w:rPr>
      </w:pPr>
    </w:p>
    <w:p w14:paraId="09170101" w14:textId="77777777" w:rsidR="00DD2B7E" w:rsidRPr="00DD2B7E" w:rsidRDefault="00DD2B7E" w:rsidP="00DD2B7E">
      <w:pPr>
        <w:widowControl w:val="0"/>
        <w:outlineLvl w:val="0"/>
        <w:rPr>
          <w:rFonts w:eastAsia="Arial"/>
          <w:bCs/>
          <w:kern w:val="0"/>
          <w:sz w:val="22"/>
          <w:szCs w:val="22"/>
          <w:lang w:val="en-US"/>
          <w14:ligatures w14:val="none"/>
        </w:rPr>
      </w:pPr>
      <w:bookmarkStart w:id="3" w:name="_Hlk38566765"/>
      <w:r w:rsidRPr="00DD2B7E">
        <w:rPr>
          <w:rFonts w:eastAsia="Arial"/>
          <w:bCs/>
          <w:kern w:val="0"/>
          <w:sz w:val="22"/>
          <w:szCs w:val="22"/>
          <w:lang w:val="en-US"/>
          <w14:ligatures w14:val="none"/>
        </w:rPr>
        <w:t>Completed by the Cyclical Program Review Committee (CPRC)</w:t>
      </w:r>
    </w:p>
    <w:p w14:paraId="528E266E" w14:textId="77777777" w:rsidR="00DD2B7E" w:rsidRPr="00DD2B7E" w:rsidRDefault="00DD2B7E" w:rsidP="00DD2B7E">
      <w:pPr>
        <w:widowControl w:val="0"/>
        <w:outlineLvl w:val="0"/>
        <w:rPr>
          <w:rFonts w:eastAsia="Arial"/>
          <w:bCs/>
          <w:kern w:val="0"/>
          <w:sz w:val="21"/>
          <w:szCs w:val="21"/>
          <w:lang w:val="en-US"/>
          <w14:ligatures w14:val="none"/>
        </w:rPr>
      </w:pPr>
      <w:bookmarkStart w:id="4" w:name="_Hlk191455225"/>
      <w:bookmarkStart w:id="5" w:name="_Hlk196387786"/>
      <w:bookmarkEnd w:id="0"/>
      <w:bookmarkEnd w:id="3"/>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Table"/>
        <w:tblDescription w:val="All information provided in this table can be found in section titled Summary Process."/>
      </w:tblPr>
      <w:tblGrid>
        <w:gridCol w:w="3600"/>
        <w:gridCol w:w="6465"/>
      </w:tblGrid>
      <w:tr w:rsidR="00DD2B7E" w:rsidRPr="00DD2B7E" w14:paraId="0147577F" w14:textId="77777777" w:rsidTr="00DD2B7E">
        <w:trPr>
          <w:trHeight w:val="549"/>
        </w:trPr>
        <w:tc>
          <w:tcPr>
            <w:tcW w:w="3600" w:type="dxa"/>
            <w:shd w:val="clear" w:color="auto" w:fill="BFBFBF"/>
            <w:vAlign w:val="center"/>
          </w:tcPr>
          <w:p w14:paraId="3265241A" w14:textId="77777777" w:rsidR="00DD2B7E" w:rsidRPr="00DD2B7E" w:rsidRDefault="00DD2B7E" w:rsidP="00DD2B7E">
            <w:pPr>
              <w:widowControl w:val="0"/>
              <w:outlineLvl w:val="0"/>
              <w:rPr>
                <w:rFonts w:eastAsia="Arial"/>
                <w:b/>
                <w:bCs/>
                <w:kern w:val="0"/>
                <w14:ligatures w14:val="none"/>
              </w:rPr>
            </w:pPr>
            <w:r w:rsidRPr="00DD2B7E">
              <w:rPr>
                <w:rFonts w:eastAsia="Arial"/>
                <w:b/>
                <w:bCs/>
                <w:kern w:val="0"/>
                <w14:ligatures w14:val="none"/>
              </w:rPr>
              <w:t>Degree Programs Being Reviewed</w:t>
            </w:r>
          </w:p>
        </w:tc>
        <w:tc>
          <w:tcPr>
            <w:tcW w:w="6465" w:type="dxa"/>
          </w:tcPr>
          <w:p w14:paraId="6D26C0A0" w14:textId="77777777" w:rsidR="00DD2B7E" w:rsidRPr="00DD2B7E" w:rsidRDefault="00DD2B7E" w:rsidP="00DD2B7E">
            <w:pPr>
              <w:widowControl w:val="0"/>
              <w:outlineLvl w:val="0"/>
              <w:rPr>
                <w:rFonts w:eastAsia="Arial"/>
                <w:bCs/>
                <w:kern w:val="0"/>
                <w14:ligatures w14:val="none"/>
              </w:rPr>
            </w:pPr>
            <w:r w:rsidRPr="00DD2B7E">
              <w:rPr>
                <w:rFonts w:eastAsia="Arial"/>
                <w:bCs/>
                <w:kern w:val="0"/>
                <w14:ligatures w14:val="none"/>
              </w:rPr>
              <w:t>BA Cultural Studies (Peterborough)</w:t>
            </w:r>
          </w:p>
          <w:p w14:paraId="02B8A966" w14:textId="77777777" w:rsidR="00DD2B7E" w:rsidRPr="00DD2B7E" w:rsidRDefault="00DD2B7E" w:rsidP="00DD2B7E">
            <w:pPr>
              <w:widowControl w:val="0"/>
              <w:outlineLvl w:val="0"/>
              <w:rPr>
                <w:rFonts w:eastAsia="Arial"/>
                <w:bCs/>
                <w:kern w:val="0"/>
                <w14:ligatures w14:val="none"/>
              </w:rPr>
            </w:pPr>
            <w:r w:rsidRPr="00DD2B7E">
              <w:rPr>
                <w:rFonts w:eastAsia="Arial"/>
                <w:bCs/>
                <w:kern w:val="0"/>
                <w14:ligatures w14:val="none"/>
              </w:rPr>
              <w:t>BA Media Studies (Peterborough and Durham)</w:t>
            </w:r>
          </w:p>
        </w:tc>
      </w:tr>
      <w:tr w:rsidR="00DD2B7E" w:rsidRPr="00DD2B7E" w14:paraId="3D6261AE" w14:textId="77777777" w:rsidTr="00DD2B7E">
        <w:trPr>
          <w:trHeight w:val="543"/>
        </w:trPr>
        <w:tc>
          <w:tcPr>
            <w:tcW w:w="3600" w:type="dxa"/>
            <w:shd w:val="clear" w:color="auto" w:fill="BFBFBF"/>
            <w:vAlign w:val="center"/>
          </w:tcPr>
          <w:p w14:paraId="28F44169" w14:textId="77777777" w:rsidR="00DD2B7E" w:rsidRPr="00DD2B7E" w:rsidRDefault="00DD2B7E" w:rsidP="00DD2B7E">
            <w:pPr>
              <w:widowControl w:val="0"/>
              <w:outlineLvl w:val="0"/>
              <w:rPr>
                <w:rFonts w:eastAsia="Arial"/>
                <w:b/>
                <w:bCs/>
                <w:kern w:val="0"/>
                <w14:ligatures w14:val="none"/>
              </w:rPr>
            </w:pPr>
            <w:bookmarkStart w:id="6" w:name="_Hlk194047737"/>
            <w:r w:rsidRPr="00DD2B7E">
              <w:rPr>
                <w:rFonts w:eastAsia="Arial"/>
                <w:b/>
                <w:bCs/>
                <w:kern w:val="0"/>
                <w14:ligatures w14:val="none"/>
              </w:rPr>
              <w:t>External Reviewers</w:t>
            </w:r>
          </w:p>
        </w:tc>
        <w:tc>
          <w:tcPr>
            <w:tcW w:w="6465" w:type="dxa"/>
            <w:vAlign w:val="center"/>
          </w:tcPr>
          <w:p w14:paraId="3D7E324E" w14:textId="77777777" w:rsidR="00DD2B7E" w:rsidRPr="00DD2B7E" w:rsidRDefault="00DD2B7E" w:rsidP="00DD2B7E">
            <w:pPr>
              <w:widowControl w:val="0"/>
              <w:outlineLvl w:val="0"/>
              <w:rPr>
                <w:rFonts w:eastAsia="Arial"/>
                <w:bCs/>
                <w:kern w:val="0"/>
                <w14:ligatures w14:val="none"/>
              </w:rPr>
            </w:pPr>
            <w:bookmarkStart w:id="7" w:name="_Hlk197331304"/>
            <w:r w:rsidRPr="00DD2B7E">
              <w:rPr>
                <w:rFonts w:eastAsia="Arial"/>
                <w:bCs/>
                <w:kern w:val="0"/>
                <w14:ligatures w14:val="none"/>
              </w:rPr>
              <w:t>Dr. Ganaele M. Langlois</w:t>
            </w:r>
            <w:r w:rsidRPr="00DD2B7E">
              <w:rPr>
                <w:rFonts w:eastAsia="Arial"/>
                <w:bCs/>
                <w:kern w:val="0"/>
                <w:lang w:val="es-ES"/>
                <w14:ligatures w14:val="none"/>
              </w:rPr>
              <w:t>, York University</w:t>
            </w:r>
          </w:p>
          <w:p w14:paraId="2D5CA6E0" w14:textId="77777777" w:rsidR="00DD2B7E" w:rsidRPr="00DD2B7E" w:rsidRDefault="00DD2B7E" w:rsidP="00DD2B7E">
            <w:pPr>
              <w:widowControl w:val="0"/>
              <w:outlineLvl w:val="0"/>
              <w:rPr>
                <w:rFonts w:eastAsia="Arial"/>
                <w:bCs/>
                <w:kern w:val="0"/>
                <w14:ligatures w14:val="none"/>
              </w:rPr>
            </w:pPr>
            <w:r w:rsidRPr="00DD2B7E">
              <w:rPr>
                <w:rFonts w:eastAsia="Arial"/>
                <w:bCs/>
                <w:kern w:val="0"/>
                <w14:ligatures w14:val="none"/>
              </w:rPr>
              <w:t xml:space="preserve">Dr. Jan Plug, Western </w:t>
            </w:r>
            <w:r w:rsidRPr="00DD2B7E">
              <w:rPr>
                <w:rFonts w:eastAsia="Arial"/>
                <w:bCs/>
                <w:kern w:val="0"/>
                <w:lang w:val="es-ES"/>
                <w14:ligatures w14:val="none"/>
              </w:rPr>
              <w:t>University</w:t>
            </w:r>
          </w:p>
          <w:p w14:paraId="567ABAF0" w14:textId="77777777" w:rsidR="00DD2B7E" w:rsidRPr="00DD2B7E" w:rsidRDefault="00DD2B7E" w:rsidP="00DD2B7E">
            <w:pPr>
              <w:widowControl w:val="0"/>
              <w:outlineLvl w:val="0"/>
              <w:rPr>
                <w:rFonts w:eastAsia="Arial"/>
                <w:bCs/>
                <w:kern w:val="0"/>
                <w14:ligatures w14:val="none"/>
              </w:rPr>
            </w:pPr>
            <w:r w:rsidRPr="00DD2B7E">
              <w:rPr>
                <w:rFonts w:eastAsia="Arial"/>
                <w:bCs/>
                <w:kern w:val="0"/>
                <w14:ligatures w14:val="none"/>
              </w:rPr>
              <w:t>Dr. Paul Moore, Toronto Metropolitan University</w:t>
            </w:r>
            <w:bookmarkEnd w:id="7"/>
          </w:p>
        </w:tc>
      </w:tr>
      <w:bookmarkEnd w:id="6"/>
      <w:tr w:rsidR="00DD2B7E" w:rsidRPr="00DD2B7E" w14:paraId="1DDDFF18" w14:textId="77777777" w:rsidTr="00DD2B7E">
        <w:trPr>
          <w:trHeight w:val="458"/>
        </w:trPr>
        <w:tc>
          <w:tcPr>
            <w:tcW w:w="3600" w:type="dxa"/>
            <w:shd w:val="clear" w:color="auto" w:fill="BFBFBF"/>
            <w:vAlign w:val="center"/>
          </w:tcPr>
          <w:p w14:paraId="024A178C" w14:textId="77777777" w:rsidR="00DD2B7E" w:rsidRPr="00DD2B7E" w:rsidRDefault="00DD2B7E" w:rsidP="00DD2B7E">
            <w:pPr>
              <w:widowControl w:val="0"/>
              <w:outlineLvl w:val="0"/>
              <w:rPr>
                <w:rFonts w:eastAsia="Arial"/>
                <w:b/>
                <w:bCs/>
                <w:kern w:val="0"/>
                <w14:ligatures w14:val="none"/>
              </w:rPr>
            </w:pPr>
            <w:r w:rsidRPr="00DD2B7E">
              <w:rPr>
                <w:rFonts w:eastAsia="Arial"/>
                <w:b/>
                <w:bCs/>
                <w:kern w:val="0"/>
                <w14:ligatures w14:val="none"/>
              </w:rPr>
              <w:t>Internal Representative</w:t>
            </w:r>
          </w:p>
        </w:tc>
        <w:tc>
          <w:tcPr>
            <w:tcW w:w="6465" w:type="dxa"/>
            <w:vAlign w:val="center"/>
          </w:tcPr>
          <w:p w14:paraId="6F760656" w14:textId="77777777" w:rsidR="00DD2B7E" w:rsidRPr="00DD2B7E" w:rsidRDefault="00DD2B7E" w:rsidP="00DD2B7E">
            <w:pPr>
              <w:widowControl w:val="0"/>
              <w:outlineLvl w:val="0"/>
              <w:rPr>
                <w:rFonts w:eastAsia="Arial"/>
                <w:bCs/>
                <w:kern w:val="0"/>
                <w14:ligatures w14:val="none"/>
              </w:rPr>
            </w:pPr>
            <w:r w:rsidRPr="00DD2B7E">
              <w:rPr>
                <w:rFonts w:eastAsia="Arial"/>
                <w:bCs/>
                <w:kern w:val="0"/>
                <w14:ligatures w14:val="none"/>
              </w:rPr>
              <w:t>Dr. Ray Dart, School of Business, Trent University</w:t>
            </w:r>
          </w:p>
        </w:tc>
      </w:tr>
      <w:tr w:rsidR="00DD2B7E" w:rsidRPr="00DD2B7E" w14:paraId="26C9477A" w14:textId="77777777" w:rsidTr="00DD2B7E">
        <w:trPr>
          <w:trHeight w:val="440"/>
        </w:trPr>
        <w:tc>
          <w:tcPr>
            <w:tcW w:w="3600" w:type="dxa"/>
            <w:shd w:val="clear" w:color="auto" w:fill="BFBFBF"/>
            <w:vAlign w:val="center"/>
          </w:tcPr>
          <w:p w14:paraId="688FEAD9" w14:textId="77777777" w:rsidR="00DD2B7E" w:rsidRPr="00DD2B7E" w:rsidRDefault="00DD2B7E" w:rsidP="00DD2B7E">
            <w:pPr>
              <w:widowControl w:val="0"/>
              <w:outlineLvl w:val="0"/>
              <w:rPr>
                <w:rFonts w:eastAsia="Arial"/>
                <w:b/>
                <w:bCs/>
                <w:kern w:val="0"/>
                <w14:ligatures w14:val="none"/>
              </w:rPr>
            </w:pPr>
            <w:r w:rsidRPr="00DD2B7E">
              <w:rPr>
                <w:rFonts w:eastAsia="Arial"/>
                <w:b/>
                <w:bCs/>
                <w:kern w:val="0"/>
                <w14:ligatures w14:val="none"/>
              </w:rPr>
              <w:t>Year of Review</w:t>
            </w:r>
          </w:p>
        </w:tc>
        <w:tc>
          <w:tcPr>
            <w:tcW w:w="6465" w:type="dxa"/>
            <w:vAlign w:val="center"/>
          </w:tcPr>
          <w:p w14:paraId="74316A55" w14:textId="77777777" w:rsidR="00DD2B7E" w:rsidRPr="00DD2B7E" w:rsidRDefault="00DD2B7E" w:rsidP="00DD2B7E">
            <w:pPr>
              <w:widowControl w:val="0"/>
              <w:outlineLvl w:val="0"/>
              <w:rPr>
                <w:rFonts w:eastAsia="Arial"/>
                <w:bCs/>
                <w:kern w:val="0"/>
                <w14:ligatures w14:val="none"/>
              </w:rPr>
            </w:pPr>
            <w:r w:rsidRPr="00DD2B7E">
              <w:rPr>
                <w:rFonts w:eastAsia="Arial"/>
                <w:bCs/>
                <w:kern w:val="0"/>
                <w14:ligatures w14:val="none"/>
              </w:rPr>
              <w:t>2024 – 2025</w:t>
            </w:r>
          </w:p>
        </w:tc>
      </w:tr>
      <w:tr w:rsidR="00DD2B7E" w:rsidRPr="00DD2B7E" w14:paraId="2B5C5F9D" w14:textId="77777777" w:rsidTr="00DD2B7E">
        <w:trPr>
          <w:trHeight w:val="512"/>
        </w:trPr>
        <w:tc>
          <w:tcPr>
            <w:tcW w:w="3600" w:type="dxa"/>
            <w:shd w:val="clear" w:color="auto" w:fill="BFBFBF"/>
            <w:vAlign w:val="center"/>
          </w:tcPr>
          <w:p w14:paraId="12C7CBE5" w14:textId="77777777" w:rsidR="00DD2B7E" w:rsidRPr="00DD2B7E" w:rsidRDefault="00DD2B7E" w:rsidP="00DD2B7E">
            <w:pPr>
              <w:widowControl w:val="0"/>
              <w:outlineLvl w:val="0"/>
              <w:rPr>
                <w:rFonts w:eastAsia="Arial"/>
                <w:b/>
                <w:bCs/>
                <w:kern w:val="0"/>
                <w14:ligatures w14:val="none"/>
              </w:rPr>
            </w:pPr>
            <w:r w:rsidRPr="00DD2B7E">
              <w:rPr>
                <w:rFonts w:eastAsia="Arial"/>
                <w:b/>
                <w:bCs/>
                <w:kern w:val="0"/>
                <w14:ligatures w14:val="none"/>
              </w:rPr>
              <w:t>Date of Site Visit</w:t>
            </w:r>
          </w:p>
        </w:tc>
        <w:tc>
          <w:tcPr>
            <w:tcW w:w="6465" w:type="dxa"/>
            <w:vAlign w:val="center"/>
          </w:tcPr>
          <w:p w14:paraId="15E5C8FD" w14:textId="77777777" w:rsidR="00DD2B7E" w:rsidRPr="00DD2B7E" w:rsidRDefault="00DD2B7E" w:rsidP="00DD2B7E">
            <w:pPr>
              <w:widowControl w:val="0"/>
              <w:outlineLvl w:val="0"/>
              <w:rPr>
                <w:rFonts w:eastAsia="Arial"/>
                <w:bCs/>
                <w:kern w:val="0"/>
                <w14:ligatures w14:val="none"/>
              </w:rPr>
            </w:pPr>
            <w:r w:rsidRPr="00DD2B7E">
              <w:rPr>
                <w:rFonts w:eastAsia="Arial"/>
                <w:bCs/>
                <w:kern w:val="0"/>
                <w14:ligatures w14:val="none"/>
              </w:rPr>
              <w:t>February 6 – 7, 2025</w:t>
            </w:r>
          </w:p>
        </w:tc>
      </w:tr>
      <w:tr w:rsidR="00DD2B7E" w:rsidRPr="00DD2B7E" w14:paraId="1C1E9581" w14:textId="77777777" w:rsidTr="00DD2B7E">
        <w:tc>
          <w:tcPr>
            <w:tcW w:w="3600" w:type="dxa"/>
            <w:shd w:val="clear" w:color="auto" w:fill="BFBFBF"/>
            <w:vAlign w:val="center"/>
          </w:tcPr>
          <w:p w14:paraId="11CCCB60" w14:textId="77777777" w:rsidR="00DD2B7E" w:rsidRPr="00DD2B7E" w:rsidRDefault="00DD2B7E" w:rsidP="00DD2B7E">
            <w:pPr>
              <w:widowControl w:val="0"/>
              <w:outlineLvl w:val="0"/>
              <w:rPr>
                <w:rFonts w:eastAsia="Arial"/>
                <w:b/>
                <w:bCs/>
                <w:kern w:val="0"/>
                <w14:ligatures w14:val="none"/>
              </w:rPr>
            </w:pPr>
            <w:r w:rsidRPr="00DD2B7E">
              <w:rPr>
                <w:rFonts w:eastAsia="Arial"/>
                <w:b/>
                <w:bCs/>
                <w:kern w:val="0"/>
                <w14:ligatures w14:val="none"/>
              </w:rPr>
              <w:t>Due Date for Implementation Report from the Program</w:t>
            </w:r>
          </w:p>
        </w:tc>
        <w:tc>
          <w:tcPr>
            <w:tcW w:w="6465" w:type="dxa"/>
            <w:shd w:val="clear" w:color="auto" w:fill="FFFFFF"/>
            <w:vAlign w:val="center"/>
          </w:tcPr>
          <w:p w14:paraId="78A2E455" w14:textId="77777777" w:rsidR="00DD2B7E" w:rsidRPr="00DD2B7E" w:rsidRDefault="00DD2B7E" w:rsidP="00DD2B7E">
            <w:pPr>
              <w:widowControl w:val="0"/>
              <w:outlineLvl w:val="0"/>
              <w:rPr>
                <w:rFonts w:eastAsia="Arial"/>
                <w:bCs/>
                <w:kern w:val="0"/>
                <w14:ligatures w14:val="none"/>
              </w:rPr>
            </w:pPr>
            <w:r w:rsidRPr="00DD2B7E">
              <w:rPr>
                <w:rFonts w:eastAsia="Arial"/>
                <w:bCs/>
                <w:kern w:val="0"/>
                <w14:ligatures w14:val="none"/>
              </w:rPr>
              <w:t>October 1, 2026</w:t>
            </w:r>
          </w:p>
        </w:tc>
      </w:tr>
      <w:tr w:rsidR="00DD2B7E" w:rsidRPr="00DD2B7E" w14:paraId="7390C8C1" w14:textId="77777777" w:rsidTr="00DD2B7E">
        <w:trPr>
          <w:trHeight w:val="519"/>
        </w:trPr>
        <w:tc>
          <w:tcPr>
            <w:tcW w:w="3600" w:type="dxa"/>
            <w:shd w:val="clear" w:color="auto" w:fill="BFBFBF"/>
            <w:vAlign w:val="center"/>
          </w:tcPr>
          <w:p w14:paraId="5C5A3CD2" w14:textId="77777777" w:rsidR="00DD2B7E" w:rsidRPr="00DD2B7E" w:rsidRDefault="00DD2B7E" w:rsidP="00DD2B7E">
            <w:pPr>
              <w:widowControl w:val="0"/>
              <w:outlineLvl w:val="0"/>
              <w:rPr>
                <w:rFonts w:eastAsia="Arial"/>
                <w:b/>
                <w:bCs/>
                <w:kern w:val="0"/>
                <w14:ligatures w14:val="none"/>
              </w:rPr>
            </w:pPr>
            <w:r w:rsidRPr="00DD2B7E">
              <w:rPr>
                <w:rFonts w:eastAsia="Arial"/>
                <w:b/>
                <w:bCs/>
                <w:kern w:val="0"/>
                <w14:ligatures w14:val="none"/>
              </w:rPr>
              <w:t>Date Prepared by CPRC</w:t>
            </w:r>
          </w:p>
        </w:tc>
        <w:tc>
          <w:tcPr>
            <w:tcW w:w="6465" w:type="dxa"/>
            <w:vAlign w:val="center"/>
          </w:tcPr>
          <w:p w14:paraId="0CDC1EA8" w14:textId="77777777" w:rsidR="00DD2B7E" w:rsidRPr="00DD2B7E" w:rsidRDefault="00DD2B7E" w:rsidP="00DD2B7E">
            <w:pPr>
              <w:widowControl w:val="0"/>
              <w:outlineLvl w:val="0"/>
              <w:rPr>
                <w:rFonts w:eastAsia="Arial"/>
                <w:bCs/>
                <w:kern w:val="0"/>
                <w14:ligatures w14:val="none"/>
              </w:rPr>
            </w:pPr>
            <w:r w:rsidRPr="00DD2B7E">
              <w:rPr>
                <w:rFonts w:eastAsia="Arial"/>
                <w:bCs/>
                <w:kern w:val="0"/>
                <w14:ligatures w14:val="none"/>
              </w:rPr>
              <w:t>October 1, 2025</w:t>
            </w:r>
          </w:p>
        </w:tc>
      </w:tr>
      <w:tr w:rsidR="00DD2B7E" w:rsidRPr="00DD2B7E" w14:paraId="4B2E1239" w14:textId="77777777" w:rsidTr="00DD2B7E">
        <w:tc>
          <w:tcPr>
            <w:tcW w:w="3600" w:type="dxa"/>
            <w:shd w:val="clear" w:color="auto" w:fill="BFBFBF"/>
            <w:vAlign w:val="center"/>
          </w:tcPr>
          <w:p w14:paraId="14727706" w14:textId="77777777" w:rsidR="00DD2B7E" w:rsidRPr="00DD2B7E" w:rsidRDefault="00DD2B7E" w:rsidP="00DD2B7E">
            <w:pPr>
              <w:widowControl w:val="0"/>
              <w:outlineLvl w:val="0"/>
              <w:rPr>
                <w:rFonts w:eastAsia="Arial"/>
                <w:b/>
                <w:bCs/>
                <w:kern w:val="0"/>
                <w14:ligatures w14:val="none"/>
              </w:rPr>
            </w:pPr>
            <w:r w:rsidRPr="00DD2B7E">
              <w:rPr>
                <w:rFonts w:eastAsia="Arial"/>
                <w:b/>
                <w:bCs/>
                <w:kern w:val="0"/>
                <w14:ligatures w14:val="none"/>
              </w:rPr>
              <w:t>Date Approved by Provost &amp; VP Academic</w:t>
            </w:r>
          </w:p>
        </w:tc>
        <w:tc>
          <w:tcPr>
            <w:tcW w:w="6465" w:type="dxa"/>
            <w:vAlign w:val="center"/>
          </w:tcPr>
          <w:p w14:paraId="064CCBAB" w14:textId="77777777" w:rsidR="00DD2B7E" w:rsidRPr="00DD2B7E" w:rsidRDefault="00DD2B7E" w:rsidP="00DD2B7E">
            <w:pPr>
              <w:widowControl w:val="0"/>
              <w:outlineLvl w:val="0"/>
              <w:rPr>
                <w:rFonts w:eastAsia="Arial"/>
                <w:bCs/>
                <w:kern w:val="0"/>
                <w14:ligatures w14:val="none"/>
              </w:rPr>
            </w:pPr>
            <w:r w:rsidRPr="00DD2B7E">
              <w:rPr>
                <w:rFonts w:eastAsia="Arial"/>
                <w:bCs/>
                <w:kern w:val="0"/>
                <w14:ligatures w14:val="none"/>
              </w:rPr>
              <w:t>October 4, 2025</w:t>
            </w:r>
          </w:p>
        </w:tc>
      </w:tr>
      <w:tr w:rsidR="00DD2B7E" w:rsidRPr="00DD2B7E" w14:paraId="60E8D7C3" w14:textId="77777777" w:rsidTr="00DD2B7E">
        <w:trPr>
          <w:trHeight w:val="593"/>
        </w:trPr>
        <w:tc>
          <w:tcPr>
            <w:tcW w:w="3600" w:type="dxa"/>
            <w:shd w:val="clear" w:color="auto" w:fill="BFBFBF"/>
            <w:vAlign w:val="center"/>
          </w:tcPr>
          <w:p w14:paraId="417DE9E7" w14:textId="77777777" w:rsidR="00DD2B7E" w:rsidRPr="00DD2B7E" w:rsidRDefault="00DD2B7E" w:rsidP="00DD2B7E">
            <w:pPr>
              <w:widowControl w:val="0"/>
              <w:outlineLvl w:val="0"/>
              <w:rPr>
                <w:rFonts w:eastAsia="Arial"/>
                <w:b/>
                <w:bCs/>
                <w:kern w:val="0"/>
                <w14:ligatures w14:val="none"/>
              </w:rPr>
            </w:pPr>
            <w:r w:rsidRPr="00DD2B7E">
              <w:rPr>
                <w:rFonts w:eastAsia="Arial"/>
                <w:b/>
                <w:bCs/>
                <w:kern w:val="0"/>
                <w14:ligatures w14:val="none"/>
              </w:rPr>
              <w:t>Signature of Provost &amp; VP Academic</w:t>
            </w:r>
          </w:p>
        </w:tc>
        <w:tc>
          <w:tcPr>
            <w:tcW w:w="6465" w:type="dxa"/>
          </w:tcPr>
          <w:p w14:paraId="16830A8D" w14:textId="77777777" w:rsidR="00DD2B7E" w:rsidRPr="00DD2B7E" w:rsidRDefault="00DD2B7E" w:rsidP="00DD2B7E">
            <w:pPr>
              <w:widowControl w:val="0"/>
              <w:outlineLvl w:val="0"/>
              <w:rPr>
                <w:rFonts w:eastAsia="Arial"/>
                <w:b/>
                <w:bCs/>
                <w:kern w:val="0"/>
                <w14:ligatures w14:val="none"/>
              </w:rPr>
            </w:pPr>
            <w:r w:rsidRPr="00DD2B7E">
              <w:rPr>
                <w:rFonts w:eastAsia="Arial"/>
                <w:b/>
                <w:bCs/>
                <w:noProof/>
                <w:kern w:val="0"/>
                <w14:ligatures w14:val="none"/>
              </w:rPr>
              <w:drawing>
                <wp:inline distT="0" distB="0" distL="0" distR="0" wp14:anchorId="18B87564" wp14:editId="777C2D6E">
                  <wp:extent cx="1656905" cy="457200"/>
                  <wp:effectExtent l="0" t="0" r="635" b="0"/>
                  <wp:docPr id="264051985" name="Picture 1" descr="A signature of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51985" name="Picture 1" descr="A signature of a bird&#10;&#10;AI-generated content may be incorrect."/>
                          <pic:cNvPicPr/>
                        </pic:nvPicPr>
                        <pic:blipFill>
                          <a:blip r:embed="rId6"/>
                          <a:stretch>
                            <a:fillRect/>
                          </a:stretch>
                        </pic:blipFill>
                        <pic:spPr>
                          <a:xfrm>
                            <a:off x="0" y="0"/>
                            <a:ext cx="1676343" cy="462564"/>
                          </a:xfrm>
                          <a:prstGeom prst="rect">
                            <a:avLst/>
                          </a:prstGeom>
                        </pic:spPr>
                      </pic:pic>
                    </a:graphicData>
                  </a:graphic>
                </wp:inline>
              </w:drawing>
            </w:r>
          </w:p>
          <w:p w14:paraId="3C388F93" w14:textId="77777777" w:rsidR="00DD2B7E" w:rsidRPr="00DD2B7E" w:rsidRDefault="00DD2B7E" w:rsidP="00DD2B7E">
            <w:pPr>
              <w:widowControl w:val="0"/>
              <w:outlineLvl w:val="0"/>
              <w:rPr>
                <w:rFonts w:eastAsia="Arial"/>
                <w:b/>
                <w:bCs/>
                <w:kern w:val="0"/>
                <w14:ligatures w14:val="none"/>
              </w:rPr>
            </w:pPr>
          </w:p>
        </w:tc>
      </w:tr>
      <w:bookmarkEnd w:id="4"/>
    </w:tbl>
    <w:p w14:paraId="5FAA3A1E" w14:textId="77777777" w:rsidR="00DD2B7E" w:rsidRPr="00DD2B7E" w:rsidRDefault="00DD2B7E" w:rsidP="00DD2B7E">
      <w:pPr>
        <w:widowControl w:val="0"/>
        <w:outlineLvl w:val="0"/>
        <w:rPr>
          <w:rFonts w:eastAsia="Arial"/>
          <w:bCs/>
          <w:kern w:val="0"/>
          <w:sz w:val="21"/>
          <w:szCs w:val="21"/>
          <w14:ligatures w14:val="none"/>
        </w:rPr>
      </w:pPr>
    </w:p>
    <w:p w14:paraId="2084686B" w14:textId="77777777" w:rsidR="00DD2B7E" w:rsidRPr="00DD2B7E" w:rsidRDefault="00DD2B7E" w:rsidP="00DD2B7E">
      <w:pPr>
        <w:widowControl w:val="0"/>
        <w:outlineLvl w:val="0"/>
        <w:rPr>
          <w:rFonts w:eastAsia="Arial"/>
          <w:bCs/>
          <w:kern w:val="0"/>
          <w:lang w:val="en-US"/>
          <w14:ligatures w14:val="none"/>
        </w:rPr>
      </w:pPr>
      <w:r w:rsidRPr="00DD2B7E">
        <w:rPr>
          <w:rFonts w:eastAsia="Arial"/>
          <w:bCs/>
          <w:kern w:val="0"/>
          <w:lang w:val="en-US"/>
          <w14:ligatures w14:val="none"/>
        </w:rPr>
        <w:t xml:space="preserve">Trent University's Cultural Studies and Media Studies programs are </w:t>
      </w:r>
      <w:r w:rsidRPr="00DD2B7E">
        <w:rPr>
          <w:rFonts w:eastAsia="Arial"/>
          <w:bCs/>
          <w:kern w:val="0"/>
          <w14:ligatures w14:val="none"/>
        </w:rPr>
        <w:t xml:space="preserve">two distinctive </w:t>
      </w:r>
      <w:r w:rsidRPr="00DD2B7E">
        <w:rPr>
          <w:rFonts w:eastAsia="Arial"/>
          <w:bCs/>
          <w:kern w:val="0"/>
          <w:lang w:val="en-US"/>
          <w14:ligatures w14:val="none"/>
        </w:rPr>
        <w:t>programs widely recognized for their strong academic and practical foundations. Led by dedicated, interdisciplinary faculty, these programs offer students excellent training across diverse fields, supported by a deep commitment to student success.</w:t>
      </w:r>
    </w:p>
    <w:p w14:paraId="12A68A58" w14:textId="77777777" w:rsidR="00DD2B7E" w:rsidRPr="00DD2B7E" w:rsidRDefault="00DD2B7E" w:rsidP="00DD2B7E">
      <w:pPr>
        <w:widowControl w:val="0"/>
        <w:outlineLvl w:val="0"/>
        <w:rPr>
          <w:rFonts w:eastAsia="Arial"/>
          <w:b/>
          <w:bCs/>
          <w:kern w:val="0"/>
          <w14:ligatures w14:val="none"/>
        </w:rPr>
      </w:pPr>
    </w:p>
    <w:p w14:paraId="1A1611A9" w14:textId="77777777" w:rsidR="00DD2B7E" w:rsidRPr="00DD2B7E" w:rsidRDefault="00DD2B7E" w:rsidP="00DD2B7E">
      <w:pPr>
        <w:widowControl w:val="0"/>
        <w:outlineLvl w:val="0"/>
        <w:rPr>
          <w:rFonts w:eastAsia="Arial"/>
          <w:bCs/>
          <w:kern w:val="0"/>
          <w14:ligatures w14:val="none"/>
        </w:rPr>
      </w:pPr>
      <w:r w:rsidRPr="00DD2B7E">
        <w:rPr>
          <w:rFonts w:eastAsia="Arial"/>
          <w:bCs/>
          <w:kern w:val="0"/>
          <w:lang w:val="en-US"/>
          <w14:ligatures w14:val="none"/>
        </w:rPr>
        <w:t xml:space="preserve">Trent University’s </w:t>
      </w:r>
      <w:r w:rsidRPr="00DD2B7E">
        <w:rPr>
          <w:rFonts w:eastAsia="Arial"/>
          <w:bCs/>
          <w:kern w:val="0"/>
          <w:u w:val="single"/>
          <w:lang w:val="en-US"/>
          <w14:ligatures w14:val="none"/>
        </w:rPr>
        <w:t>Cultural Studies</w:t>
      </w:r>
      <w:r w:rsidRPr="00DD2B7E">
        <w:rPr>
          <w:rFonts w:eastAsia="Arial"/>
          <w:bCs/>
          <w:kern w:val="0"/>
          <w:lang w:val="en-US"/>
          <w14:ligatures w14:val="none"/>
        </w:rPr>
        <w:t xml:space="preserve"> (CUST) Program was the first undergraduate program of its kind in North America and remains uniquely structured to this day. The Program combines theory and practice across visual arts, media, film, theatre, and music. Students engage in hands-on learning and critical thinking through diverse courses led by experts, exploring science fiction, television history, and pop music.</w:t>
      </w:r>
      <w:r w:rsidRPr="00DD2B7E">
        <w:rPr>
          <w:rFonts w:eastAsia="Arial"/>
          <w:bCs/>
          <w:kern w:val="0"/>
          <w14:ligatures w14:val="none"/>
        </w:rPr>
        <w:t xml:space="preserve"> Cultural Studies at Trent offers a three-year General </w:t>
      </w:r>
      <w:r w:rsidRPr="00DD2B7E">
        <w:rPr>
          <w:rFonts w:eastAsia="Arial"/>
          <w:bCs/>
          <w:kern w:val="0"/>
          <w14:ligatures w14:val="none"/>
        </w:rPr>
        <w:lastRenderedPageBreak/>
        <w:t>Program and a four-year Honours Program at the Peterborough campus. A minor in Cultural Studies is also available. The Program in Cultural Studies is department-based, with a total of 15 professors and several sessional instructors.</w:t>
      </w:r>
    </w:p>
    <w:p w14:paraId="5BB04301" w14:textId="77777777" w:rsidR="00DD2B7E" w:rsidRPr="00DD2B7E" w:rsidRDefault="00DD2B7E" w:rsidP="00DD2B7E">
      <w:pPr>
        <w:widowControl w:val="0"/>
        <w:outlineLvl w:val="0"/>
        <w:rPr>
          <w:rFonts w:eastAsia="Arial"/>
          <w:bCs/>
          <w:kern w:val="0"/>
          <w14:ligatures w14:val="none"/>
        </w:rPr>
      </w:pPr>
    </w:p>
    <w:p w14:paraId="14076990" w14:textId="77777777" w:rsidR="00DD2B7E" w:rsidRPr="00DD2B7E" w:rsidRDefault="00DD2B7E" w:rsidP="00DD2B7E">
      <w:pPr>
        <w:widowControl w:val="0"/>
        <w:outlineLvl w:val="0"/>
        <w:rPr>
          <w:rFonts w:eastAsia="Arial"/>
          <w:bCs/>
          <w:kern w:val="0"/>
          <w14:ligatures w14:val="none"/>
        </w:rPr>
      </w:pPr>
      <w:r w:rsidRPr="00DD2B7E">
        <w:rPr>
          <w:rFonts w:eastAsia="Arial"/>
          <w:bCs/>
          <w:kern w:val="0"/>
          <w14:ligatures w14:val="none"/>
        </w:rPr>
        <w:t xml:space="preserve">The </w:t>
      </w:r>
      <w:r w:rsidRPr="00DD2B7E">
        <w:rPr>
          <w:rFonts w:eastAsia="Arial"/>
          <w:bCs/>
          <w:kern w:val="0"/>
          <w:u w:val="single"/>
          <w14:ligatures w14:val="none"/>
        </w:rPr>
        <w:t>Media Studies</w:t>
      </w:r>
      <w:r w:rsidRPr="00DD2B7E">
        <w:rPr>
          <w:rFonts w:eastAsia="Arial"/>
          <w:bCs/>
          <w:kern w:val="0"/>
          <w14:ligatures w14:val="none"/>
        </w:rPr>
        <w:t xml:space="preserve"> (MDST) Program at Trent (offered at both campuses) offers an interdisciplinary exploration of media practices and impacts, drawing from fields including Cultural Studies, Anthropology, Philosophy, Computing, Canadian Studies, and Sociology. Students examine ethical, theoretical, and technical issues at the intersection of technology, knowledge, and society, preparing for careers in media, communications, and other media-literate fields.</w:t>
      </w:r>
    </w:p>
    <w:p w14:paraId="7B6977E0" w14:textId="77777777" w:rsidR="00DD2B7E" w:rsidRPr="00DD2B7E" w:rsidRDefault="00DD2B7E" w:rsidP="00DD2B7E">
      <w:pPr>
        <w:widowControl w:val="0"/>
        <w:outlineLvl w:val="0"/>
        <w:rPr>
          <w:rFonts w:eastAsia="Arial"/>
          <w:bCs/>
          <w:kern w:val="0"/>
          <w14:ligatures w14:val="none"/>
        </w:rPr>
      </w:pPr>
    </w:p>
    <w:p w14:paraId="1828BFEB" w14:textId="77777777" w:rsidR="00DD2B7E" w:rsidRPr="00DD2B7E" w:rsidRDefault="00DD2B7E" w:rsidP="00DD2B7E">
      <w:pPr>
        <w:widowControl w:val="0"/>
        <w:outlineLvl w:val="0"/>
        <w:rPr>
          <w:rFonts w:eastAsia="Arial"/>
          <w:b/>
          <w:bCs/>
          <w:kern w:val="0"/>
          <w14:ligatures w14:val="none"/>
        </w:rPr>
      </w:pPr>
      <w:r w:rsidRPr="00DD2B7E">
        <w:rPr>
          <w:rFonts w:eastAsia="Arial"/>
          <w:b/>
          <w:bCs/>
          <w:kern w:val="0"/>
          <w14:ligatures w14:val="none"/>
        </w:rPr>
        <w:t>Summary of Process</w:t>
      </w:r>
    </w:p>
    <w:p w14:paraId="6E575171" w14:textId="77777777" w:rsidR="00DD2B7E" w:rsidRPr="00DD2B7E" w:rsidRDefault="00DD2B7E" w:rsidP="00DD2B7E">
      <w:pPr>
        <w:widowControl w:val="0"/>
        <w:outlineLvl w:val="0"/>
        <w:rPr>
          <w:rFonts w:eastAsia="Arial"/>
          <w:bCs/>
          <w:kern w:val="0"/>
          <w14:ligatures w14:val="none"/>
        </w:rPr>
      </w:pPr>
    </w:p>
    <w:p w14:paraId="26DC494C" w14:textId="77777777" w:rsidR="00DD2B7E" w:rsidRPr="00DD2B7E" w:rsidRDefault="00DD2B7E" w:rsidP="00DD2B7E">
      <w:pPr>
        <w:widowControl w:val="0"/>
        <w:outlineLvl w:val="0"/>
        <w:rPr>
          <w:rFonts w:eastAsia="Arial"/>
          <w:bCs/>
          <w:kern w:val="0"/>
          <w14:ligatures w14:val="none"/>
        </w:rPr>
      </w:pPr>
      <w:bookmarkStart w:id="8" w:name="_Hlk151459484"/>
      <w:r w:rsidRPr="00DD2B7E">
        <w:rPr>
          <w:rFonts w:eastAsia="Arial"/>
          <w:bCs/>
          <w:kern w:val="0"/>
          <w:lang w:val="en-US"/>
          <w14:ligatures w14:val="none"/>
        </w:rPr>
        <w:t xml:space="preserve">During the 2024-2025 academic year, the </w:t>
      </w:r>
      <w:r w:rsidRPr="00DD2B7E">
        <w:rPr>
          <w:rFonts w:eastAsia="Arial"/>
          <w:bCs/>
          <w:kern w:val="0"/>
          <w14:ligatures w14:val="none"/>
        </w:rPr>
        <w:t xml:space="preserve">Cultural Studies and Media Studies programs </w:t>
      </w:r>
      <w:r w:rsidRPr="00DD2B7E">
        <w:rPr>
          <w:rFonts w:eastAsia="Arial"/>
          <w:bCs/>
          <w:kern w:val="0"/>
          <w:lang w:val="en-US"/>
          <w14:ligatures w14:val="none"/>
        </w:rPr>
        <w:t>underwent a review. Three arm’s-length external reviewers (</w:t>
      </w:r>
      <w:r w:rsidRPr="00DD2B7E">
        <w:rPr>
          <w:rFonts w:eastAsia="Arial"/>
          <w:bCs/>
          <w:kern w:val="0"/>
          <w14:ligatures w14:val="none"/>
        </w:rPr>
        <w:t>Dr. Ganaele M. Langlois</w:t>
      </w:r>
      <w:r w:rsidRPr="00DD2B7E">
        <w:rPr>
          <w:rFonts w:eastAsia="Arial"/>
          <w:bCs/>
          <w:kern w:val="0"/>
          <w:lang w:val="es-ES"/>
          <w14:ligatures w14:val="none"/>
        </w:rPr>
        <w:t>, York University</w:t>
      </w:r>
      <w:r w:rsidRPr="00DD2B7E">
        <w:rPr>
          <w:rFonts w:eastAsia="Arial"/>
          <w:bCs/>
          <w:kern w:val="0"/>
          <w14:ligatures w14:val="none"/>
        </w:rPr>
        <w:t xml:space="preserve">, Dr. Jan Plug, Western </w:t>
      </w:r>
      <w:r w:rsidRPr="00DD2B7E">
        <w:rPr>
          <w:rFonts w:eastAsia="Arial"/>
          <w:bCs/>
          <w:kern w:val="0"/>
          <w:lang w:val="es-ES"/>
          <w14:ligatures w14:val="none"/>
        </w:rPr>
        <w:t>University</w:t>
      </w:r>
      <w:r w:rsidRPr="00DD2B7E">
        <w:rPr>
          <w:rFonts w:eastAsia="Arial"/>
          <w:bCs/>
          <w:kern w:val="0"/>
          <w14:ligatures w14:val="none"/>
        </w:rPr>
        <w:t>, and Dr. Paul Moore, Toronto Metropolitan University) and one internal</w:t>
      </w:r>
      <w:r w:rsidRPr="00DD2B7E">
        <w:rPr>
          <w:rFonts w:eastAsia="Arial"/>
          <w:bCs/>
          <w:kern w:val="0"/>
          <w:lang w:val="en-US"/>
          <w14:ligatures w14:val="none"/>
        </w:rPr>
        <w:t xml:space="preserve"> representative (</w:t>
      </w:r>
      <w:r w:rsidRPr="00DD2B7E">
        <w:rPr>
          <w:rFonts w:eastAsia="Arial"/>
          <w:bCs/>
          <w:kern w:val="0"/>
          <w14:ligatures w14:val="none"/>
        </w:rPr>
        <w:t xml:space="preserve">Dr. Ray Dart, School of Business, Trent University) </w:t>
      </w:r>
      <w:r w:rsidRPr="00DD2B7E">
        <w:rPr>
          <w:rFonts w:eastAsia="Arial"/>
          <w:bCs/>
          <w:kern w:val="0"/>
          <w:lang w:val="en-US"/>
          <w14:ligatures w14:val="none"/>
        </w:rPr>
        <w:t>were invited to review the self study documentation. The site visit took place on February 6 – 7, 2025.</w:t>
      </w:r>
    </w:p>
    <w:p w14:paraId="6BF4BC27" w14:textId="77777777" w:rsidR="00DD2B7E" w:rsidRPr="00DD2B7E" w:rsidRDefault="00DD2B7E" w:rsidP="00DD2B7E">
      <w:pPr>
        <w:widowControl w:val="0"/>
        <w:outlineLvl w:val="0"/>
        <w:rPr>
          <w:rFonts w:eastAsia="Arial"/>
          <w:bCs/>
          <w:kern w:val="0"/>
          <w14:ligatures w14:val="none"/>
        </w:rPr>
      </w:pPr>
    </w:p>
    <w:p w14:paraId="26E31250" w14:textId="77777777" w:rsidR="00DD2B7E" w:rsidRPr="00DD2B7E" w:rsidRDefault="00DD2B7E" w:rsidP="00DD2B7E">
      <w:pPr>
        <w:widowControl w:val="0"/>
        <w:outlineLvl w:val="0"/>
        <w:rPr>
          <w:rFonts w:eastAsia="Arial"/>
          <w:bCs/>
          <w:kern w:val="0"/>
          <w14:ligatures w14:val="none"/>
        </w:rPr>
      </w:pPr>
      <w:r w:rsidRPr="00DD2B7E">
        <w:rPr>
          <w:rFonts w:eastAsia="Arial"/>
          <w:bCs/>
          <w:kern w:val="0"/>
          <w14:ligatures w14:val="none"/>
        </w:rPr>
        <w:t xml:space="preserve">This Final Assessment Report (FAR), in accordance with Trent University’s Institutional Quality Assurance Policy (IQAP), provides a synthesis of the cyclical review of the undergraduate degree programs. The report considers four evaluation documents: the </w:t>
      </w:r>
      <w:r w:rsidRPr="00DD2B7E">
        <w:rPr>
          <w:rFonts w:eastAsia="Arial"/>
          <w:bCs/>
          <w:kern w:val="0"/>
          <w:u w:val="single"/>
          <w14:ligatures w14:val="none"/>
        </w:rPr>
        <w:t>Program’s Self Study</w:t>
      </w:r>
      <w:r w:rsidRPr="00DD2B7E">
        <w:rPr>
          <w:rFonts w:eastAsia="Arial"/>
          <w:bCs/>
          <w:kern w:val="0"/>
          <w14:ligatures w14:val="none"/>
        </w:rPr>
        <w:t xml:space="preserve">, the </w:t>
      </w:r>
      <w:r w:rsidRPr="00DD2B7E">
        <w:rPr>
          <w:rFonts w:eastAsia="Arial"/>
          <w:bCs/>
          <w:kern w:val="0"/>
          <w:u w:val="single"/>
          <w14:ligatures w14:val="none"/>
        </w:rPr>
        <w:t>External Reviewers’ Report</w:t>
      </w:r>
      <w:r w:rsidRPr="00DD2B7E">
        <w:rPr>
          <w:rFonts w:eastAsia="Arial"/>
          <w:bCs/>
          <w:kern w:val="0"/>
          <w14:ligatures w14:val="none"/>
        </w:rPr>
        <w:t xml:space="preserve">, the </w:t>
      </w:r>
      <w:r w:rsidRPr="00DD2B7E">
        <w:rPr>
          <w:rFonts w:eastAsia="Arial"/>
          <w:bCs/>
          <w:kern w:val="0"/>
          <w:u w:val="single"/>
          <w14:ligatures w14:val="none"/>
        </w:rPr>
        <w:t>Program Responses</w:t>
      </w:r>
      <w:r w:rsidRPr="00DD2B7E">
        <w:rPr>
          <w:rFonts w:eastAsia="Arial"/>
          <w:bCs/>
          <w:kern w:val="0"/>
          <w14:ligatures w14:val="none"/>
        </w:rPr>
        <w:t xml:space="preserve">, and the </w:t>
      </w:r>
      <w:r w:rsidRPr="00DD2B7E">
        <w:rPr>
          <w:rFonts w:eastAsia="Arial"/>
          <w:bCs/>
          <w:kern w:val="0"/>
          <w:u w:val="single"/>
          <w14:ligatures w14:val="none"/>
        </w:rPr>
        <w:t>Decanal Responses</w:t>
      </w:r>
      <w:r w:rsidRPr="00DD2B7E">
        <w:rPr>
          <w:rFonts w:eastAsia="Arial"/>
          <w:bCs/>
          <w:kern w:val="0"/>
          <w14:ligatures w14:val="none"/>
        </w:rPr>
        <w:t xml:space="preserve">. </w:t>
      </w:r>
    </w:p>
    <w:p w14:paraId="70426180" w14:textId="77777777" w:rsidR="00DD2B7E" w:rsidRPr="00DD2B7E" w:rsidRDefault="00DD2B7E" w:rsidP="00DD2B7E">
      <w:pPr>
        <w:widowControl w:val="0"/>
        <w:outlineLvl w:val="0"/>
        <w:rPr>
          <w:rFonts w:eastAsia="Arial"/>
          <w:bCs/>
          <w:kern w:val="0"/>
          <w14:ligatures w14:val="none"/>
        </w:rPr>
      </w:pPr>
    </w:p>
    <w:p w14:paraId="3DA34E8E" w14:textId="77777777" w:rsidR="00DD2B7E" w:rsidRPr="00DD2B7E" w:rsidRDefault="00DD2B7E" w:rsidP="00DD2B7E">
      <w:pPr>
        <w:widowControl w:val="0"/>
        <w:outlineLvl w:val="0"/>
        <w:rPr>
          <w:rFonts w:eastAsia="Arial"/>
          <w:bCs/>
          <w:kern w:val="0"/>
          <w14:ligatures w14:val="none"/>
        </w:rPr>
      </w:pPr>
      <w:r w:rsidRPr="00DD2B7E">
        <w:rPr>
          <w:rFonts w:eastAsia="Arial"/>
          <w:bCs/>
          <w:kern w:val="0"/>
          <w14:ligatures w14:val="none"/>
        </w:rPr>
        <w:t>A summary of the review process is as follows: the academic unit completed a self study that addressed all components of the evaluation criteria as outlined in Trent’s IQAP. Appendices included: Curriculum Vitae, Course Syllabi, Data Tables, Student and Alumni Surveys, and a Library Statement of Support. Qualified external reviewers were invited to conduct a review of the programs that involved a review of all relevant documentation (self study, appendices, and IQAP policy) and participation in a site visit. During the site visit, reviewers met with senior administration, faculty, students, and staff.</w:t>
      </w:r>
    </w:p>
    <w:p w14:paraId="3D097C85" w14:textId="77777777" w:rsidR="00DD2B7E" w:rsidRPr="00DD2B7E" w:rsidRDefault="00DD2B7E" w:rsidP="00DD2B7E">
      <w:pPr>
        <w:widowControl w:val="0"/>
        <w:outlineLvl w:val="0"/>
        <w:rPr>
          <w:rFonts w:eastAsia="Arial"/>
          <w:bCs/>
          <w:kern w:val="0"/>
          <w14:ligatures w14:val="none"/>
        </w:rPr>
      </w:pPr>
    </w:p>
    <w:p w14:paraId="2FFAD97A" w14:textId="77777777" w:rsidR="00DD2B7E" w:rsidRPr="00DD2B7E" w:rsidRDefault="00DD2B7E" w:rsidP="00DD2B7E">
      <w:pPr>
        <w:widowControl w:val="0"/>
        <w:outlineLvl w:val="0"/>
        <w:rPr>
          <w:rFonts w:eastAsia="Arial"/>
          <w:bCs/>
          <w:kern w:val="0"/>
          <w14:ligatures w14:val="none"/>
        </w:rPr>
      </w:pPr>
      <w:r w:rsidRPr="00DD2B7E">
        <w:rPr>
          <w:rFonts w:eastAsia="Arial"/>
          <w:bCs/>
          <w:kern w:val="0"/>
          <w14:ligatures w14:val="none"/>
        </w:rPr>
        <w:t>The External Reviewers’ Report identified twelve (12) recommendations. Ideally, recommendations will focus on a culture of ongoing and continuous improvement and prioritizing student-centred learning and experiences.</w:t>
      </w:r>
    </w:p>
    <w:p w14:paraId="4575EB05" w14:textId="77777777" w:rsidR="00DD2B7E" w:rsidRPr="00DD2B7E" w:rsidRDefault="00DD2B7E" w:rsidP="00DD2B7E">
      <w:pPr>
        <w:widowControl w:val="0"/>
        <w:outlineLvl w:val="0"/>
        <w:rPr>
          <w:rFonts w:eastAsia="Arial"/>
          <w:bCs/>
          <w:kern w:val="0"/>
          <w14:ligatures w14:val="none"/>
        </w:rPr>
      </w:pPr>
    </w:p>
    <w:p w14:paraId="57C60684" w14:textId="77777777" w:rsidR="00DD2B7E" w:rsidRPr="00DD2B7E" w:rsidRDefault="00DD2B7E" w:rsidP="00DD2B7E">
      <w:pPr>
        <w:widowControl w:val="0"/>
        <w:outlineLvl w:val="0"/>
        <w:rPr>
          <w:rFonts w:eastAsia="Arial"/>
          <w:bCs/>
          <w:kern w:val="0"/>
          <w14:ligatures w14:val="none"/>
        </w:rPr>
      </w:pPr>
      <w:r w:rsidRPr="00DD2B7E">
        <w:rPr>
          <w:rFonts w:eastAsia="Arial"/>
          <w:bCs/>
          <w:kern w:val="0"/>
          <w14:ligatures w14:val="none"/>
        </w:rPr>
        <w:t xml:space="preserve">Following receipt of the External Reviewers’ Report, the Program and Deans provided responses to the Report. Based on the four review documents, the Cyclical Program Review Committee (CPRC) then reviewed and assessed the quality of the degree programs and reported on significant program strengths, opportunities for improvement and enhancement, and the implementation of recommendations. </w:t>
      </w:r>
    </w:p>
    <w:p w14:paraId="62F4DEC7" w14:textId="77777777" w:rsidR="00DD2B7E" w:rsidRPr="00DD2B7E" w:rsidRDefault="00DD2B7E" w:rsidP="00DD2B7E">
      <w:pPr>
        <w:widowControl w:val="0"/>
        <w:outlineLvl w:val="0"/>
        <w:rPr>
          <w:rFonts w:eastAsia="Arial"/>
          <w:bCs/>
          <w:kern w:val="0"/>
          <w14:ligatures w14:val="none"/>
        </w:rPr>
      </w:pPr>
    </w:p>
    <w:p w14:paraId="6713568D" w14:textId="77777777" w:rsidR="00DD2B7E" w:rsidRPr="00DD2B7E" w:rsidRDefault="00DD2B7E" w:rsidP="00DD2B7E">
      <w:pPr>
        <w:widowControl w:val="0"/>
        <w:outlineLvl w:val="0"/>
        <w:rPr>
          <w:rFonts w:eastAsia="Arial"/>
          <w:bCs/>
          <w:kern w:val="0"/>
          <w14:ligatures w14:val="none"/>
        </w:rPr>
      </w:pPr>
      <w:r w:rsidRPr="00DD2B7E">
        <w:rPr>
          <w:rFonts w:eastAsia="Arial"/>
          <w:bCs/>
          <w:kern w:val="0"/>
          <w14:ligatures w14:val="none"/>
        </w:rPr>
        <w:t xml:space="preserve">The Implementation Plan identifies nine (9) recommendations for action and specifies the </w:t>
      </w:r>
      <w:r w:rsidRPr="00DD2B7E">
        <w:rPr>
          <w:rFonts w:eastAsia="Arial"/>
          <w:bCs/>
          <w:kern w:val="0"/>
          <w14:ligatures w14:val="none"/>
        </w:rPr>
        <w:lastRenderedPageBreak/>
        <w:t>proposed follow-up and the person(s) responsible for leading the follow-up. The Academic Unit, in consultation with their Dean, will submit an Implementation Report in response to the recommendations identified for follow-up. The Report is due October 1, 2026.</w:t>
      </w:r>
    </w:p>
    <w:bookmarkEnd w:id="8"/>
    <w:p w14:paraId="6BEC4C64" w14:textId="77777777" w:rsidR="00DD2B7E" w:rsidRPr="00DD2B7E" w:rsidRDefault="00DD2B7E" w:rsidP="00DD2B7E">
      <w:pPr>
        <w:widowControl w:val="0"/>
        <w:outlineLvl w:val="0"/>
        <w:rPr>
          <w:rFonts w:eastAsia="Arial"/>
          <w:b/>
          <w:bCs/>
          <w:kern w:val="0"/>
          <w14:ligatures w14:val="none"/>
        </w:rPr>
      </w:pPr>
    </w:p>
    <w:p w14:paraId="633B8B1E" w14:textId="77777777" w:rsidR="00DD2B7E" w:rsidRPr="00DD2B7E" w:rsidRDefault="00DD2B7E" w:rsidP="00DD2B7E">
      <w:pPr>
        <w:widowControl w:val="0"/>
        <w:outlineLvl w:val="0"/>
        <w:rPr>
          <w:rFonts w:eastAsia="Arial"/>
          <w:b/>
          <w:bCs/>
          <w:kern w:val="0"/>
          <w14:ligatures w14:val="none"/>
        </w:rPr>
      </w:pPr>
      <w:r w:rsidRPr="00DD2B7E">
        <w:rPr>
          <w:rFonts w:eastAsia="Arial"/>
          <w:b/>
          <w:bCs/>
          <w:kern w:val="0"/>
          <w14:ligatures w14:val="none"/>
        </w:rPr>
        <w:t>Significant Program Strengths</w:t>
      </w:r>
    </w:p>
    <w:p w14:paraId="7E54E239" w14:textId="77777777" w:rsidR="00DD2B7E" w:rsidRPr="00DD2B7E" w:rsidRDefault="00DD2B7E" w:rsidP="00DD2B7E">
      <w:pPr>
        <w:widowControl w:val="0"/>
        <w:outlineLvl w:val="0"/>
        <w:rPr>
          <w:rFonts w:eastAsia="Arial"/>
          <w:b/>
          <w:bCs/>
          <w:kern w:val="0"/>
          <w14:ligatures w14:val="none"/>
        </w:rPr>
      </w:pPr>
    </w:p>
    <w:p w14:paraId="1977AD3B" w14:textId="77777777" w:rsidR="00DD2B7E" w:rsidRPr="00DD2B7E" w:rsidRDefault="00DD2B7E" w:rsidP="00DD2B7E">
      <w:pPr>
        <w:widowControl w:val="0"/>
        <w:outlineLvl w:val="0"/>
        <w:rPr>
          <w:rFonts w:eastAsia="Arial"/>
          <w:bCs/>
          <w:kern w:val="0"/>
          <w:u w:val="single"/>
          <w14:ligatures w14:val="none"/>
        </w:rPr>
      </w:pPr>
      <w:r w:rsidRPr="00DD2B7E">
        <w:rPr>
          <w:rFonts w:eastAsia="Arial"/>
          <w:bCs/>
          <w:kern w:val="0"/>
          <w:u w:val="single"/>
          <w14:ligatures w14:val="none"/>
        </w:rPr>
        <w:t>Faculty</w:t>
      </w:r>
    </w:p>
    <w:p w14:paraId="1F3D621D" w14:textId="77777777" w:rsidR="00DD2B7E" w:rsidRPr="00DD2B7E" w:rsidRDefault="00DD2B7E" w:rsidP="00DD2B7E">
      <w:pPr>
        <w:widowControl w:val="0"/>
        <w:numPr>
          <w:ilvl w:val="0"/>
          <w:numId w:val="3"/>
        </w:numPr>
        <w:ind w:left="567" w:hanging="207"/>
        <w:outlineLvl w:val="0"/>
        <w:rPr>
          <w:rFonts w:eastAsia="Arial"/>
          <w:bCs/>
          <w:kern w:val="0"/>
          <w:lang w:val="en-US"/>
          <w14:ligatures w14:val="none"/>
        </w:rPr>
      </w:pPr>
      <w:r w:rsidRPr="00DD2B7E">
        <w:rPr>
          <w:rFonts w:eastAsia="Arial"/>
          <w:bCs/>
          <w:kern w:val="0"/>
          <w:lang w:val="en-US"/>
          <w14:ligatures w14:val="none"/>
        </w:rPr>
        <w:t>The External Reviewers noted that new faculty hires have been encouraged to contribute to the curriculum based on their areas of research and expertise. There has been a revitalization of workshop courses and the development of a robust research creation stream supported by technological resources.</w:t>
      </w:r>
    </w:p>
    <w:p w14:paraId="10E9B66C" w14:textId="77777777" w:rsidR="00DD2B7E" w:rsidRPr="00DD2B7E" w:rsidRDefault="00DD2B7E" w:rsidP="00DD2B7E">
      <w:pPr>
        <w:widowControl w:val="0"/>
        <w:outlineLvl w:val="0"/>
        <w:rPr>
          <w:rFonts w:eastAsia="Arial"/>
          <w:bCs/>
          <w:kern w:val="0"/>
          <w14:ligatures w14:val="none"/>
        </w:rPr>
      </w:pPr>
    </w:p>
    <w:p w14:paraId="71081670" w14:textId="77777777" w:rsidR="00DD2B7E" w:rsidRPr="00DD2B7E" w:rsidRDefault="00DD2B7E" w:rsidP="00DD2B7E">
      <w:pPr>
        <w:widowControl w:val="0"/>
        <w:outlineLvl w:val="0"/>
        <w:rPr>
          <w:rFonts w:eastAsia="Arial"/>
          <w:bCs/>
          <w:kern w:val="0"/>
          <w:u w:val="single"/>
          <w14:ligatures w14:val="none"/>
        </w:rPr>
      </w:pPr>
      <w:r w:rsidRPr="00DD2B7E">
        <w:rPr>
          <w:rFonts w:eastAsia="Arial"/>
          <w:bCs/>
          <w:kern w:val="0"/>
          <w:u w:val="single"/>
          <w14:ligatures w14:val="none"/>
        </w:rPr>
        <w:t>Experiential Learning and External Relationships</w:t>
      </w:r>
    </w:p>
    <w:p w14:paraId="5E51B248" w14:textId="77777777" w:rsidR="00DD2B7E" w:rsidRPr="00DD2B7E" w:rsidRDefault="00DD2B7E" w:rsidP="00DD2B7E">
      <w:pPr>
        <w:widowControl w:val="0"/>
        <w:numPr>
          <w:ilvl w:val="0"/>
          <w:numId w:val="3"/>
        </w:numPr>
        <w:ind w:left="567" w:hanging="218"/>
        <w:outlineLvl w:val="0"/>
        <w:rPr>
          <w:rFonts w:eastAsia="Arial"/>
          <w:bCs/>
          <w:kern w:val="0"/>
          <w14:ligatures w14:val="none"/>
        </w:rPr>
      </w:pPr>
      <w:bookmarkStart w:id="9" w:name="_Hlk151459512"/>
      <w:r w:rsidRPr="00DD2B7E">
        <w:rPr>
          <w:rFonts w:eastAsia="Arial"/>
          <w:bCs/>
          <w:kern w:val="0"/>
          <w:u w:val="single"/>
          <w14:ligatures w14:val="none"/>
        </w:rPr>
        <w:t>Cultural Studies and Media Studies</w:t>
      </w:r>
      <w:r w:rsidRPr="00DD2B7E">
        <w:rPr>
          <w:rFonts w:eastAsia="Arial"/>
          <w:bCs/>
          <w:kern w:val="0"/>
          <w14:ligatures w14:val="none"/>
        </w:rPr>
        <w:t xml:space="preserve"> partnerships include ArtSpace, Art Gallery of Peterborough, Canadian Filmmakers Distribution Centre, City of Kawartha Lakes, Trent Radio, Fourth Line Theatre, ReFrame Film Festival, Canadian Images in Conversation, Media Matters Inc., Theatre on King, and Public Energy.</w:t>
      </w:r>
    </w:p>
    <w:p w14:paraId="7F316E10" w14:textId="77777777" w:rsidR="00DD2B7E" w:rsidRPr="00DD2B7E" w:rsidRDefault="00DD2B7E" w:rsidP="00DD2B7E">
      <w:pPr>
        <w:widowControl w:val="0"/>
        <w:numPr>
          <w:ilvl w:val="0"/>
          <w:numId w:val="3"/>
        </w:numPr>
        <w:ind w:left="567" w:hanging="218"/>
        <w:outlineLvl w:val="0"/>
        <w:rPr>
          <w:rFonts w:eastAsia="Arial"/>
          <w:bCs/>
          <w:kern w:val="0"/>
          <w14:ligatures w14:val="none"/>
        </w:rPr>
      </w:pPr>
      <w:r w:rsidRPr="00DD2B7E">
        <w:rPr>
          <w:rFonts w:eastAsia="Arial"/>
          <w:bCs/>
          <w:kern w:val="0"/>
          <w:u w:val="single"/>
          <w:lang w:val="en-US"/>
          <w14:ligatures w14:val="none"/>
        </w:rPr>
        <w:t>Cultural Studies</w:t>
      </w:r>
      <w:r w:rsidRPr="00DD2B7E">
        <w:rPr>
          <w:rFonts w:eastAsia="Arial"/>
          <w:bCs/>
          <w:kern w:val="0"/>
          <w:lang w:val="en-US"/>
          <w14:ligatures w14:val="none"/>
        </w:rPr>
        <w:t xml:space="preserve"> is deeply committed to experiential learning and </w:t>
      </w:r>
      <w:r w:rsidRPr="00DD2B7E">
        <w:rPr>
          <w:rFonts w:eastAsia="Arial"/>
          <w:bCs/>
          <w:kern w:val="0"/>
          <w14:ligatures w14:val="none"/>
        </w:rPr>
        <w:t>is enriched through strong ties with local arts and media organizations. Students gain hands-on experience through workshops led by practicing artists, community-based co-ops, and internships that complement new practice-oriented courses in film, music, new media literacy, multimedia and game design, radio/podcasting, and computational arts. The program continues to expand these opportunities with additional workshops, internships, and community research initiatives, and also participates in the Humanities and Social Sciences Co-op Program.</w:t>
      </w:r>
    </w:p>
    <w:p w14:paraId="265849F6" w14:textId="77777777" w:rsidR="00DD2B7E" w:rsidRPr="00DD2B7E" w:rsidRDefault="00DD2B7E" w:rsidP="00DD2B7E">
      <w:pPr>
        <w:widowControl w:val="0"/>
        <w:numPr>
          <w:ilvl w:val="0"/>
          <w:numId w:val="3"/>
        </w:numPr>
        <w:ind w:left="567" w:hanging="218"/>
        <w:outlineLvl w:val="0"/>
        <w:rPr>
          <w:rFonts w:eastAsia="Arial"/>
          <w:bCs/>
          <w:kern w:val="0"/>
          <w:u w:val="single"/>
          <w14:ligatures w14:val="none"/>
        </w:rPr>
      </w:pPr>
      <w:r w:rsidRPr="00DD2B7E">
        <w:rPr>
          <w:rFonts w:eastAsia="Arial"/>
          <w:bCs/>
          <w:kern w:val="0"/>
          <w14:ligatures w14:val="none"/>
        </w:rPr>
        <w:t xml:space="preserve">Students in MDST-CUST 4041Y/4541H: Internship in Media and Cultural Studies have received credit for work at organizations such as Canadian Filmmakers Distribution Center (CFMDC), CHEX TV, Bell TV, Films By The Falls - Kawartha Lakes, Media Matters, ReFrame Film Festival, Royal Academy of Dance, and the Art Gallery of Peterborough. In 2024-25, the program added workshop courses in video essay production, experimental animation, and worldbuilding. </w:t>
      </w:r>
      <w:bookmarkEnd w:id="9"/>
    </w:p>
    <w:p w14:paraId="241A1672" w14:textId="77777777" w:rsidR="00DD2B7E" w:rsidRPr="00DD2B7E" w:rsidRDefault="00DD2B7E" w:rsidP="00DD2B7E">
      <w:pPr>
        <w:widowControl w:val="0"/>
        <w:outlineLvl w:val="0"/>
        <w:rPr>
          <w:rFonts w:eastAsia="Arial"/>
          <w:bCs/>
          <w:kern w:val="0"/>
          <w:u w:val="single"/>
          <w14:ligatures w14:val="none"/>
        </w:rPr>
      </w:pPr>
    </w:p>
    <w:p w14:paraId="17DBD01C" w14:textId="77777777" w:rsidR="00DD2B7E" w:rsidRPr="00DD2B7E" w:rsidRDefault="00DD2B7E" w:rsidP="00DD2B7E">
      <w:pPr>
        <w:widowControl w:val="0"/>
        <w:outlineLvl w:val="0"/>
        <w:rPr>
          <w:rFonts w:eastAsia="Arial"/>
          <w:bCs/>
          <w:kern w:val="0"/>
          <w:u w:val="single"/>
          <w14:ligatures w14:val="none"/>
        </w:rPr>
      </w:pPr>
      <w:r w:rsidRPr="00DD2B7E">
        <w:rPr>
          <w:rFonts w:eastAsia="Arial"/>
          <w:bCs/>
          <w:kern w:val="0"/>
          <w:u w:val="single"/>
          <w14:ligatures w14:val="none"/>
        </w:rPr>
        <w:t>Continuous Improvement</w:t>
      </w:r>
    </w:p>
    <w:p w14:paraId="66CB7A97" w14:textId="77777777" w:rsidR="00DD2B7E" w:rsidRPr="00DD2B7E" w:rsidRDefault="00DD2B7E" w:rsidP="00DD2B7E">
      <w:pPr>
        <w:widowControl w:val="0"/>
        <w:numPr>
          <w:ilvl w:val="0"/>
          <w:numId w:val="5"/>
        </w:numPr>
        <w:ind w:left="567" w:hanging="207"/>
        <w:outlineLvl w:val="0"/>
        <w:rPr>
          <w:rFonts w:eastAsia="Arial"/>
          <w:bCs/>
          <w:kern w:val="0"/>
          <w:lang w:val="en-US"/>
          <w14:ligatures w14:val="none"/>
        </w:rPr>
      </w:pPr>
      <w:r w:rsidRPr="00DD2B7E">
        <w:rPr>
          <w:rFonts w:eastAsia="Arial"/>
          <w:bCs/>
          <w:kern w:val="0"/>
          <w:lang w:val="en-US"/>
          <w14:ligatures w14:val="none"/>
        </w:rPr>
        <w:t xml:space="preserve">The review team noted that </w:t>
      </w:r>
      <w:r w:rsidRPr="00DD2B7E">
        <w:rPr>
          <w:rFonts w:eastAsia="Arial"/>
          <w:bCs/>
          <w:kern w:val="0"/>
          <w:u w:val="single"/>
          <w:lang w:val="en-US"/>
          <w14:ligatures w14:val="none"/>
        </w:rPr>
        <w:t>Cultural Studies and Media Studies</w:t>
      </w:r>
      <w:r w:rsidRPr="00DD2B7E">
        <w:rPr>
          <w:rFonts w:eastAsia="Arial"/>
          <w:bCs/>
          <w:kern w:val="0"/>
          <w:lang w:val="en-US"/>
          <w14:ligatures w14:val="none"/>
        </w:rPr>
        <w:t xml:space="preserve"> instructors at the Peterborough campus engage students in discussions about course content and curriculum with a focus on building career skills. Both programs also emphasize the importance of maintaining strong alumni connections as a way to enrich curriculum and student experience.</w:t>
      </w:r>
    </w:p>
    <w:p w14:paraId="272AEA71" w14:textId="77777777" w:rsidR="00DD2B7E" w:rsidRPr="00DD2B7E" w:rsidRDefault="00DD2B7E" w:rsidP="00DD2B7E">
      <w:pPr>
        <w:widowControl w:val="0"/>
        <w:numPr>
          <w:ilvl w:val="0"/>
          <w:numId w:val="5"/>
        </w:numPr>
        <w:ind w:left="567" w:hanging="207"/>
        <w:outlineLvl w:val="0"/>
        <w:rPr>
          <w:rFonts w:eastAsia="Arial"/>
          <w:bCs/>
          <w:kern w:val="0"/>
          <w:lang w:val="en-US"/>
          <w14:ligatures w14:val="none"/>
        </w:rPr>
      </w:pPr>
      <w:r w:rsidRPr="00DD2B7E">
        <w:rPr>
          <w:rFonts w:eastAsia="Arial"/>
          <w:bCs/>
          <w:kern w:val="0"/>
          <w14:ligatures w14:val="none"/>
        </w:rPr>
        <w:t xml:space="preserve">The </w:t>
      </w:r>
      <w:r w:rsidRPr="00DD2B7E">
        <w:rPr>
          <w:rFonts w:eastAsia="Arial"/>
          <w:bCs/>
          <w:kern w:val="0"/>
          <w:u w:val="single"/>
          <w14:ligatures w14:val="none"/>
        </w:rPr>
        <w:t>Cultural Studies</w:t>
      </w:r>
      <w:r w:rsidRPr="00DD2B7E">
        <w:rPr>
          <w:rFonts w:eastAsia="Arial"/>
          <w:bCs/>
          <w:kern w:val="0"/>
          <w14:ligatures w14:val="none"/>
        </w:rPr>
        <w:t xml:space="preserve"> program is continually looking for ways to improve their program. One exciting initiative is the development of the Trent Summer Arts Institute (TSAI) growing out of the external and internal interest in their research-creation curriculum. Modelled from the Milton Avery Graduate School for the Arts (MFA) at Bard College, TSAI would bring students, scholars, and practicing artists together for interdisciplinary </w:t>
      </w:r>
      <w:r w:rsidRPr="00DD2B7E">
        <w:rPr>
          <w:rFonts w:eastAsia="Arial"/>
          <w:bCs/>
          <w:kern w:val="0"/>
          <w14:ligatures w14:val="none"/>
        </w:rPr>
        <w:lastRenderedPageBreak/>
        <w:t>critiques and a mixture of critical seminars, intensive workshops, and collaborative community building taught by a combination of guest faculty (CUPE) and department faculty (TUFA).</w:t>
      </w:r>
    </w:p>
    <w:p w14:paraId="3470C6FF" w14:textId="77777777" w:rsidR="00DD2B7E" w:rsidRPr="00DD2B7E" w:rsidRDefault="00DD2B7E" w:rsidP="00DD2B7E">
      <w:pPr>
        <w:widowControl w:val="0"/>
        <w:outlineLvl w:val="0"/>
        <w:rPr>
          <w:rFonts w:eastAsia="Arial"/>
          <w:bCs/>
          <w:kern w:val="0"/>
          <w:lang w:val="en-US"/>
          <w14:ligatures w14:val="none"/>
        </w:rPr>
      </w:pPr>
    </w:p>
    <w:p w14:paraId="658EE539" w14:textId="77777777" w:rsidR="00DD2B7E" w:rsidRPr="00DD2B7E" w:rsidRDefault="00DD2B7E" w:rsidP="00DD2B7E">
      <w:pPr>
        <w:widowControl w:val="0"/>
        <w:outlineLvl w:val="0"/>
        <w:rPr>
          <w:rFonts w:eastAsia="Arial"/>
          <w:bCs/>
          <w:kern w:val="0"/>
          <w:u w:val="single"/>
          <w:lang w:val="en-US"/>
          <w14:ligatures w14:val="none"/>
        </w:rPr>
      </w:pPr>
      <w:r w:rsidRPr="00DD2B7E">
        <w:rPr>
          <w:rFonts w:eastAsia="Arial"/>
          <w:bCs/>
          <w:kern w:val="0"/>
          <w:u w:val="single"/>
          <w:lang w:val="en-US"/>
          <w14:ligatures w14:val="none"/>
        </w:rPr>
        <w:t>Equity, Diversity, and Inclusion</w:t>
      </w:r>
    </w:p>
    <w:p w14:paraId="35FCAB93" w14:textId="77777777" w:rsidR="00DD2B7E" w:rsidRPr="00DD2B7E" w:rsidRDefault="00DD2B7E" w:rsidP="00DD2B7E">
      <w:pPr>
        <w:widowControl w:val="0"/>
        <w:numPr>
          <w:ilvl w:val="0"/>
          <w:numId w:val="7"/>
        </w:numPr>
        <w:ind w:left="567" w:hanging="207"/>
        <w:outlineLvl w:val="0"/>
        <w:rPr>
          <w:rFonts w:eastAsia="Arial"/>
          <w:bCs/>
          <w:kern w:val="0"/>
          <w:lang w:val="en-US"/>
          <w14:ligatures w14:val="none"/>
        </w:rPr>
      </w:pPr>
      <w:r w:rsidRPr="00DD2B7E">
        <w:rPr>
          <w:rFonts w:eastAsia="Arial"/>
          <w:bCs/>
          <w:kern w:val="0"/>
          <w:lang w:val="en-US"/>
          <w14:ligatures w14:val="none"/>
        </w:rPr>
        <w:t xml:space="preserve">The </w:t>
      </w:r>
      <w:r w:rsidRPr="00DD2B7E">
        <w:rPr>
          <w:rFonts w:eastAsia="Arial"/>
          <w:bCs/>
          <w:kern w:val="0"/>
          <w:u w:val="single"/>
          <w:lang w:val="en-US"/>
          <w14:ligatures w14:val="none"/>
        </w:rPr>
        <w:t>Media Studies</w:t>
      </w:r>
      <w:r w:rsidRPr="00DD2B7E">
        <w:rPr>
          <w:rFonts w:eastAsia="Arial"/>
          <w:bCs/>
          <w:kern w:val="0"/>
          <w:lang w:val="en-US"/>
          <w14:ligatures w14:val="none"/>
        </w:rPr>
        <w:t xml:space="preserve"> program has incorporated Trent University’s initiatives and priorities at the curriculum level by cross-listing course offerings that address indigenization, EDI, and anti-racism directly. These include: MDST-INDG 2030H: Indigenous Peoples and Media in Canada, MDST-GESO-CUST 2210H: Gender, Race, and Popular Culture, MDST-GESO 2410H: The Revolution Will Be Recorded: Popular Culture, Gender, and Social Movements, and MDST-INDG 3102Y: Images in Contemporary Media.</w:t>
      </w:r>
    </w:p>
    <w:p w14:paraId="394F0783" w14:textId="77777777" w:rsidR="00DD2B7E" w:rsidRPr="00DD2B7E" w:rsidRDefault="00DD2B7E" w:rsidP="00DD2B7E">
      <w:pPr>
        <w:widowControl w:val="0"/>
        <w:numPr>
          <w:ilvl w:val="0"/>
          <w:numId w:val="7"/>
        </w:numPr>
        <w:ind w:left="567" w:hanging="207"/>
        <w:outlineLvl w:val="0"/>
        <w:rPr>
          <w:rFonts w:eastAsia="Arial"/>
          <w:bCs/>
          <w:kern w:val="0"/>
          <w:lang w:val="en-US"/>
          <w14:ligatures w14:val="none"/>
        </w:rPr>
      </w:pPr>
      <w:r w:rsidRPr="00DD2B7E">
        <w:rPr>
          <w:rFonts w:eastAsia="Arial"/>
          <w:bCs/>
          <w:kern w:val="0"/>
          <w:lang w:val="en-US"/>
          <w14:ligatures w14:val="none"/>
        </w:rPr>
        <w:t xml:space="preserve">The </w:t>
      </w:r>
      <w:r w:rsidRPr="00DD2B7E">
        <w:rPr>
          <w:rFonts w:eastAsia="Arial"/>
          <w:bCs/>
          <w:kern w:val="0"/>
          <w:u w:val="single"/>
          <w:lang w:val="en-US"/>
          <w14:ligatures w14:val="none"/>
        </w:rPr>
        <w:t>Cultural Studies</w:t>
      </w:r>
      <w:r w:rsidRPr="00DD2B7E">
        <w:rPr>
          <w:rFonts w:eastAsia="Arial"/>
          <w:bCs/>
          <w:kern w:val="0"/>
          <w:lang w:val="en-US"/>
          <w14:ligatures w14:val="none"/>
        </w:rPr>
        <w:t xml:space="preserve"> program is collaborating with Indigenous Studies and Gender &amp; Social Justice program to advance programming in Indigenization and Equity, Diversity, and Inclusion. Its first-year course, CUST-INDG 1570H Origins of Theatre, is cross-listed with and co-taught with Indigenous Studies.</w:t>
      </w:r>
    </w:p>
    <w:p w14:paraId="27DFEFA7" w14:textId="77777777" w:rsidR="00DD2B7E" w:rsidRPr="00DD2B7E" w:rsidRDefault="00DD2B7E" w:rsidP="00DD2B7E">
      <w:pPr>
        <w:widowControl w:val="0"/>
        <w:outlineLvl w:val="0"/>
        <w:rPr>
          <w:rFonts w:eastAsia="Arial"/>
          <w:b/>
          <w:bCs/>
          <w:kern w:val="0"/>
          <w14:ligatures w14:val="none"/>
        </w:rPr>
      </w:pPr>
    </w:p>
    <w:p w14:paraId="54F9A2F2" w14:textId="77777777" w:rsidR="00DD2B7E" w:rsidRPr="00DD2B7E" w:rsidRDefault="00DD2B7E" w:rsidP="00DD2B7E">
      <w:pPr>
        <w:widowControl w:val="0"/>
        <w:outlineLvl w:val="0"/>
        <w:rPr>
          <w:rFonts w:eastAsia="Arial"/>
          <w:b/>
          <w:bCs/>
          <w:kern w:val="0"/>
          <w14:ligatures w14:val="none"/>
        </w:rPr>
      </w:pPr>
      <w:r w:rsidRPr="00DD2B7E">
        <w:rPr>
          <w:rFonts w:eastAsia="Arial"/>
          <w:b/>
          <w:bCs/>
          <w:kern w:val="0"/>
          <w14:ligatures w14:val="none"/>
        </w:rPr>
        <w:t>Opportunities for Program Improvement and Enhancement</w:t>
      </w:r>
    </w:p>
    <w:p w14:paraId="07ED107C" w14:textId="77777777" w:rsidR="00DD2B7E" w:rsidRPr="00DD2B7E" w:rsidRDefault="00DD2B7E" w:rsidP="00DD2B7E">
      <w:pPr>
        <w:widowControl w:val="0"/>
        <w:outlineLvl w:val="0"/>
        <w:rPr>
          <w:rFonts w:eastAsia="Arial"/>
          <w:b/>
          <w:bCs/>
          <w:kern w:val="0"/>
          <w:u w:val="single"/>
          <w14:ligatures w14:val="none"/>
        </w:rPr>
      </w:pPr>
    </w:p>
    <w:p w14:paraId="2C9E0E1C" w14:textId="77777777" w:rsidR="00DD2B7E" w:rsidRPr="00DD2B7E" w:rsidRDefault="00DD2B7E" w:rsidP="00DD2B7E">
      <w:pPr>
        <w:widowControl w:val="0"/>
        <w:outlineLvl w:val="0"/>
        <w:rPr>
          <w:rFonts w:eastAsia="Arial"/>
          <w:bCs/>
          <w:kern w:val="0"/>
          <w:u w:val="single"/>
          <w14:ligatures w14:val="none"/>
        </w:rPr>
      </w:pPr>
      <w:r w:rsidRPr="00DD2B7E">
        <w:rPr>
          <w:rFonts w:eastAsia="Arial"/>
          <w:bCs/>
          <w:kern w:val="0"/>
          <w:u w:val="single"/>
          <w14:ligatures w14:val="none"/>
        </w:rPr>
        <w:t>Experiential Learning</w:t>
      </w:r>
    </w:p>
    <w:p w14:paraId="46901054" w14:textId="77777777" w:rsidR="00DD2B7E" w:rsidRPr="00DD2B7E" w:rsidRDefault="00DD2B7E" w:rsidP="00DD2B7E">
      <w:pPr>
        <w:widowControl w:val="0"/>
        <w:numPr>
          <w:ilvl w:val="0"/>
          <w:numId w:val="6"/>
        </w:numPr>
        <w:ind w:left="567" w:hanging="207"/>
        <w:outlineLvl w:val="0"/>
        <w:rPr>
          <w:rFonts w:eastAsia="Arial"/>
          <w:bCs/>
          <w:kern w:val="0"/>
          <w14:ligatures w14:val="none"/>
        </w:rPr>
      </w:pPr>
      <w:r w:rsidRPr="00DD2B7E">
        <w:rPr>
          <w:rFonts w:eastAsia="Arial"/>
          <w:bCs/>
          <w:kern w:val="0"/>
          <w14:ligatures w14:val="none"/>
        </w:rPr>
        <w:t xml:space="preserve">Both </w:t>
      </w:r>
      <w:bookmarkStart w:id="10" w:name="_Hlk209430715"/>
      <w:r w:rsidRPr="00DD2B7E">
        <w:rPr>
          <w:rFonts w:eastAsia="Arial"/>
          <w:bCs/>
          <w:kern w:val="0"/>
          <w:u w:val="single"/>
          <w14:ligatures w14:val="none"/>
        </w:rPr>
        <w:t>Cultural Studies and Media Studies</w:t>
      </w:r>
      <w:r w:rsidRPr="00DD2B7E">
        <w:rPr>
          <w:rFonts w:eastAsia="Arial"/>
          <w:bCs/>
          <w:kern w:val="0"/>
          <w14:ligatures w14:val="none"/>
        </w:rPr>
        <w:t xml:space="preserve"> </w:t>
      </w:r>
      <w:bookmarkEnd w:id="10"/>
      <w:r w:rsidRPr="00DD2B7E">
        <w:rPr>
          <w:rFonts w:eastAsia="Arial"/>
          <w:bCs/>
          <w:kern w:val="0"/>
          <w14:ligatures w14:val="none"/>
        </w:rPr>
        <w:t>offer co-operative education pathways. Reviewers identified an opportunity to better integrate and promote co-op as a core component of program advising and planning, ensuring more students can benefit from this valuable experiential option.</w:t>
      </w:r>
    </w:p>
    <w:p w14:paraId="1FCF3D49" w14:textId="77777777" w:rsidR="00DD2B7E" w:rsidRPr="00DD2B7E" w:rsidRDefault="00DD2B7E" w:rsidP="00DD2B7E">
      <w:pPr>
        <w:widowControl w:val="0"/>
        <w:outlineLvl w:val="0"/>
        <w:rPr>
          <w:rFonts w:eastAsia="Arial"/>
          <w:bCs/>
          <w:kern w:val="0"/>
          <w:u w:val="single"/>
          <w14:ligatures w14:val="none"/>
        </w:rPr>
      </w:pPr>
    </w:p>
    <w:p w14:paraId="6C6EDA08" w14:textId="77777777" w:rsidR="00DD2B7E" w:rsidRPr="00DD2B7E" w:rsidRDefault="00DD2B7E" w:rsidP="00DD2B7E">
      <w:pPr>
        <w:widowControl w:val="0"/>
        <w:outlineLvl w:val="0"/>
        <w:rPr>
          <w:rFonts w:eastAsia="Arial"/>
          <w:bCs/>
          <w:kern w:val="0"/>
          <w:u w:val="single"/>
          <w14:ligatures w14:val="none"/>
        </w:rPr>
      </w:pPr>
      <w:r w:rsidRPr="00DD2B7E">
        <w:rPr>
          <w:rFonts w:eastAsia="Arial"/>
          <w:bCs/>
          <w:kern w:val="0"/>
          <w:u w:val="single"/>
          <w14:ligatures w14:val="none"/>
        </w:rPr>
        <w:t xml:space="preserve">Continuous Improvement </w:t>
      </w:r>
    </w:p>
    <w:p w14:paraId="73AF4DCE" w14:textId="77777777" w:rsidR="00DD2B7E" w:rsidRPr="00DD2B7E" w:rsidRDefault="00DD2B7E" w:rsidP="00DD2B7E">
      <w:pPr>
        <w:widowControl w:val="0"/>
        <w:numPr>
          <w:ilvl w:val="0"/>
          <w:numId w:val="4"/>
        </w:numPr>
        <w:ind w:left="567" w:hanging="207"/>
        <w:outlineLvl w:val="0"/>
        <w:rPr>
          <w:rFonts w:eastAsia="Arial"/>
          <w:bCs/>
          <w:kern w:val="0"/>
          <w:lang w:val="en-US"/>
          <w14:ligatures w14:val="none"/>
        </w:rPr>
      </w:pPr>
      <w:r w:rsidRPr="00DD2B7E">
        <w:rPr>
          <w:rFonts w:eastAsia="Arial"/>
          <w:bCs/>
          <w:kern w:val="0"/>
          <w:lang w:val="en-US"/>
          <w14:ligatures w14:val="none"/>
        </w:rPr>
        <w:t xml:space="preserve">Reviewers noted that the </w:t>
      </w:r>
      <w:r w:rsidRPr="00DD2B7E">
        <w:rPr>
          <w:rFonts w:eastAsia="Arial"/>
          <w:bCs/>
          <w:kern w:val="0"/>
          <w:u w:val="single"/>
          <w14:ligatures w14:val="none"/>
        </w:rPr>
        <w:t>Cultural Studies and Media Studies</w:t>
      </w:r>
      <w:r w:rsidRPr="00DD2B7E">
        <w:rPr>
          <w:rFonts w:eastAsia="Arial"/>
          <w:bCs/>
          <w:kern w:val="0"/>
          <w14:ligatures w14:val="none"/>
        </w:rPr>
        <w:t xml:space="preserve"> </w:t>
      </w:r>
      <w:r w:rsidRPr="00DD2B7E">
        <w:rPr>
          <w:rFonts w:eastAsia="Arial"/>
          <w:bCs/>
          <w:kern w:val="0"/>
          <w:lang w:val="en-US"/>
          <w14:ligatures w14:val="none"/>
        </w:rPr>
        <w:t>Peterborough programs would benefit from more structured plans for continuous improvement. While a curriculum committee exists, it primarily focuses on routine curriculum approval rather than strategic planning.</w:t>
      </w:r>
    </w:p>
    <w:p w14:paraId="2748BD11" w14:textId="77777777" w:rsidR="00DD2B7E" w:rsidRPr="00DD2B7E" w:rsidRDefault="00DD2B7E" w:rsidP="00DD2B7E">
      <w:pPr>
        <w:widowControl w:val="0"/>
        <w:outlineLvl w:val="0"/>
        <w:rPr>
          <w:rFonts w:eastAsia="Arial"/>
          <w:bCs/>
          <w:kern w:val="0"/>
          <w:u w:val="single"/>
          <w14:ligatures w14:val="none"/>
        </w:rPr>
      </w:pPr>
    </w:p>
    <w:p w14:paraId="2C89F7F0" w14:textId="77777777" w:rsidR="00DD2B7E" w:rsidRPr="00DD2B7E" w:rsidRDefault="00DD2B7E" w:rsidP="00DD2B7E">
      <w:pPr>
        <w:widowControl w:val="0"/>
        <w:outlineLvl w:val="0"/>
        <w:rPr>
          <w:rFonts w:eastAsia="Arial"/>
          <w:bCs/>
          <w:kern w:val="0"/>
          <w:u w:val="single"/>
          <w14:ligatures w14:val="none"/>
        </w:rPr>
      </w:pPr>
      <w:r w:rsidRPr="00DD2B7E">
        <w:rPr>
          <w:rFonts w:eastAsia="Arial"/>
          <w:bCs/>
          <w:kern w:val="0"/>
          <w:u w:val="single"/>
          <w14:ligatures w14:val="none"/>
        </w:rPr>
        <w:t>Students</w:t>
      </w:r>
    </w:p>
    <w:p w14:paraId="43F985F5" w14:textId="77777777" w:rsidR="00DD2B7E" w:rsidRPr="00DD2B7E" w:rsidRDefault="00DD2B7E" w:rsidP="00DD2B7E">
      <w:pPr>
        <w:widowControl w:val="0"/>
        <w:numPr>
          <w:ilvl w:val="0"/>
          <w:numId w:val="4"/>
        </w:numPr>
        <w:ind w:left="567" w:hanging="207"/>
        <w:outlineLvl w:val="0"/>
        <w:rPr>
          <w:rFonts w:eastAsia="Arial"/>
          <w:bCs/>
          <w:kern w:val="0"/>
          <w14:ligatures w14:val="none"/>
        </w:rPr>
      </w:pPr>
      <w:r w:rsidRPr="00DD2B7E">
        <w:rPr>
          <w:rFonts w:eastAsia="Arial"/>
          <w:bCs/>
          <w:kern w:val="0"/>
          <w14:ligatures w14:val="none"/>
        </w:rPr>
        <w:t>Reviewers observed student interest in establishing a student group and encouraged the Programs to support this initiative, recognizing its potential to enhance networking, experiential learning, leadership development, campus involvement, and students’ sense of belonging.</w:t>
      </w:r>
    </w:p>
    <w:p w14:paraId="5694E4B0" w14:textId="77777777" w:rsidR="00DD2B7E" w:rsidRPr="00DD2B7E" w:rsidRDefault="00DD2B7E" w:rsidP="00DD2B7E">
      <w:pPr>
        <w:widowControl w:val="0"/>
        <w:numPr>
          <w:ilvl w:val="0"/>
          <w:numId w:val="4"/>
        </w:numPr>
        <w:ind w:left="567" w:hanging="207"/>
        <w:outlineLvl w:val="0"/>
        <w:rPr>
          <w:rFonts w:eastAsia="Arial"/>
          <w:bCs/>
          <w:kern w:val="0"/>
          <w14:ligatures w14:val="none"/>
        </w:rPr>
      </w:pPr>
      <w:r w:rsidRPr="00DD2B7E">
        <w:rPr>
          <w:rFonts w:eastAsia="Arial"/>
          <w:bCs/>
          <w:kern w:val="0"/>
          <w14:ligatures w14:val="none"/>
        </w:rPr>
        <w:t>As per student and alumni surveys done by the Program, students both past and present have expressed a need for the program to offer skills training geared to employability and professionalization, including practicums and internships.</w:t>
      </w:r>
    </w:p>
    <w:p w14:paraId="2916283A" w14:textId="77777777" w:rsidR="00DD2B7E" w:rsidRPr="00DD2B7E" w:rsidRDefault="00DD2B7E" w:rsidP="00DD2B7E">
      <w:pPr>
        <w:widowControl w:val="0"/>
        <w:outlineLvl w:val="0"/>
        <w:rPr>
          <w:rFonts w:eastAsia="Arial"/>
          <w:b/>
          <w:bCs/>
          <w:kern w:val="0"/>
          <w:u w:val="single"/>
          <w14:ligatures w14:val="none"/>
        </w:rPr>
      </w:pPr>
    </w:p>
    <w:p w14:paraId="52120F50" w14:textId="77777777" w:rsidR="00DD2B7E" w:rsidRPr="00DD2B7E" w:rsidRDefault="00DD2B7E" w:rsidP="00DD2B7E">
      <w:pPr>
        <w:widowControl w:val="0"/>
        <w:outlineLvl w:val="0"/>
        <w:rPr>
          <w:rFonts w:eastAsia="Arial"/>
          <w:bCs/>
          <w:kern w:val="0"/>
          <w:u w:val="single"/>
          <w14:ligatures w14:val="none"/>
        </w:rPr>
      </w:pPr>
      <w:r w:rsidRPr="00DD2B7E">
        <w:rPr>
          <w:rFonts w:eastAsia="Arial"/>
          <w:bCs/>
          <w:kern w:val="0"/>
          <w:u w:val="single"/>
          <w14:ligatures w14:val="none"/>
        </w:rPr>
        <w:t>Space and Equipment</w:t>
      </w:r>
    </w:p>
    <w:p w14:paraId="19E24C87" w14:textId="77777777" w:rsidR="00DD2B7E" w:rsidRPr="00DD2B7E" w:rsidRDefault="00DD2B7E" w:rsidP="00DD2B7E">
      <w:pPr>
        <w:widowControl w:val="0"/>
        <w:outlineLvl w:val="0"/>
        <w:rPr>
          <w:rFonts w:eastAsia="Arial"/>
          <w:bCs/>
          <w:kern w:val="0"/>
          <w:u w:val="single"/>
          <w14:ligatures w14:val="none"/>
        </w:rPr>
      </w:pPr>
    </w:p>
    <w:p w14:paraId="199E9011" w14:textId="77777777" w:rsidR="00DD2B7E" w:rsidRPr="00DD2B7E" w:rsidRDefault="00DD2B7E" w:rsidP="00DD2B7E">
      <w:pPr>
        <w:widowControl w:val="0"/>
        <w:numPr>
          <w:ilvl w:val="0"/>
          <w:numId w:val="6"/>
        </w:numPr>
        <w:ind w:left="567" w:hanging="207"/>
        <w:outlineLvl w:val="0"/>
        <w:rPr>
          <w:rFonts w:eastAsia="Arial"/>
          <w:bCs/>
          <w:kern w:val="0"/>
          <w14:ligatures w14:val="none"/>
        </w:rPr>
      </w:pPr>
      <w:r w:rsidRPr="00DD2B7E">
        <w:rPr>
          <w:rFonts w:eastAsia="Arial"/>
          <w:bCs/>
          <w:kern w:val="0"/>
          <w14:ligatures w14:val="none"/>
        </w:rPr>
        <w:t>Although not currently impacting program quality, the Department should consider space usage and develop an equipment renewal plan.</w:t>
      </w:r>
    </w:p>
    <w:p w14:paraId="7309986A" w14:textId="77777777" w:rsidR="00DD2B7E" w:rsidRPr="00DD2B7E" w:rsidRDefault="00DD2B7E" w:rsidP="00DD2B7E">
      <w:pPr>
        <w:widowControl w:val="0"/>
        <w:numPr>
          <w:ilvl w:val="0"/>
          <w:numId w:val="1"/>
        </w:numPr>
        <w:ind w:left="567" w:hanging="207"/>
        <w:outlineLvl w:val="0"/>
        <w:rPr>
          <w:rFonts w:eastAsia="Arial"/>
          <w:bCs/>
          <w:kern w:val="0"/>
          <w14:ligatures w14:val="none"/>
        </w:rPr>
      </w:pPr>
      <w:r w:rsidRPr="00DD2B7E">
        <w:rPr>
          <w:rFonts w:eastAsia="Arial"/>
          <w:bCs/>
          <w:kern w:val="0"/>
          <w14:ligatures w14:val="none"/>
        </w:rPr>
        <w:lastRenderedPageBreak/>
        <w:t>To strengthen experiential learning in media and the arts, there is a need for dedicated studios for visual arts, recording, student-run galleries, and a Photochemical Arts Lab. These facilities would enhance course delivery, support practice-based workshops, and enable initiatives like a potential Summer Arts Institute.</w:t>
      </w:r>
    </w:p>
    <w:p w14:paraId="52291C35" w14:textId="77777777" w:rsidR="00DD2B7E" w:rsidRPr="00DD2B7E" w:rsidRDefault="00DD2B7E" w:rsidP="00DD2B7E">
      <w:pPr>
        <w:widowControl w:val="0"/>
        <w:numPr>
          <w:ilvl w:val="0"/>
          <w:numId w:val="1"/>
        </w:numPr>
        <w:ind w:left="567" w:hanging="207"/>
        <w:outlineLvl w:val="0"/>
        <w:rPr>
          <w:rFonts w:eastAsia="Arial"/>
          <w:bCs/>
          <w:kern w:val="0"/>
          <w14:ligatures w14:val="none"/>
        </w:rPr>
      </w:pPr>
      <w:r w:rsidRPr="00DD2B7E">
        <w:rPr>
          <w:rFonts w:eastAsia="Arial"/>
          <w:bCs/>
          <w:kern w:val="0"/>
          <w14:ligatures w14:val="none"/>
        </w:rPr>
        <w:t>A plan to replace outdated equipment and software should be developed. As new technologies emerge, funding must be secured to maintain up-to-date tools that support student learning. Discussions with the Dean(s) and exploration of fundraising opportunities are recommended.</w:t>
      </w:r>
    </w:p>
    <w:bookmarkEnd w:id="5"/>
    <w:p w14:paraId="5FB36700" w14:textId="77777777" w:rsidR="00DD2B7E" w:rsidRPr="00DD2B7E" w:rsidRDefault="00DD2B7E" w:rsidP="00DD2B7E">
      <w:pPr>
        <w:widowControl w:val="0"/>
        <w:outlineLvl w:val="0"/>
        <w:rPr>
          <w:rFonts w:eastAsia="Arial"/>
          <w:bCs/>
          <w:kern w:val="0"/>
          <w14:ligatures w14:val="none"/>
        </w:rPr>
      </w:pPr>
    </w:p>
    <w:p w14:paraId="00835541" w14:textId="77777777" w:rsidR="00DD2B7E" w:rsidRPr="00DD2B7E" w:rsidRDefault="00DD2B7E" w:rsidP="00DD2B7E">
      <w:pPr>
        <w:widowControl w:val="0"/>
        <w:outlineLvl w:val="0"/>
        <w:rPr>
          <w:rFonts w:ascii="Arial Black" w:eastAsia="Arial" w:hAnsi="Arial Black"/>
          <w:bCs/>
          <w:kern w:val="0"/>
          <w:lang w:val="en-US"/>
          <w14:ligatures w14:val="none"/>
        </w:rPr>
      </w:pPr>
      <w:r w:rsidRPr="00DD2B7E">
        <w:rPr>
          <w:rFonts w:ascii="Arial Black" w:eastAsia="Arial" w:hAnsi="Arial Black"/>
          <w:b/>
          <w:bCs/>
          <w:kern w:val="0"/>
          <w:lang w:val="en-US"/>
          <w14:ligatures w14:val="none"/>
        </w:rPr>
        <w:t>Implementation Plan</w:t>
      </w:r>
      <w:r w:rsidRPr="00DD2B7E">
        <w:rPr>
          <w:rFonts w:ascii="Arial Black" w:eastAsia="Arial" w:hAnsi="Arial Black"/>
          <w:bCs/>
          <w:kern w:val="0"/>
          <w:lang w:val="en-US"/>
          <w14:ligatures w14:val="none"/>
        </w:rPr>
        <w:t xml:space="preserve"> </w:t>
      </w:r>
    </w:p>
    <w:p w14:paraId="496A4174" w14:textId="77777777" w:rsidR="00DD2B7E" w:rsidRPr="00DD2B7E" w:rsidRDefault="00DD2B7E" w:rsidP="00DD2B7E">
      <w:pPr>
        <w:widowControl w:val="0"/>
        <w:outlineLvl w:val="0"/>
        <w:rPr>
          <w:rFonts w:eastAsia="Arial"/>
          <w:bCs/>
          <w:kern w:val="0"/>
          <w:lang w:val="en-US"/>
          <w14:ligatures w14:val="none"/>
        </w:rPr>
      </w:pPr>
    </w:p>
    <w:p w14:paraId="0C5DEABE" w14:textId="77777777" w:rsidR="00DD2B7E" w:rsidRPr="00DD2B7E" w:rsidRDefault="00DD2B7E" w:rsidP="00DD2B7E">
      <w:pPr>
        <w:widowControl w:val="0"/>
        <w:outlineLvl w:val="0"/>
        <w:rPr>
          <w:rFonts w:eastAsia="Arial"/>
          <w:bCs/>
          <w:kern w:val="0"/>
          <w:lang w:val="en-US"/>
          <w14:ligatures w14:val="none"/>
        </w:rPr>
      </w:pPr>
      <w:bookmarkStart w:id="11" w:name="_Hlk151459557"/>
      <w:r w:rsidRPr="00DD2B7E">
        <w:rPr>
          <w:rFonts w:eastAsia="Arial"/>
          <w:bCs/>
          <w:kern w:val="0"/>
          <w:lang w:val="en-US"/>
          <w14:ligatures w14:val="none"/>
        </w:rPr>
        <w:t xml:space="preserve">The Implementation Plan identifies those recommendations that require action by the academic unit. </w:t>
      </w:r>
      <w:r w:rsidRPr="00DD2B7E">
        <w:rPr>
          <w:rFonts w:eastAsia="Arial"/>
          <w:b/>
          <w:bCs/>
          <w:kern w:val="0"/>
          <w:u w:val="single"/>
          <w:lang w:val="en-US"/>
          <w14:ligatures w14:val="none"/>
        </w:rPr>
        <w:t>The Chair or Director, with members of the academic unit, will be responsible for leading the follow-up in consultation, and where appropriate, with Dean(s) and other university departments</w:t>
      </w:r>
      <w:r w:rsidRPr="00DD2B7E">
        <w:rPr>
          <w:rFonts w:eastAsia="Arial"/>
          <w:b/>
          <w:bCs/>
          <w:kern w:val="0"/>
          <w:lang w:val="en-US"/>
          <w14:ligatures w14:val="none"/>
        </w:rPr>
        <w:t>.</w:t>
      </w:r>
      <w:r w:rsidRPr="00DD2B7E">
        <w:rPr>
          <w:rFonts w:eastAsia="Arial"/>
          <w:bCs/>
          <w:kern w:val="0"/>
          <w:lang w:val="en-US"/>
          <w14:ligatures w14:val="none"/>
        </w:rPr>
        <w:t xml:space="preserve"> </w:t>
      </w:r>
    </w:p>
    <w:p w14:paraId="0A0333AC" w14:textId="77777777" w:rsidR="00DD2B7E" w:rsidRPr="00DD2B7E" w:rsidRDefault="00DD2B7E" w:rsidP="00DD2B7E">
      <w:pPr>
        <w:widowControl w:val="0"/>
        <w:outlineLvl w:val="0"/>
        <w:rPr>
          <w:rFonts w:eastAsia="Arial"/>
          <w:bCs/>
          <w:kern w:val="0"/>
          <w:lang w:val="en-US"/>
          <w14:ligatures w14:val="none"/>
        </w:rPr>
      </w:pPr>
    </w:p>
    <w:p w14:paraId="37E20D40" w14:textId="77777777" w:rsidR="00DD2B7E" w:rsidRPr="00DD2B7E" w:rsidRDefault="00DD2B7E" w:rsidP="00DD2B7E">
      <w:pPr>
        <w:widowControl w:val="0"/>
        <w:outlineLvl w:val="0"/>
        <w:rPr>
          <w:rFonts w:eastAsia="Arial"/>
          <w:bCs/>
          <w:kern w:val="0"/>
          <w14:ligatures w14:val="none"/>
        </w:rPr>
      </w:pPr>
      <w:r w:rsidRPr="00DD2B7E">
        <w:rPr>
          <w:rFonts w:eastAsia="Arial"/>
          <w:bCs/>
          <w:kern w:val="0"/>
          <w:lang w:val="en-US"/>
          <w14:ligatures w14:val="none"/>
        </w:rPr>
        <w:t xml:space="preserve">The Academic Unit will report on actions taken and the status of each recommendation by the due date provided. The (Associate) Dean will be responsible for reviewing the Implementation Report and submitting the final report to the Office of the Provost. </w:t>
      </w:r>
      <w:bookmarkEnd w:id="11"/>
    </w:p>
    <w:p w14:paraId="762319D4" w14:textId="77777777" w:rsidR="00DD2B7E" w:rsidRPr="00DD2B7E" w:rsidRDefault="00DD2B7E" w:rsidP="00DD2B7E">
      <w:pPr>
        <w:widowControl w:val="0"/>
        <w:outlineLvl w:val="0"/>
        <w:rPr>
          <w:rFonts w:eastAsia="Arial"/>
          <w:b/>
          <w:bCs/>
          <w:kern w:val="0"/>
          <w:lang w:val="en-US"/>
          <w14:ligatures w14:val="none"/>
        </w:rPr>
      </w:pPr>
    </w:p>
    <w:p w14:paraId="3BA2C217" w14:textId="77777777" w:rsidR="00DD2B7E" w:rsidRPr="00DD2B7E" w:rsidRDefault="00DD2B7E" w:rsidP="00DD2B7E">
      <w:pPr>
        <w:widowControl w:val="0"/>
        <w:outlineLvl w:val="0"/>
        <w:rPr>
          <w:rFonts w:eastAsia="Arial"/>
          <w:bCs/>
          <w:kern w:val="0"/>
          <w:lang w:val="en-US"/>
          <w14:ligatures w14:val="none"/>
        </w:rPr>
      </w:pPr>
      <w:r w:rsidRPr="00DD2B7E">
        <w:rPr>
          <w:rFonts w:eastAsia="Arial"/>
          <w:b/>
          <w:bCs/>
          <w:kern w:val="0"/>
          <w:lang w:val="en-US"/>
          <w14:ligatures w14:val="none"/>
        </w:rPr>
        <w:t>DUE DATE FOR IMPLEMENTATION REPORT: October 1, 2026.</w:t>
      </w:r>
    </w:p>
    <w:tbl>
      <w:tblPr>
        <w:tblW w:w="10201" w:type="dxa"/>
        <w:tblLayout w:type="fixed"/>
        <w:tblLook w:val="04A0" w:firstRow="1" w:lastRow="0" w:firstColumn="1" w:lastColumn="0" w:noHBand="0" w:noVBand="1"/>
      </w:tblPr>
      <w:tblGrid>
        <w:gridCol w:w="3325"/>
        <w:gridCol w:w="3602"/>
        <w:gridCol w:w="1716"/>
        <w:gridCol w:w="1558"/>
      </w:tblGrid>
      <w:tr w:rsidR="00DD2B7E" w:rsidRPr="00DD2B7E" w14:paraId="2B71CA7F" w14:textId="77777777" w:rsidTr="00DD2B7E">
        <w:tc>
          <w:tcPr>
            <w:tcW w:w="33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FCD1BB" w14:textId="77777777" w:rsidR="00DD2B7E" w:rsidRPr="00DD2B7E" w:rsidRDefault="00DD2B7E" w:rsidP="00DD2B7E">
            <w:pPr>
              <w:widowControl w:val="0"/>
              <w:jc w:val="center"/>
              <w:outlineLvl w:val="0"/>
              <w:rPr>
                <w:rFonts w:eastAsia="Arial"/>
                <w:b/>
                <w:bCs/>
                <w:kern w:val="0"/>
                <w:sz w:val="21"/>
                <w:szCs w:val="21"/>
                <w:lang w:val="en-US"/>
                <w14:ligatures w14:val="none"/>
              </w:rPr>
            </w:pPr>
            <w:r w:rsidRPr="00DD2B7E">
              <w:rPr>
                <w:rFonts w:eastAsia="Arial"/>
                <w:b/>
                <w:bCs/>
                <w:kern w:val="0"/>
                <w:sz w:val="21"/>
                <w:szCs w:val="21"/>
                <w:lang w:val="en-US"/>
                <w14:ligatures w14:val="none"/>
              </w:rPr>
              <w:t>Recommendation</w:t>
            </w:r>
          </w:p>
        </w:tc>
        <w:tc>
          <w:tcPr>
            <w:tcW w:w="36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06E9EC" w14:textId="77777777" w:rsidR="00DD2B7E" w:rsidRPr="00DD2B7E" w:rsidRDefault="00DD2B7E" w:rsidP="00DD2B7E">
            <w:pPr>
              <w:widowControl w:val="0"/>
              <w:jc w:val="center"/>
              <w:outlineLvl w:val="0"/>
              <w:rPr>
                <w:rFonts w:eastAsia="Arial"/>
                <w:b/>
                <w:bCs/>
                <w:kern w:val="0"/>
                <w:sz w:val="21"/>
                <w:szCs w:val="21"/>
                <w:lang w:val="en-US"/>
                <w14:ligatures w14:val="none"/>
              </w:rPr>
            </w:pPr>
            <w:r w:rsidRPr="00DD2B7E">
              <w:rPr>
                <w:rFonts w:eastAsia="Arial"/>
                <w:b/>
                <w:bCs/>
                <w:kern w:val="0"/>
                <w:sz w:val="21"/>
                <w:szCs w:val="21"/>
                <w:lang w:val="en-US"/>
                <w14:ligatures w14:val="none"/>
              </w:rPr>
              <w:t>Proposed Follow-Up</w:t>
            </w:r>
          </w:p>
        </w:tc>
        <w:tc>
          <w:tcPr>
            <w:tcW w:w="17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48C74A" w14:textId="77777777" w:rsidR="00DD2B7E" w:rsidRPr="00DD2B7E" w:rsidRDefault="00DD2B7E" w:rsidP="00DD2B7E">
            <w:pPr>
              <w:widowControl w:val="0"/>
              <w:jc w:val="center"/>
              <w:outlineLvl w:val="0"/>
              <w:rPr>
                <w:rFonts w:eastAsia="Arial"/>
                <w:b/>
                <w:bCs/>
                <w:iCs/>
                <w:kern w:val="0"/>
                <w:sz w:val="21"/>
                <w:szCs w:val="21"/>
                <w:lang w:val="en-US"/>
                <w14:ligatures w14:val="none"/>
              </w:rPr>
            </w:pPr>
            <w:r w:rsidRPr="00DD2B7E">
              <w:rPr>
                <w:rFonts w:eastAsia="Arial"/>
                <w:b/>
                <w:bCs/>
                <w:iCs/>
                <w:kern w:val="0"/>
                <w:sz w:val="21"/>
                <w:szCs w:val="21"/>
                <w:lang w:val="en-US"/>
                <w14:ligatures w14:val="none"/>
              </w:rPr>
              <w:t>Specific Timeline</w:t>
            </w:r>
          </w:p>
        </w:tc>
        <w:tc>
          <w:tcPr>
            <w:tcW w:w="155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1269CE" w14:textId="77777777" w:rsidR="00DD2B7E" w:rsidRPr="00DD2B7E" w:rsidRDefault="00DD2B7E" w:rsidP="00DD2B7E">
            <w:pPr>
              <w:widowControl w:val="0"/>
              <w:jc w:val="center"/>
              <w:outlineLvl w:val="0"/>
              <w:rPr>
                <w:rFonts w:eastAsia="Arial"/>
                <w:b/>
                <w:bCs/>
                <w:kern w:val="0"/>
                <w:sz w:val="21"/>
                <w:szCs w:val="21"/>
                <w:lang w:val="en-US"/>
                <w14:ligatures w14:val="none"/>
              </w:rPr>
            </w:pPr>
            <w:r w:rsidRPr="00DD2B7E">
              <w:rPr>
                <w:rFonts w:eastAsia="Arial"/>
                <w:b/>
                <w:bCs/>
                <w:kern w:val="0"/>
                <w:sz w:val="21"/>
                <w:szCs w:val="21"/>
                <w:lang w:val="en-US"/>
                <w14:ligatures w14:val="none"/>
              </w:rPr>
              <w:t>Position Responsible for Leading Follow-up</w:t>
            </w:r>
          </w:p>
        </w:tc>
      </w:tr>
      <w:tr w:rsidR="00DD2B7E" w:rsidRPr="00DD2B7E" w14:paraId="018D6EB3" w14:textId="77777777" w:rsidTr="00F66AAF">
        <w:tc>
          <w:tcPr>
            <w:tcW w:w="10201" w:type="dxa"/>
            <w:gridSpan w:val="4"/>
            <w:tcBorders>
              <w:top w:val="single" w:sz="4" w:space="0" w:color="000000"/>
              <w:left w:val="single" w:sz="4" w:space="0" w:color="000000"/>
              <w:bottom w:val="single" w:sz="4" w:space="0" w:color="000000"/>
              <w:right w:val="single" w:sz="4" w:space="0" w:color="000000"/>
            </w:tcBorders>
            <w:shd w:val="clear" w:color="auto" w:fill="E2EFD9"/>
            <w:vAlign w:val="center"/>
          </w:tcPr>
          <w:p w14:paraId="477228A0" w14:textId="77777777" w:rsidR="00DD2B7E" w:rsidRPr="00DD2B7E" w:rsidRDefault="00DD2B7E" w:rsidP="00DD2B7E">
            <w:pPr>
              <w:widowControl w:val="0"/>
              <w:outlineLvl w:val="0"/>
              <w:rPr>
                <w:rFonts w:eastAsia="Arial"/>
                <w:b/>
                <w:bCs/>
                <w:kern w:val="0"/>
                <w:sz w:val="21"/>
                <w:szCs w:val="21"/>
                <w:lang w:val="en-US"/>
                <w14:ligatures w14:val="none"/>
              </w:rPr>
            </w:pPr>
            <w:r w:rsidRPr="00DD2B7E">
              <w:rPr>
                <w:rFonts w:eastAsia="Arial"/>
                <w:b/>
                <w:bCs/>
                <w:kern w:val="0"/>
                <w:sz w:val="21"/>
                <w:szCs w:val="21"/>
                <w:lang w:val="en-US"/>
                <w14:ligatures w14:val="none"/>
              </w:rPr>
              <w:t>BA Cultural Studies</w:t>
            </w:r>
          </w:p>
        </w:tc>
      </w:tr>
      <w:tr w:rsidR="00DD2B7E" w:rsidRPr="00DD2B7E" w14:paraId="224D2888" w14:textId="77777777" w:rsidTr="00F66AAF">
        <w:tc>
          <w:tcPr>
            <w:tcW w:w="3325" w:type="dxa"/>
            <w:tcBorders>
              <w:top w:val="single" w:sz="4" w:space="0" w:color="000000"/>
              <w:left w:val="single" w:sz="4" w:space="0" w:color="000000"/>
              <w:bottom w:val="single" w:sz="4" w:space="0" w:color="000000"/>
              <w:right w:val="single" w:sz="4" w:space="0" w:color="000000"/>
            </w:tcBorders>
            <w:shd w:val="clear" w:color="auto" w:fill="FFFFFF"/>
          </w:tcPr>
          <w:p w14:paraId="29DC8413" w14:textId="77777777" w:rsidR="00DD2B7E" w:rsidRPr="00DD2B7E" w:rsidRDefault="00DD2B7E" w:rsidP="00DD2B7E">
            <w:pPr>
              <w:widowControl w:val="0"/>
              <w:outlineLvl w:val="0"/>
              <w:rPr>
                <w:rFonts w:eastAsia="Arial"/>
                <w:b/>
                <w:bCs/>
                <w:kern w:val="0"/>
                <w:sz w:val="21"/>
                <w:szCs w:val="21"/>
                <w:lang w:val="en-US"/>
                <w14:ligatures w14:val="none"/>
              </w:rPr>
            </w:pPr>
            <w:r w:rsidRPr="00DD2B7E">
              <w:rPr>
                <w:rFonts w:eastAsia="Arial"/>
                <w:b/>
                <w:bCs/>
                <w:kern w:val="0"/>
                <w:sz w:val="21"/>
                <w:szCs w:val="21"/>
                <w:lang w:val="en-US"/>
                <w14:ligatures w14:val="none"/>
              </w:rPr>
              <w:t>Recommendation 1</w:t>
            </w:r>
          </w:p>
          <w:p w14:paraId="0BC3857A" w14:textId="77777777" w:rsidR="00DD2B7E" w:rsidRPr="00DD2B7E" w:rsidRDefault="00DD2B7E" w:rsidP="00DD2B7E">
            <w:pPr>
              <w:widowControl w:val="0"/>
              <w:outlineLvl w:val="0"/>
              <w:rPr>
                <w:rFonts w:eastAsia="Arial"/>
                <w:bCs/>
                <w:kern w:val="0"/>
                <w:sz w:val="21"/>
                <w:szCs w:val="21"/>
                <w14:ligatures w14:val="none"/>
              </w:rPr>
            </w:pPr>
            <w:r w:rsidRPr="00DD2B7E">
              <w:rPr>
                <w:rFonts w:eastAsia="Arial"/>
                <w:bCs/>
                <w:kern w:val="0"/>
                <w:sz w:val="21"/>
                <w:szCs w:val="21"/>
                <w14:ligatures w14:val="none"/>
              </w:rPr>
              <w:t>That the Program or Department be renamed to spotlight visual art and other forms of creative practices.</w:t>
            </w:r>
          </w:p>
          <w:p w14:paraId="66E45D9E" w14:textId="77777777" w:rsidR="00DD2B7E" w:rsidRPr="00DD2B7E" w:rsidRDefault="00DD2B7E" w:rsidP="00DD2B7E">
            <w:pPr>
              <w:widowControl w:val="0"/>
              <w:outlineLvl w:val="0"/>
              <w:rPr>
                <w:rFonts w:eastAsia="Arial"/>
                <w:b/>
                <w:bCs/>
                <w:kern w:val="0"/>
                <w:sz w:val="21"/>
                <w:szCs w:val="21"/>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61E852BF" w14:textId="77777777" w:rsidR="00DD2B7E" w:rsidRPr="00DD2B7E" w:rsidRDefault="00DD2B7E" w:rsidP="00DD2B7E">
            <w:pPr>
              <w:widowControl w:val="0"/>
              <w:outlineLvl w:val="0"/>
              <w:rPr>
                <w:rFonts w:eastAsia="Arial"/>
                <w:bCs/>
                <w:kern w:val="0"/>
                <w:sz w:val="21"/>
                <w:szCs w:val="21"/>
                <w:lang w:val="en-US"/>
                <w14:ligatures w14:val="none"/>
              </w:rPr>
            </w:pPr>
            <w:r w:rsidRPr="00DD2B7E">
              <w:rPr>
                <w:rFonts w:eastAsia="Arial"/>
                <w:bCs/>
                <w:kern w:val="0"/>
                <w:sz w:val="21"/>
                <w:szCs w:val="21"/>
                <w14:ligatures w14:val="none"/>
              </w:rPr>
              <w:t>Department to provide update after retreat.</w:t>
            </w:r>
          </w:p>
        </w:tc>
        <w:tc>
          <w:tcPr>
            <w:tcW w:w="1716" w:type="dxa"/>
            <w:tcBorders>
              <w:top w:val="single" w:sz="4" w:space="0" w:color="000000"/>
              <w:left w:val="single" w:sz="4" w:space="0" w:color="000000"/>
              <w:bottom w:val="single" w:sz="4" w:space="0" w:color="000000"/>
              <w:right w:val="single" w:sz="4" w:space="0" w:color="000000"/>
            </w:tcBorders>
            <w:shd w:val="clear" w:color="auto" w:fill="FFFFFF"/>
          </w:tcPr>
          <w:p w14:paraId="28BB518A" w14:textId="77777777" w:rsidR="00DD2B7E" w:rsidRPr="00DD2B7E" w:rsidRDefault="00DD2B7E" w:rsidP="00DD2B7E">
            <w:pPr>
              <w:widowControl w:val="0"/>
              <w:outlineLvl w:val="0"/>
              <w:rPr>
                <w:rFonts w:eastAsia="Arial"/>
                <w:bCs/>
                <w:iCs/>
                <w:kern w:val="0"/>
                <w:sz w:val="21"/>
                <w:szCs w:val="21"/>
                <w:lang w:val="en-US"/>
                <w14:ligatures w14:val="none"/>
              </w:rPr>
            </w:pPr>
            <w:r w:rsidRPr="00DD2B7E">
              <w:rPr>
                <w:rFonts w:eastAsia="Arial"/>
                <w:bCs/>
                <w:kern w:val="0"/>
                <w:sz w:val="21"/>
                <w:szCs w:val="21"/>
                <w14:ligatures w14:val="none"/>
              </w:rPr>
              <w:t xml:space="preserve">April 2026  </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14:paraId="3533E10B" w14:textId="77777777" w:rsidR="00DD2B7E" w:rsidRPr="00DD2B7E" w:rsidRDefault="00DD2B7E" w:rsidP="00DD2B7E">
            <w:pPr>
              <w:widowControl w:val="0"/>
              <w:outlineLvl w:val="0"/>
              <w:rPr>
                <w:rFonts w:eastAsia="Arial"/>
                <w:bCs/>
                <w:kern w:val="0"/>
                <w:sz w:val="21"/>
                <w:szCs w:val="21"/>
                <w:lang w:val="en-US"/>
                <w14:ligatures w14:val="none"/>
              </w:rPr>
            </w:pPr>
            <w:r w:rsidRPr="00DD2B7E">
              <w:rPr>
                <w:rFonts w:eastAsia="Arial"/>
                <w:bCs/>
                <w:kern w:val="0"/>
                <w:sz w:val="21"/>
                <w:szCs w:val="21"/>
                <w14:ligatures w14:val="none"/>
              </w:rPr>
              <w:t>Chair, in consultation with Dean</w:t>
            </w:r>
          </w:p>
        </w:tc>
      </w:tr>
      <w:tr w:rsidR="00DD2B7E" w:rsidRPr="00DD2B7E" w14:paraId="58C52805" w14:textId="77777777" w:rsidTr="00F66AAF">
        <w:tc>
          <w:tcPr>
            <w:tcW w:w="3325" w:type="dxa"/>
            <w:tcBorders>
              <w:top w:val="single" w:sz="4" w:space="0" w:color="000000"/>
              <w:left w:val="single" w:sz="4" w:space="0" w:color="000000"/>
              <w:bottom w:val="single" w:sz="4" w:space="0" w:color="000000"/>
              <w:right w:val="single" w:sz="4" w:space="0" w:color="000000"/>
            </w:tcBorders>
            <w:shd w:val="clear" w:color="auto" w:fill="FFFFFF"/>
          </w:tcPr>
          <w:p w14:paraId="0518B277" w14:textId="77777777" w:rsidR="00DD2B7E" w:rsidRPr="00DD2B7E" w:rsidRDefault="00DD2B7E" w:rsidP="00DD2B7E">
            <w:pPr>
              <w:widowControl w:val="0"/>
              <w:outlineLvl w:val="0"/>
              <w:rPr>
                <w:rFonts w:eastAsia="Arial"/>
                <w:b/>
                <w:bCs/>
                <w:kern w:val="0"/>
                <w:sz w:val="21"/>
                <w:szCs w:val="21"/>
                <w14:ligatures w14:val="none"/>
              </w:rPr>
            </w:pPr>
            <w:r w:rsidRPr="00DD2B7E">
              <w:rPr>
                <w:rFonts w:eastAsia="Arial"/>
                <w:b/>
                <w:bCs/>
                <w:kern w:val="0"/>
                <w:sz w:val="21"/>
                <w:szCs w:val="21"/>
                <w14:ligatures w14:val="none"/>
              </w:rPr>
              <w:t>Recommendation 2</w:t>
            </w:r>
          </w:p>
          <w:p w14:paraId="1F833688" w14:textId="77777777" w:rsidR="00DD2B7E" w:rsidRPr="00DD2B7E" w:rsidRDefault="00DD2B7E" w:rsidP="00DD2B7E">
            <w:pPr>
              <w:widowControl w:val="0"/>
              <w:outlineLvl w:val="0"/>
              <w:rPr>
                <w:rFonts w:eastAsia="Arial"/>
                <w:bCs/>
                <w:kern w:val="0"/>
                <w:sz w:val="21"/>
                <w:szCs w:val="21"/>
                <w14:ligatures w14:val="none"/>
              </w:rPr>
            </w:pPr>
            <w:r w:rsidRPr="00DD2B7E">
              <w:rPr>
                <w:rFonts w:eastAsia="Arial"/>
                <w:bCs/>
                <w:kern w:val="0"/>
                <w:sz w:val="21"/>
                <w:szCs w:val="21"/>
                <w14:ligatures w14:val="none"/>
              </w:rPr>
              <w:t xml:space="preserve">That the four Areas of Specialization be reviewed or revised, or removed altogether. </w:t>
            </w:r>
          </w:p>
          <w:p w14:paraId="07CFB4D5" w14:textId="77777777" w:rsidR="00DD2B7E" w:rsidRPr="00DD2B7E" w:rsidRDefault="00DD2B7E" w:rsidP="00DD2B7E">
            <w:pPr>
              <w:widowControl w:val="0"/>
              <w:outlineLvl w:val="0"/>
              <w:rPr>
                <w:rFonts w:eastAsia="Arial"/>
                <w:bCs/>
                <w:kern w:val="0"/>
                <w:sz w:val="21"/>
                <w:szCs w:val="21"/>
                <w:lang w:val="en-US"/>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46591669" w14:textId="77777777" w:rsidR="00DD2B7E" w:rsidRPr="00DD2B7E" w:rsidRDefault="00DD2B7E" w:rsidP="00DD2B7E">
            <w:pPr>
              <w:widowControl w:val="0"/>
              <w:outlineLvl w:val="0"/>
              <w:rPr>
                <w:rFonts w:eastAsia="Arial"/>
                <w:bCs/>
                <w:kern w:val="0"/>
                <w:sz w:val="21"/>
                <w:szCs w:val="21"/>
                <w14:ligatures w14:val="none"/>
              </w:rPr>
            </w:pPr>
            <w:r w:rsidRPr="00DD2B7E">
              <w:rPr>
                <w:rFonts w:eastAsia="Arial"/>
                <w:bCs/>
                <w:kern w:val="0"/>
                <w:sz w:val="21"/>
                <w:szCs w:val="21"/>
                <w14:ligatures w14:val="none"/>
              </w:rPr>
              <w:t>Department indicated that this recommendation would be discussed as part of a broader curriculum review.</w:t>
            </w:r>
          </w:p>
          <w:p w14:paraId="62BD9B79" w14:textId="77777777" w:rsidR="00DD2B7E" w:rsidRPr="00DD2B7E" w:rsidRDefault="00DD2B7E" w:rsidP="00DD2B7E">
            <w:pPr>
              <w:widowControl w:val="0"/>
              <w:outlineLvl w:val="0"/>
              <w:rPr>
                <w:rFonts w:eastAsia="Arial"/>
                <w:bCs/>
                <w:kern w:val="0"/>
                <w:sz w:val="21"/>
                <w:szCs w:val="21"/>
                <w14:ligatures w14:val="none"/>
              </w:rPr>
            </w:pPr>
          </w:p>
          <w:p w14:paraId="1F026F4A" w14:textId="77777777" w:rsidR="00DD2B7E" w:rsidRPr="00DD2B7E" w:rsidRDefault="00DD2B7E" w:rsidP="00DD2B7E">
            <w:pPr>
              <w:widowControl w:val="0"/>
              <w:outlineLvl w:val="0"/>
              <w:rPr>
                <w:rFonts w:eastAsia="Arial"/>
                <w:bCs/>
                <w:kern w:val="0"/>
                <w:sz w:val="21"/>
                <w:szCs w:val="21"/>
                <w14:ligatures w14:val="none"/>
              </w:rPr>
            </w:pPr>
            <w:r w:rsidRPr="00DD2B7E">
              <w:rPr>
                <w:rFonts w:eastAsia="Arial"/>
                <w:bCs/>
                <w:kern w:val="0"/>
                <w:sz w:val="21"/>
                <w:szCs w:val="21"/>
                <w14:ligatures w14:val="none"/>
              </w:rPr>
              <w:t>Update to be provided in the Implementation Report.</w:t>
            </w:r>
          </w:p>
          <w:p w14:paraId="3B7426CD" w14:textId="77777777" w:rsidR="00DD2B7E" w:rsidRPr="00DD2B7E" w:rsidRDefault="00DD2B7E" w:rsidP="00DD2B7E">
            <w:pPr>
              <w:widowControl w:val="0"/>
              <w:outlineLvl w:val="0"/>
              <w:rPr>
                <w:rFonts w:eastAsia="Arial"/>
                <w:b/>
                <w:bCs/>
                <w:kern w:val="0"/>
                <w:sz w:val="21"/>
                <w:szCs w:val="21"/>
                <w:lang w:val="en-US"/>
                <w14:ligatures w14:val="none"/>
              </w:rPr>
            </w:pPr>
          </w:p>
        </w:tc>
        <w:tc>
          <w:tcPr>
            <w:tcW w:w="1716" w:type="dxa"/>
            <w:tcBorders>
              <w:top w:val="single" w:sz="4" w:space="0" w:color="000000"/>
              <w:left w:val="single" w:sz="4" w:space="0" w:color="000000"/>
              <w:bottom w:val="single" w:sz="4" w:space="0" w:color="000000"/>
              <w:right w:val="single" w:sz="4" w:space="0" w:color="000000"/>
            </w:tcBorders>
            <w:shd w:val="clear" w:color="auto" w:fill="FFFFFF"/>
          </w:tcPr>
          <w:p w14:paraId="720153CC" w14:textId="77777777" w:rsidR="00DD2B7E" w:rsidRPr="00DD2B7E" w:rsidRDefault="00DD2B7E" w:rsidP="00DD2B7E">
            <w:pPr>
              <w:widowControl w:val="0"/>
              <w:outlineLvl w:val="0"/>
              <w:rPr>
                <w:rFonts w:eastAsia="Arial"/>
                <w:bCs/>
                <w:iCs/>
                <w:kern w:val="0"/>
                <w:sz w:val="21"/>
                <w:szCs w:val="21"/>
                <w:lang w:val="en-US"/>
                <w14:ligatures w14:val="none"/>
              </w:rPr>
            </w:pPr>
            <w:r w:rsidRPr="00DD2B7E">
              <w:rPr>
                <w:rFonts w:eastAsia="Arial"/>
                <w:bCs/>
                <w:kern w:val="0"/>
                <w:sz w:val="21"/>
                <w:szCs w:val="21"/>
                <w14:ligatures w14:val="none"/>
              </w:rPr>
              <w:t>April 2026</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14:paraId="37F8A455" w14:textId="77777777" w:rsidR="00DD2B7E" w:rsidRPr="00DD2B7E" w:rsidRDefault="00DD2B7E" w:rsidP="00DD2B7E">
            <w:pPr>
              <w:widowControl w:val="0"/>
              <w:outlineLvl w:val="0"/>
              <w:rPr>
                <w:rFonts w:eastAsia="Arial"/>
                <w:b/>
                <w:bCs/>
                <w:kern w:val="0"/>
                <w:sz w:val="21"/>
                <w:szCs w:val="21"/>
                <w:lang w:val="en-US"/>
                <w14:ligatures w14:val="none"/>
              </w:rPr>
            </w:pPr>
            <w:r w:rsidRPr="00DD2B7E">
              <w:rPr>
                <w:rFonts w:eastAsia="Arial"/>
                <w:bCs/>
                <w:kern w:val="0"/>
                <w:sz w:val="21"/>
                <w:szCs w:val="21"/>
                <w14:ligatures w14:val="none"/>
              </w:rPr>
              <w:t>Chair, in consultation with Dean</w:t>
            </w:r>
          </w:p>
        </w:tc>
      </w:tr>
      <w:tr w:rsidR="00DD2B7E" w:rsidRPr="00DD2B7E" w14:paraId="6EADD6F9" w14:textId="77777777" w:rsidTr="00DD2B7E">
        <w:tc>
          <w:tcPr>
            <w:tcW w:w="3325" w:type="dxa"/>
            <w:tcBorders>
              <w:top w:val="single" w:sz="4" w:space="0" w:color="000000"/>
              <w:left w:val="single" w:sz="4" w:space="0" w:color="000000"/>
              <w:bottom w:val="single" w:sz="4" w:space="0" w:color="000000"/>
              <w:right w:val="single" w:sz="4" w:space="0" w:color="000000"/>
            </w:tcBorders>
            <w:shd w:val="clear" w:color="auto" w:fill="FFFFFF"/>
          </w:tcPr>
          <w:p w14:paraId="1E9D2B2C" w14:textId="77777777" w:rsidR="00DD2B7E" w:rsidRPr="00DD2B7E" w:rsidRDefault="00DD2B7E" w:rsidP="00DD2B7E">
            <w:pPr>
              <w:widowControl w:val="0"/>
              <w:outlineLvl w:val="0"/>
              <w:rPr>
                <w:rFonts w:eastAsia="Arial"/>
                <w:b/>
                <w:bCs/>
                <w:kern w:val="0"/>
                <w:sz w:val="21"/>
                <w:szCs w:val="21"/>
                <w14:ligatures w14:val="none"/>
              </w:rPr>
            </w:pPr>
            <w:r w:rsidRPr="00DD2B7E">
              <w:rPr>
                <w:rFonts w:eastAsia="Arial"/>
                <w:b/>
                <w:bCs/>
                <w:kern w:val="0"/>
                <w:sz w:val="21"/>
                <w:szCs w:val="21"/>
                <w14:ligatures w14:val="none"/>
              </w:rPr>
              <w:t>Recommendation 3</w:t>
            </w:r>
          </w:p>
          <w:p w14:paraId="0E8E0B48" w14:textId="77777777" w:rsidR="00DD2B7E" w:rsidRPr="00DD2B7E" w:rsidRDefault="00DD2B7E" w:rsidP="00DD2B7E">
            <w:pPr>
              <w:widowControl w:val="0"/>
              <w:outlineLvl w:val="0"/>
              <w:rPr>
                <w:rFonts w:eastAsia="Arial"/>
                <w:bCs/>
                <w:kern w:val="0"/>
                <w:sz w:val="21"/>
                <w:szCs w:val="21"/>
                <w14:ligatures w14:val="none"/>
              </w:rPr>
            </w:pPr>
            <w:r w:rsidRPr="00DD2B7E">
              <w:rPr>
                <w:rFonts w:eastAsia="Arial"/>
                <w:bCs/>
                <w:kern w:val="0"/>
                <w:sz w:val="21"/>
                <w:szCs w:val="21"/>
                <w14:ligatures w14:val="none"/>
              </w:rPr>
              <w:t xml:space="preserve">That the arts-production and film-technology resources and lab spaces be expanded, at minimum a wet dark room and wet studio, plus other digital/screen production equipment, software and space. </w:t>
            </w:r>
          </w:p>
          <w:p w14:paraId="7A5389E4" w14:textId="77777777" w:rsidR="00DD2B7E" w:rsidRPr="00DD2B7E" w:rsidRDefault="00DD2B7E" w:rsidP="00DD2B7E">
            <w:pPr>
              <w:widowControl w:val="0"/>
              <w:outlineLvl w:val="0"/>
              <w:rPr>
                <w:rFonts w:eastAsia="Arial"/>
                <w:bCs/>
                <w:kern w:val="0"/>
                <w:sz w:val="21"/>
                <w:szCs w:val="21"/>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71DDEDA1" w14:textId="77777777" w:rsidR="00DD2B7E" w:rsidRPr="00DD2B7E" w:rsidRDefault="00DD2B7E" w:rsidP="00DD2B7E">
            <w:pPr>
              <w:widowControl w:val="0"/>
              <w:outlineLvl w:val="0"/>
              <w:rPr>
                <w:rFonts w:eastAsia="Arial"/>
                <w:bCs/>
                <w:kern w:val="0"/>
                <w:sz w:val="21"/>
                <w:szCs w:val="21"/>
                <w:lang w:val="en-US"/>
                <w14:ligatures w14:val="none"/>
              </w:rPr>
            </w:pPr>
            <w:r w:rsidRPr="00DD2B7E">
              <w:rPr>
                <w:rFonts w:eastAsia="Arial"/>
                <w:bCs/>
                <w:kern w:val="0"/>
                <w:sz w:val="21"/>
                <w:szCs w:val="21"/>
                <w:lang w:val="en-US"/>
                <w14:ligatures w14:val="none"/>
              </w:rPr>
              <w:t xml:space="preserve">No follow-up is required. </w:t>
            </w:r>
          </w:p>
          <w:p w14:paraId="69F238CA" w14:textId="77777777" w:rsidR="00DD2B7E" w:rsidRPr="00DD2B7E" w:rsidRDefault="00DD2B7E" w:rsidP="00DD2B7E">
            <w:pPr>
              <w:widowControl w:val="0"/>
              <w:outlineLvl w:val="0"/>
              <w:rPr>
                <w:rFonts w:eastAsia="Arial"/>
                <w:bCs/>
                <w:kern w:val="0"/>
                <w:sz w:val="21"/>
                <w:szCs w:val="21"/>
                <w:lang w:val="en-US"/>
                <w14:ligatures w14:val="none"/>
              </w:rPr>
            </w:pPr>
          </w:p>
          <w:p w14:paraId="0C798E9A" w14:textId="77777777" w:rsidR="00DD2B7E" w:rsidRPr="00DD2B7E" w:rsidRDefault="00DD2B7E" w:rsidP="00DD2B7E">
            <w:pPr>
              <w:widowControl w:val="0"/>
              <w:outlineLvl w:val="0"/>
              <w:rPr>
                <w:rFonts w:eastAsia="Arial"/>
                <w:bCs/>
                <w:kern w:val="0"/>
                <w:sz w:val="21"/>
                <w:szCs w:val="21"/>
                <w:lang w:val="en-US"/>
                <w14:ligatures w14:val="none"/>
              </w:rPr>
            </w:pPr>
            <w:r w:rsidRPr="00DD2B7E">
              <w:rPr>
                <w:rFonts w:eastAsia="Arial"/>
                <w:bCs/>
                <w:kern w:val="0"/>
                <w:sz w:val="21"/>
                <w:szCs w:val="21"/>
                <w:lang w:val="en-US"/>
                <w14:ligatures w14:val="none"/>
              </w:rPr>
              <w:t>This is a space issue and not an issue with respect to quality of the program.</w:t>
            </w:r>
          </w:p>
        </w:tc>
        <w:tc>
          <w:tcPr>
            <w:tcW w:w="1716" w:type="dxa"/>
            <w:tcBorders>
              <w:top w:val="single" w:sz="4" w:space="0" w:color="000000"/>
              <w:left w:val="single" w:sz="4" w:space="0" w:color="000000"/>
              <w:bottom w:val="single" w:sz="4" w:space="0" w:color="000000"/>
              <w:right w:val="single" w:sz="4" w:space="0" w:color="000000"/>
            </w:tcBorders>
            <w:shd w:val="clear" w:color="auto" w:fill="D9D9D9"/>
          </w:tcPr>
          <w:p w14:paraId="2E606F08" w14:textId="77777777" w:rsidR="00DD2B7E" w:rsidRPr="00DD2B7E" w:rsidRDefault="00DD2B7E" w:rsidP="00DD2B7E">
            <w:pPr>
              <w:widowControl w:val="0"/>
              <w:outlineLvl w:val="0"/>
              <w:rPr>
                <w:rFonts w:eastAsia="Arial"/>
                <w:b/>
                <w:bCs/>
                <w:iCs/>
                <w:kern w:val="0"/>
                <w:sz w:val="21"/>
                <w:szCs w:val="21"/>
                <w:lang w:val="en-US"/>
                <w14:ligatures w14:val="none"/>
              </w:rPr>
            </w:pPr>
          </w:p>
        </w:tc>
        <w:tc>
          <w:tcPr>
            <w:tcW w:w="1558" w:type="dxa"/>
            <w:tcBorders>
              <w:top w:val="single" w:sz="4" w:space="0" w:color="000000"/>
              <w:left w:val="single" w:sz="4" w:space="0" w:color="000000"/>
              <w:bottom w:val="single" w:sz="4" w:space="0" w:color="000000"/>
              <w:right w:val="single" w:sz="4" w:space="0" w:color="000000"/>
            </w:tcBorders>
            <w:shd w:val="clear" w:color="auto" w:fill="D9D9D9"/>
          </w:tcPr>
          <w:p w14:paraId="44904B84" w14:textId="77777777" w:rsidR="00DD2B7E" w:rsidRPr="00DD2B7E" w:rsidRDefault="00DD2B7E" w:rsidP="00DD2B7E">
            <w:pPr>
              <w:widowControl w:val="0"/>
              <w:outlineLvl w:val="0"/>
              <w:rPr>
                <w:rFonts w:eastAsia="Arial"/>
                <w:b/>
                <w:bCs/>
                <w:kern w:val="0"/>
                <w:sz w:val="21"/>
                <w:szCs w:val="21"/>
                <w:lang w:val="en-US"/>
                <w14:ligatures w14:val="none"/>
              </w:rPr>
            </w:pPr>
          </w:p>
        </w:tc>
      </w:tr>
      <w:tr w:rsidR="00DD2B7E" w:rsidRPr="00DD2B7E" w14:paraId="29DDFA40" w14:textId="77777777" w:rsidTr="00F66AAF">
        <w:tc>
          <w:tcPr>
            <w:tcW w:w="3325" w:type="dxa"/>
            <w:tcBorders>
              <w:top w:val="single" w:sz="4" w:space="0" w:color="000000"/>
              <w:left w:val="single" w:sz="4" w:space="0" w:color="000000"/>
              <w:bottom w:val="single" w:sz="4" w:space="0" w:color="000000"/>
              <w:right w:val="single" w:sz="4" w:space="0" w:color="000000"/>
            </w:tcBorders>
            <w:shd w:val="clear" w:color="auto" w:fill="FFFFFF"/>
          </w:tcPr>
          <w:p w14:paraId="1E1D0E5D" w14:textId="77777777" w:rsidR="00DD2B7E" w:rsidRPr="00DD2B7E" w:rsidRDefault="00DD2B7E" w:rsidP="00DD2B7E">
            <w:pPr>
              <w:widowControl w:val="0"/>
              <w:outlineLvl w:val="0"/>
              <w:rPr>
                <w:rFonts w:eastAsia="Arial"/>
                <w:b/>
                <w:bCs/>
                <w:kern w:val="0"/>
                <w:sz w:val="21"/>
                <w:szCs w:val="21"/>
                <w14:ligatures w14:val="none"/>
              </w:rPr>
            </w:pPr>
            <w:r w:rsidRPr="00DD2B7E">
              <w:rPr>
                <w:rFonts w:eastAsia="Arial"/>
                <w:b/>
                <w:bCs/>
                <w:kern w:val="0"/>
                <w:sz w:val="21"/>
                <w:szCs w:val="21"/>
                <w14:ligatures w14:val="none"/>
              </w:rPr>
              <w:t>Recommendation 4</w:t>
            </w:r>
          </w:p>
          <w:p w14:paraId="5BBCBBA8" w14:textId="77777777" w:rsidR="00DD2B7E" w:rsidRPr="00DD2B7E" w:rsidRDefault="00DD2B7E" w:rsidP="00DD2B7E">
            <w:pPr>
              <w:widowControl w:val="0"/>
              <w:outlineLvl w:val="0"/>
              <w:rPr>
                <w:rFonts w:eastAsia="Arial"/>
                <w:bCs/>
                <w:kern w:val="0"/>
                <w:sz w:val="21"/>
                <w:szCs w:val="21"/>
                <w14:ligatures w14:val="none"/>
              </w:rPr>
            </w:pPr>
            <w:r w:rsidRPr="00DD2B7E">
              <w:rPr>
                <w:rFonts w:eastAsia="Arial"/>
                <w:bCs/>
                <w:kern w:val="0"/>
                <w:sz w:val="21"/>
                <w:szCs w:val="21"/>
                <w14:ligatures w14:val="none"/>
              </w:rPr>
              <w:lastRenderedPageBreak/>
              <w:t>That the Program consider adding prerequisites to some upper-year courses, specifically 4000-level workshop research-creation fields, and other courses as appropriate.</w:t>
            </w:r>
          </w:p>
          <w:p w14:paraId="72780CDF" w14:textId="77777777" w:rsidR="00DD2B7E" w:rsidRPr="00DD2B7E" w:rsidRDefault="00DD2B7E" w:rsidP="00DD2B7E">
            <w:pPr>
              <w:widowControl w:val="0"/>
              <w:outlineLvl w:val="0"/>
              <w:rPr>
                <w:rFonts w:eastAsia="Arial"/>
                <w:b/>
                <w:bCs/>
                <w:kern w:val="0"/>
                <w:sz w:val="21"/>
                <w:szCs w:val="21"/>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0292B5FC" w14:textId="77777777" w:rsidR="00DD2B7E" w:rsidRPr="00DD2B7E" w:rsidRDefault="00DD2B7E" w:rsidP="00DD2B7E">
            <w:pPr>
              <w:widowControl w:val="0"/>
              <w:outlineLvl w:val="0"/>
              <w:rPr>
                <w:rFonts w:eastAsia="Arial"/>
                <w:bCs/>
                <w:kern w:val="0"/>
                <w:sz w:val="21"/>
                <w:szCs w:val="21"/>
                <w14:ligatures w14:val="none"/>
              </w:rPr>
            </w:pPr>
            <w:r w:rsidRPr="00DD2B7E">
              <w:rPr>
                <w:rFonts w:eastAsia="Arial"/>
                <w:bCs/>
                <w:kern w:val="0"/>
                <w:sz w:val="21"/>
                <w:szCs w:val="21"/>
                <w14:ligatures w14:val="none"/>
              </w:rPr>
              <w:lastRenderedPageBreak/>
              <w:t xml:space="preserve">Department indicated that this </w:t>
            </w:r>
            <w:r w:rsidRPr="00DD2B7E">
              <w:rPr>
                <w:rFonts w:eastAsia="Arial"/>
                <w:bCs/>
                <w:kern w:val="0"/>
                <w:sz w:val="21"/>
                <w:szCs w:val="21"/>
                <w14:ligatures w14:val="none"/>
              </w:rPr>
              <w:lastRenderedPageBreak/>
              <w:t>recommendation would be discussed as part of a broader curriculum review.</w:t>
            </w:r>
          </w:p>
          <w:p w14:paraId="515C3879" w14:textId="77777777" w:rsidR="00DD2B7E" w:rsidRPr="00DD2B7E" w:rsidRDefault="00DD2B7E" w:rsidP="00DD2B7E">
            <w:pPr>
              <w:widowControl w:val="0"/>
              <w:outlineLvl w:val="0"/>
              <w:rPr>
                <w:rFonts w:eastAsia="Arial"/>
                <w:bCs/>
                <w:kern w:val="0"/>
                <w:sz w:val="21"/>
                <w:szCs w:val="21"/>
                <w14:ligatures w14:val="none"/>
              </w:rPr>
            </w:pPr>
          </w:p>
          <w:p w14:paraId="59EF4F14" w14:textId="77777777" w:rsidR="00DD2B7E" w:rsidRPr="00DD2B7E" w:rsidRDefault="00DD2B7E" w:rsidP="00DD2B7E">
            <w:pPr>
              <w:widowControl w:val="0"/>
              <w:outlineLvl w:val="0"/>
              <w:rPr>
                <w:rFonts w:eastAsia="Arial"/>
                <w:bCs/>
                <w:kern w:val="0"/>
                <w:sz w:val="21"/>
                <w:szCs w:val="21"/>
                <w14:ligatures w14:val="none"/>
              </w:rPr>
            </w:pPr>
            <w:r w:rsidRPr="00DD2B7E">
              <w:rPr>
                <w:rFonts w:eastAsia="Arial"/>
                <w:bCs/>
                <w:kern w:val="0"/>
                <w:sz w:val="21"/>
                <w:szCs w:val="21"/>
                <w14:ligatures w14:val="none"/>
              </w:rPr>
              <w:t>Update to be provided in the Implementation Report.</w:t>
            </w:r>
          </w:p>
          <w:p w14:paraId="4CB989EE" w14:textId="77777777" w:rsidR="00DD2B7E" w:rsidRPr="00DD2B7E" w:rsidRDefault="00DD2B7E" w:rsidP="00DD2B7E">
            <w:pPr>
              <w:widowControl w:val="0"/>
              <w:outlineLvl w:val="0"/>
              <w:rPr>
                <w:rFonts w:eastAsia="Arial"/>
                <w:bCs/>
                <w:kern w:val="0"/>
                <w:sz w:val="21"/>
                <w:szCs w:val="21"/>
                <w:lang w:val="en-US"/>
                <w14:ligatures w14:val="none"/>
              </w:rPr>
            </w:pPr>
          </w:p>
        </w:tc>
        <w:tc>
          <w:tcPr>
            <w:tcW w:w="1716" w:type="dxa"/>
            <w:tcBorders>
              <w:top w:val="single" w:sz="4" w:space="0" w:color="000000"/>
              <w:left w:val="single" w:sz="4" w:space="0" w:color="000000"/>
              <w:bottom w:val="single" w:sz="4" w:space="0" w:color="000000"/>
              <w:right w:val="single" w:sz="4" w:space="0" w:color="000000"/>
            </w:tcBorders>
            <w:shd w:val="clear" w:color="auto" w:fill="FFFFFF"/>
          </w:tcPr>
          <w:p w14:paraId="04ED5D3C" w14:textId="77777777" w:rsidR="00DD2B7E" w:rsidRPr="00DD2B7E" w:rsidRDefault="00DD2B7E" w:rsidP="00DD2B7E">
            <w:pPr>
              <w:widowControl w:val="0"/>
              <w:outlineLvl w:val="0"/>
              <w:rPr>
                <w:rFonts w:eastAsia="Arial"/>
                <w:bCs/>
                <w:iCs/>
                <w:kern w:val="0"/>
                <w:sz w:val="21"/>
                <w:szCs w:val="21"/>
                <w:lang w:val="en-US"/>
                <w14:ligatures w14:val="none"/>
              </w:rPr>
            </w:pPr>
            <w:r w:rsidRPr="00DD2B7E">
              <w:rPr>
                <w:rFonts w:eastAsia="Arial"/>
                <w:bCs/>
                <w:kern w:val="0"/>
                <w:sz w:val="21"/>
                <w:szCs w:val="21"/>
                <w14:ligatures w14:val="none"/>
              </w:rPr>
              <w:lastRenderedPageBreak/>
              <w:t xml:space="preserve">April 2026  </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14:paraId="211E7E3F" w14:textId="77777777" w:rsidR="00DD2B7E" w:rsidRPr="00DD2B7E" w:rsidRDefault="00DD2B7E" w:rsidP="00DD2B7E">
            <w:pPr>
              <w:widowControl w:val="0"/>
              <w:outlineLvl w:val="0"/>
              <w:rPr>
                <w:rFonts w:eastAsia="Arial"/>
                <w:bCs/>
                <w:kern w:val="0"/>
                <w:sz w:val="21"/>
                <w:szCs w:val="21"/>
                <w:lang w:val="en-US"/>
                <w14:ligatures w14:val="none"/>
              </w:rPr>
            </w:pPr>
            <w:r w:rsidRPr="00DD2B7E">
              <w:rPr>
                <w:rFonts w:eastAsia="Arial"/>
                <w:bCs/>
                <w:kern w:val="0"/>
                <w:sz w:val="21"/>
                <w:szCs w:val="21"/>
                <w14:ligatures w14:val="none"/>
              </w:rPr>
              <w:t xml:space="preserve">Chair, in </w:t>
            </w:r>
            <w:r w:rsidRPr="00DD2B7E">
              <w:rPr>
                <w:rFonts w:eastAsia="Arial"/>
                <w:bCs/>
                <w:kern w:val="0"/>
                <w:sz w:val="21"/>
                <w:szCs w:val="21"/>
                <w14:ligatures w14:val="none"/>
              </w:rPr>
              <w:lastRenderedPageBreak/>
              <w:t>consultation with Dean</w:t>
            </w:r>
          </w:p>
        </w:tc>
      </w:tr>
      <w:tr w:rsidR="00DD2B7E" w:rsidRPr="00DD2B7E" w14:paraId="09CAE9B8" w14:textId="77777777" w:rsidTr="00F66AAF">
        <w:tc>
          <w:tcPr>
            <w:tcW w:w="10201" w:type="dxa"/>
            <w:gridSpan w:val="4"/>
            <w:tcBorders>
              <w:top w:val="single" w:sz="4" w:space="0" w:color="000000"/>
              <w:left w:val="single" w:sz="4" w:space="0" w:color="000000"/>
              <w:bottom w:val="single" w:sz="4" w:space="0" w:color="000000"/>
              <w:right w:val="single" w:sz="4" w:space="0" w:color="000000"/>
            </w:tcBorders>
            <w:shd w:val="clear" w:color="auto" w:fill="E2EFD9"/>
          </w:tcPr>
          <w:p w14:paraId="43D6280A" w14:textId="77777777" w:rsidR="00DD2B7E" w:rsidRPr="00DD2B7E" w:rsidRDefault="00DD2B7E" w:rsidP="00DD2B7E">
            <w:pPr>
              <w:widowControl w:val="0"/>
              <w:outlineLvl w:val="0"/>
              <w:rPr>
                <w:rFonts w:eastAsia="Arial"/>
                <w:bCs/>
                <w:kern w:val="0"/>
                <w:sz w:val="21"/>
                <w:szCs w:val="21"/>
                <w:lang w:val="en-US"/>
                <w14:ligatures w14:val="none"/>
              </w:rPr>
            </w:pPr>
            <w:r w:rsidRPr="00DD2B7E">
              <w:rPr>
                <w:rFonts w:eastAsia="Arial"/>
                <w:b/>
                <w:bCs/>
                <w:kern w:val="0"/>
                <w:sz w:val="21"/>
                <w:szCs w:val="21"/>
                <w14:ligatures w14:val="none"/>
              </w:rPr>
              <w:lastRenderedPageBreak/>
              <w:t xml:space="preserve">BA Media Studies – Peterborough Campus Only </w:t>
            </w:r>
          </w:p>
        </w:tc>
      </w:tr>
      <w:tr w:rsidR="00DD2B7E" w:rsidRPr="00DD2B7E" w14:paraId="4A28C2F3" w14:textId="77777777" w:rsidTr="00F66AAF">
        <w:tc>
          <w:tcPr>
            <w:tcW w:w="3325" w:type="dxa"/>
            <w:tcBorders>
              <w:top w:val="single" w:sz="4" w:space="0" w:color="000000"/>
              <w:left w:val="single" w:sz="4" w:space="0" w:color="000000"/>
              <w:bottom w:val="single" w:sz="4" w:space="0" w:color="000000"/>
              <w:right w:val="single" w:sz="4" w:space="0" w:color="000000"/>
            </w:tcBorders>
            <w:shd w:val="clear" w:color="auto" w:fill="FFFFFF"/>
          </w:tcPr>
          <w:p w14:paraId="4874E267" w14:textId="77777777" w:rsidR="00DD2B7E" w:rsidRPr="00DD2B7E" w:rsidRDefault="00DD2B7E" w:rsidP="00DD2B7E">
            <w:pPr>
              <w:widowControl w:val="0"/>
              <w:outlineLvl w:val="0"/>
              <w:rPr>
                <w:rFonts w:eastAsia="Arial"/>
                <w:b/>
                <w:bCs/>
                <w:kern w:val="0"/>
                <w:sz w:val="21"/>
                <w:szCs w:val="21"/>
                <w14:ligatures w14:val="none"/>
              </w:rPr>
            </w:pPr>
            <w:r w:rsidRPr="00DD2B7E">
              <w:rPr>
                <w:rFonts w:eastAsia="Arial"/>
                <w:b/>
                <w:bCs/>
                <w:kern w:val="0"/>
                <w:sz w:val="21"/>
                <w:szCs w:val="21"/>
                <w14:ligatures w14:val="none"/>
              </w:rPr>
              <w:t>Recommendation 5</w:t>
            </w:r>
          </w:p>
          <w:p w14:paraId="471E69DA" w14:textId="77777777" w:rsidR="00DD2B7E" w:rsidRPr="00DD2B7E" w:rsidRDefault="00DD2B7E" w:rsidP="00DD2B7E">
            <w:pPr>
              <w:widowControl w:val="0"/>
              <w:outlineLvl w:val="0"/>
              <w:rPr>
                <w:rFonts w:eastAsia="Arial"/>
                <w:bCs/>
                <w:kern w:val="0"/>
                <w:sz w:val="21"/>
                <w:szCs w:val="21"/>
                <w14:ligatures w14:val="none"/>
              </w:rPr>
            </w:pPr>
            <w:r w:rsidRPr="00DD2B7E">
              <w:rPr>
                <w:rFonts w:eastAsia="Arial"/>
                <w:bCs/>
                <w:kern w:val="0"/>
                <w:sz w:val="21"/>
                <w:szCs w:val="21"/>
                <w14:ligatures w14:val="none"/>
              </w:rPr>
              <w:t xml:space="preserve">That the pros and cons of bringing the program more formally under the Department of Cultural Studies be considered. </w:t>
            </w:r>
          </w:p>
          <w:p w14:paraId="74CFA144" w14:textId="77777777" w:rsidR="00DD2B7E" w:rsidRPr="00DD2B7E" w:rsidRDefault="00DD2B7E" w:rsidP="00DD2B7E">
            <w:pPr>
              <w:widowControl w:val="0"/>
              <w:outlineLvl w:val="0"/>
              <w:rPr>
                <w:rFonts w:eastAsia="Arial"/>
                <w:b/>
                <w:bCs/>
                <w:kern w:val="0"/>
                <w:sz w:val="21"/>
                <w:szCs w:val="21"/>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5C6A9C12" w14:textId="77777777" w:rsidR="00DD2B7E" w:rsidRPr="00DD2B7E" w:rsidRDefault="00DD2B7E" w:rsidP="00DD2B7E">
            <w:pPr>
              <w:widowControl w:val="0"/>
              <w:outlineLvl w:val="0"/>
              <w:rPr>
                <w:rFonts w:eastAsia="Arial"/>
                <w:bCs/>
                <w:kern w:val="0"/>
                <w:sz w:val="21"/>
                <w:szCs w:val="21"/>
                <w:lang w:val="en-US"/>
                <w14:ligatures w14:val="none"/>
              </w:rPr>
            </w:pPr>
            <w:r w:rsidRPr="00DD2B7E">
              <w:rPr>
                <w:rFonts w:eastAsia="Arial"/>
                <w:bCs/>
                <w:kern w:val="0"/>
                <w:sz w:val="21"/>
                <w:szCs w:val="21"/>
                <w14:ligatures w14:val="none"/>
              </w:rPr>
              <w:t>Update to be provided.</w:t>
            </w:r>
          </w:p>
        </w:tc>
        <w:tc>
          <w:tcPr>
            <w:tcW w:w="1716" w:type="dxa"/>
            <w:tcBorders>
              <w:top w:val="single" w:sz="4" w:space="0" w:color="000000"/>
              <w:left w:val="single" w:sz="4" w:space="0" w:color="000000"/>
              <w:bottom w:val="single" w:sz="4" w:space="0" w:color="000000"/>
              <w:right w:val="single" w:sz="4" w:space="0" w:color="000000"/>
            </w:tcBorders>
            <w:shd w:val="clear" w:color="auto" w:fill="FFFFFF"/>
          </w:tcPr>
          <w:p w14:paraId="00F24DD0" w14:textId="77777777" w:rsidR="00DD2B7E" w:rsidRPr="00DD2B7E" w:rsidRDefault="00DD2B7E" w:rsidP="00DD2B7E">
            <w:pPr>
              <w:widowControl w:val="0"/>
              <w:outlineLvl w:val="0"/>
              <w:rPr>
                <w:rFonts w:eastAsia="Arial"/>
                <w:bCs/>
                <w:iCs/>
                <w:kern w:val="0"/>
                <w:sz w:val="21"/>
                <w:szCs w:val="21"/>
                <w:lang w:val="en-US"/>
                <w14:ligatures w14:val="none"/>
              </w:rPr>
            </w:pPr>
            <w:r w:rsidRPr="00DD2B7E">
              <w:rPr>
                <w:rFonts w:eastAsia="Arial"/>
                <w:bCs/>
                <w:kern w:val="0"/>
                <w:sz w:val="21"/>
                <w:szCs w:val="21"/>
                <w14:ligatures w14:val="none"/>
              </w:rPr>
              <w:t xml:space="preserve">April 2026  </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14:paraId="6A9FCDEC" w14:textId="77777777" w:rsidR="00DD2B7E" w:rsidRPr="00DD2B7E" w:rsidRDefault="00DD2B7E" w:rsidP="00DD2B7E">
            <w:pPr>
              <w:widowControl w:val="0"/>
              <w:outlineLvl w:val="0"/>
              <w:rPr>
                <w:rFonts w:eastAsia="Arial"/>
                <w:bCs/>
                <w:kern w:val="0"/>
                <w:sz w:val="21"/>
                <w:szCs w:val="21"/>
                <w14:ligatures w14:val="none"/>
              </w:rPr>
            </w:pPr>
            <w:r w:rsidRPr="00DD2B7E">
              <w:rPr>
                <w:rFonts w:eastAsia="Arial"/>
                <w:bCs/>
                <w:kern w:val="0"/>
                <w:sz w:val="21"/>
                <w:szCs w:val="21"/>
                <w14:ligatures w14:val="none"/>
              </w:rPr>
              <w:t>Chair in consultation with Deans; Peterborough and Durham should be involved in discussions.</w:t>
            </w:r>
          </w:p>
          <w:p w14:paraId="0FABBAC5" w14:textId="77777777" w:rsidR="00DD2B7E" w:rsidRPr="00DD2B7E" w:rsidRDefault="00DD2B7E" w:rsidP="00DD2B7E">
            <w:pPr>
              <w:widowControl w:val="0"/>
              <w:outlineLvl w:val="0"/>
              <w:rPr>
                <w:rFonts w:eastAsia="Arial"/>
                <w:bCs/>
                <w:kern w:val="0"/>
                <w:sz w:val="21"/>
                <w:szCs w:val="21"/>
                <w:lang w:val="en-US"/>
                <w14:ligatures w14:val="none"/>
              </w:rPr>
            </w:pPr>
          </w:p>
        </w:tc>
      </w:tr>
      <w:tr w:rsidR="00DD2B7E" w:rsidRPr="00DD2B7E" w14:paraId="7096BDB3" w14:textId="77777777" w:rsidTr="00DD2B7E">
        <w:tc>
          <w:tcPr>
            <w:tcW w:w="3325" w:type="dxa"/>
            <w:tcBorders>
              <w:top w:val="single" w:sz="4" w:space="0" w:color="000000"/>
              <w:left w:val="single" w:sz="4" w:space="0" w:color="000000"/>
              <w:bottom w:val="single" w:sz="4" w:space="0" w:color="000000"/>
              <w:right w:val="single" w:sz="4" w:space="0" w:color="000000"/>
            </w:tcBorders>
            <w:shd w:val="clear" w:color="auto" w:fill="FFFFFF"/>
          </w:tcPr>
          <w:p w14:paraId="18CBC4A3" w14:textId="77777777" w:rsidR="00DD2B7E" w:rsidRPr="00DD2B7E" w:rsidRDefault="00DD2B7E" w:rsidP="00DD2B7E">
            <w:pPr>
              <w:widowControl w:val="0"/>
              <w:outlineLvl w:val="0"/>
              <w:rPr>
                <w:rFonts w:eastAsia="Arial"/>
                <w:b/>
                <w:bCs/>
                <w:kern w:val="0"/>
                <w:sz w:val="21"/>
                <w:szCs w:val="21"/>
                <w14:ligatures w14:val="none"/>
              </w:rPr>
            </w:pPr>
            <w:r w:rsidRPr="00DD2B7E">
              <w:rPr>
                <w:rFonts w:eastAsia="Arial"/>
                <w:b/>
                <w:bCs/>
                <w:kern w:val="0"/>
                <w:sz w:val="21"/>
                <w:szCs w:val="21"/>
                <w14:ligatures w14:val="none"/>
              </w:rPr>
              <w:t>Recommendation 6</w:t>
            </w:r>
          </w:p>
          <w:p w14:paraId="5C436B51" w14:textId="77777777" w:rsidR="00DD2B7E" w:rsidRPr="00DD2B7E" w:rsidRDefault="00DD2B7E" w:rsidP="00DD2B7E">
            <w:pPr>
              <w:widowControl w:val="0"/>
              <w:outlineLvl w:val="0"/>
              <w:rPr>
                <w:rFonts w:eastAsia="Arial"/>
                <w:bCs/>
                <w:kern w:val="0"/>
                <w:sz w:val="21"/>
                <w:szCs w:val="21"/>
                <w14:ligatures w14:val="none"/>
              </w:rPr>
            </w:pPr>
            <w:r w:rsidRPr="00DD2B7E">
              <w:rPr>
                <w:rFonts w:eastAsia="Arial"/>
                <w:bCs/>
                <w:kern w:val="0"/>
                <w:sz w:val="21"/>
                <w:szCs w:val="21"/>
                <w14:ligatures w14:val="none"/>
              </w:rPr>
              <w:t>That a new faculty hire in the areas of media theory, political economy aspects of media and culture from an institutional, sociological approach be considered.</w:t>
            </w:r>
          </w:p>
          <w:p w14:paraId="2178F4EB" w14:textId="77777777" w:rsidR="00DD2B7E" w:rsidRPr="00DD2B7E" w:rsidRDefault="00DD2B7E" w:rsidP="00DD2B7E">
            <w:pPr>
              <w:widowControl w:val="0"/>
              <w:outlineLvl w:val="0"/>
              <w:rPr>
                <w:rFonts w:eastAsia="Arial"/>
                <w:b/>
                <w:bCs/>
                <w:kern w:val="0"/>
                <w:sz w:val="21"/>
                <w:szCs w:val="21"/>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3858A3D4" w14:textId="77777777" w:rsidR="00DD2B7E" w:rsidRPr="00DD2B7E" w:rsidRDefault="00DD2B7E" w:rsidP="00DD2B7E">
            <w:pPr>
              <w:widowControl w:val="0"/>
              <w:outlineLvl w:val="0"/>
              <w:rPr>
                <w:rFonts w:eastAsia="Arial"/>
                <w:bCs/>
                <w:kern w:val="0"/>
                <w:sz w:val="21"/>
                <w:szCs w:val="21"/>
                <w:lang w:val="en-US"/>
                <w14:ligatures w14:val="none"/>
              </w:rPr>
            </w:pPr>
            <w:r w:rsidRPr="00DD2B7E">
              <w:rPr>
                <w:rFonts w:eastAsia="Arial"/>
                <w:bCs/>
                <w:kern w:val="0"/>
                <w:sz w:val="21"/>
                <w:szCs w:val="21"/>
                <w:lang w:val="en-US"/>
                <w14:ligatures w14:val="none"/>
              </w:rPr>
              <w:t xml:space="preserve">No follow-up is required. </w:t>
            </w:r>
          </w:p>
          <w:p w14:paraId="3B91C84B" w14:textId="77777777" w:rsidR="00DD2B7E" w:rsidRPr="00DD2B7E" w:rsidRDefault="00DD2B7E" w:rsidP="00DD2B7E">
            <w:pPr>
              <w:widowControl w:val="0"/>
              <w:outlineLvl w:val="0"/>
              <w:rPr>
                <w:rFonts w:eastAsia="Arial"/>
                <w:bCs/>
                <w:kern w:val="0"/>
                <w:sz w:val="21"/>
                <w:szCs w:val="21"/>
                <w:lang w:val="en-US"/>
                <w14:ligatures w14:val="none"/>
              </w:rPr>
            </w:pPr>
          </w:p>
          <w:p w14:paraId="62BDBBA3" w14:textId="77777777" w:rsidR="00DD2B7E" w:rsidRPr="00DD2B7E" w:rsidRDefault="00DD2B7E" w:rsidP="00DD2B7E">
            <w:pPr>
              <w:widowControl w:val="0"/>
              <w:outlineLvl w:val="0"/>
              <w:rPr>
                <w:rFonts w:eastAsia="Arial"/>
                <w:bCs/>
                <w:kern w:val="0"/>
                <w:sz w:val="21"/>
                <w:szCs w:val="21"/>
                <w:lang w:val="en-US"/>
                <w14:ligatures w14:val="none"/>
              </w:rPr>
            </w:pPr>
            <w:r w:rsidRPr="00DD2B7E">
              <w:rPr>
                <w:rFonts w:eastAsia="Arial"/>
                <w:bCs/>
                <w:kern w:val="0"/>
                <w:sz w:val="21"/>
                <w:szCs w:val="21"/>
                <w:lang w:val="en-US"/>
                <w14:ligatures w14:val="none"/>
              </w:rPr>
              <w:t>Proposals for staffing and faculty expansion are part of annual processes of staffing plans and academic unit plans.</w:t>
            </w:r>
          </w:p>
        </w:tc>
        <w:tc>
          <w:tcPr>
            <w:tcW w:w="1716" w:type="dxa"/>
            <w:tcBorders>
              <w:top w:val="single" w:sz="4" w:space="0" w:color="000000"/>
              <w:left w:val="single" w:sz="4" w:space="0" w:color="000000"/>
              <w:bottom w:val="single" w:sz="4" w:space="0" w:color="000000"/>
              <w:right w:val="single" w:sz="4" w:space="0" w:color="000000"/>
            </w:tcBorders>
            <w:shd w:val="clear" w:color="auto" w:fill="D9D9D9"/>
          </w:tcPr>
          <w:p w14:paraId="23D4469D" w14:textId="77777777" w:rsidR="00DD2B7E" w:rsidRPr="00DD2B7E" w:rsidRDefault="00DD2B7E" w:rsidP="00DD2B7E">
            <w:pPr>
              <w:widowControl w:val="0"/>
              <w:outlineLvl w:val="0"/>
              <w:rPr>
                <w:rFonts w:eastAsia="Arial"/>
                <w:b/>
                <w:bCs/>
                <w:iCs/>
                <w:kern w:val="0"/>
                <w:sz w:val="21"/>
                <w:szCs w:val="21"/>
                <w:lang w:val="en-US"/>
                <w14:ligatures w14:val="none"/>
              </w:rPr>
            </w:pPr>
          </w:p>
        </w:tc>
        <w:tc>
          <w:tcPr>
            <w:tcW w:w="1558" w:type="dxa"/>
            <w:tcBorders>
              <w:top w:val="single" w:sz="4" w:space="0" w:color="000000"/>
              <w:left w:val="single" w:sz="4" w:space="0" w:color="000000"/>
              <w:bottom w:val="single" w:sz="4" w:space="0" w:color="000000"/>
              <w:right w:val="single" w:sz="4" w:space="0" w:color="000000"/>
            </w:tcBorders>
            <w:shd w:val="clear" w:color="auto" w:fill="D9D9D9"/>
          </w:tcPr>
          <w:p w14:paraId="21A5CC2E" w14:textId="77777777" w:rsidR="00DD2B7E" w:rsidRPr="00DD2B7E" w:rsidRDefault="00DD2B7E" w:rsidP="00DD2B7E">
            <w:pPr>
              <w:widowControl w:val="0"/>
              <w:outlineLvl w:val="0"/>
              <w:rPr>
                <w:rFonts w:eastAsia="Arial"/>
                <w:b/>
                <w:bCs/>
                <w:kern w:val="0"/>
                <w:sz w:val="21"/>
                <w:szCs w:val="21"/>
                <w:lang w:val="en-US"/>
                <w14:ligatures w14:val="none"/>
              </w:rPr>
            </w:pPr>
          </w:p>
        </w:tc>
      </w:tr>
      <w:tr w:rsidR="00DD2B7E" w:rsidRPr="00DD2B7E" w14:paraId="13EDFEC1" w14:textId="77777777" w:rsidTr="00F66AAF">
        <w:tc>
          <w:tcPr>
            <w:tcW w:w="10201" w:type="dxa"/>
            <w:gridSpan w:val="4"/>
            <w:tcBorders>
              <w:top w:val="single" w:sz="4" w:space="0" w:color="000000"/>
              <w:left w:val="single" w:sz="4" w:space="0" w:color="000000"/>
              <w:bottom w:val="single" w:sz="4" w:space="0" w:color="000000"/>
              <w:right w:val="single" w:sz="4" w:space="0" w:color="000000"/>
            </w:tcBorders>
            <w:shd w:val="clear" w:color="auto" w:fill="E2EFD9"/>
          </w:tcPr>
          <w:p w14:paraId="61F876AF" w14:textId="77777777" w:rsidR="00DD2B7E" w:rsidRPr="00DD2B7E" w:rsidRDefault="00DD2B7E" w:rsidP="00DD2B7E">
            <w:pPr>
              <w:widowControl w:val="0"/>
              <w:outlineLvl w:val="0"/>
              <w:rPr>
                <w:rFonts w:eastAsia="Arial"/>
                <w:b/>
                <w:bCs/>
                <w:kern w:val="0"/>
                <w:sz w:val="21"/>
                <w:szCs w:val="21"/>
                <w14:ligatures w14:val="none"/>
              </w:rPr>
            </w:pPr>
            <w:r w:rsidRPr="00DD2B7E">
              <w:rPr>
                <w:rFonts w:eastAsia="Arial"/>
                <w:b/>
                <w:bCs/>
                <w:kern w:val="0"/>
                <w:sz w:val="21"/>
                <w:szCs w:val="21"/>
                <w14:ligatures w14:val="none"/>
              </w:rPr>
              <w:t xml:space="preserve">BA Media Studies – Durham Campus Only </w:t>
            </w:r>
          </w:p>
        </w:tc>
      </w:tr>
      <w:tr w:rsidR="00DD2B7E" w:rsidRPr="00DD2B7E" w14:paraId="6ED2D019" w14:textId="77777777" w:rsidTr="00F66AAF">
        <w:tc>
          <w:tcPr>
            <w:tcW w:w="3325" w:type="dxa"/>
            <w:tcBorders>
              <w:top w:val="single" w:sz="4" w:space="0" w:color="000000"/>
              <w:left w:val="single" w:sz="4" w:space="0" w:color="000000"/>
              <w:bottom w:val="single" w:sz="4" w:space="0" w:color="000000"/>
              <w:right w:val="single" w:sz="4" w:space="0" w:color="000000"/>
            </w:tcBorders>
            <w:shd w:val="clear" w:color="auto" w:fill="FFFFFF"/>
          </w:tcPr>
          <w:p w14:paraId="2C52EA29" w14:textId="77777777" w:rsidR="00DD2B7E" w:rsidRPr="00DD2B7E" w:rsidRDefault="00DD2B7E" w:rsidP="00DD2B7E">
            <w:pPr>
              <w:widowControl w:val="0"/>
              <w:outlineLvl w:val="0"/>
              <w:rPr>
                <w:rFonts w:eastAsia="Arial"/>
                <w:b/>
                <w:bCs/>
                <w:kern w:val="0"/>
                <w:sz w:val="21"/>
                <w:szCs w:val="21"/>
                <w14:ligatures w14:val="none"/>
              </w:rPr>
            </w:pPr>
            <w:r w:rsidRPr="00DD2B7E">
              <w:rPr>
                <w:rFonts w:eastAsia="Arial"/>
                <w:b/>
                <w:bCs/>
                <w:kern w:val="0"/>
                <w:sz w:val="21"/>
                <w:szCs w:val="21"/>
                <w14:ligatures w14:val="none"/>
              </w:rPr>
              <w:t>Recommendation 7</w:t>
            </w:r>
          </w:p>
          <w:p w14:paraId="03EDFBA4" w14:textId="77777777" w:rsidR="00DD2B7E" w:rsidRPr="00DD2B7E" w:rsidRDefault="00DD2B7E" w:rsidP="00DD2B7E">
            <w:pPr>
              <w:widowControl w:val="0"/>
              <w:outlineLvl w:val="0"/>
              <w:rPr>
                <w:rFonts w:eastAsia="Arial"/>
                <w:bCs/>
                <w:kern w:val="0"/>
                <w:sz w:val="21"/>
                <w:szCs w:val="21"/>
                <w14:ligatures w14:val="none"/>
              </w:rPr>
            </w:pPr>
            <w:r w:rsidRPr="00DD2B7E">
              <w:rPr>
                <w:rFonts w:eastAsia="Arial"/>
                <w:bCs/>
                <w:kern w:val="0"/>
                <w:sz w:val="21"/>
                <w:szCs w:val="21"/>
                <w14:ligatures w14:val="none"/>
              </w:rPr>
              <w:t>That the Media Studies Program in Durham be severed from Peterborough.</w:t>
            </w:r>
          </w:p>
          <w:p w14:paraId="5BDB86C3" w14:textId="77777777" w:rsidR="00DD2B7E" w:rsidRPr="00DD2B7E" w:rsidRDefault="00DD2B7E" w:rsidP="00DD2B7E">
            <w:pPr>
              <w:widowControl w:val="0"/>
              <w:outlineLvl w:val="0"/>
              <w:rPr>
                <w:rFonts w:eastAsia="Arial"/>
                <w:b/>
                <w:bCs/>
                <w:kern w:val="0"/>
                <w:sz w:val="21"/>
                <w:szCs w:val="21"/>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0FCDCBEC" w14:textId="77777777" w:rsidR="00DD2B7E" w:rsidRPr="00DD2B7E" w:rsidRDefault="00DD2B7E" w:rsidP="00DD2B7E">
            <w:pPr>
              <w:widowControl w:val="0"/>
              <w:outlineLvl w:val="0"/>
              <w:rPr>
                <w:rFonts w:eastAsia="Arial"/>
                <w:bCs/>
                <w:kern w:val="0"/>
                <w:sz w:val="21"/>
                <w:szCs w:val="21"/>
                <w:lang w:val="en-US"/>
                <w14:ligatures w14:val="none"/>
              </w:rPr>
            </w:pPr>
            <w:r w:rsidRPr="00DD2B7E">
              <w:rPr>
                <w:rFonts w:eastAsia="Arial"/>
                <w:bCs/>
                <w:kern w:val="0"/>
                <w:sz w:val="21"/>
                <w:szCs w:val="21"/>
                <w14:ligatures w14:val="none"/>
              </w:rPr>
              <w:t>Department to provide update.</w:t>
            </w:r>
          </w:p>
        </w:tc>
        <w:tc>
          <w:tcPr>
            <w:tcW w:w="1716" w:type="dxa"/>
            <w:tcBorders>
              <w:top w:val="single" w:sz="4" w:space="0" w:color="000000"/>
              <w:left w:val="single" w:sz="4" w:space="0" w:color="000000"/>
              <w:bottom w:val="single" w:sz="4" w:space="0" w:color="000000"/>
              <w:right w:val="single" w:sz="4" w:space="0" w:color="000000"/>
            </w:tcBorders>
            <w:shd w:val="clear" w:color="auto" w:fill="FFFFFF"/>
          </w:tcPr>
          <w:p w14:paraId="6514D17B" w14:textId="77777777" w:rsidR="00DD2B7E" w:rsidRPr="00DD2B7E" w:rsidRDefault="00DD2B7E" w:rsidP="00DD2B7E">
            <w:pPr>
              <w:widowControl w:val="0"/>
              <w:outlineLvl w:val="0"/>
              <w:rPr>
                <w:rFonts w:eastAsia="Arial"/>
                <w:b/>
                <w:bCs/>
                <w:iCs/>
                <w:kern w:val="0"/>
                <w:sz w:val="21"/>
                <w:szCs w:val="21"/>
                <w:lang w:val="en-US"/>
                <w14:ligatures w14:val="none"/>
              </w:rPr>
            </w:pPr>
            <w:r w:rsidRPr="00DD2B7E">
              <w:rPr>
                <w:rFonts w:eastAsia="Arial"/>
                <w:bCs/>
                <w:kern w:val="0"/>
                <w:sz w:val="21"/>
                <w:szCs w:val="21"/>
                <w14:ligatures w14:val="none"/>
              </w:rPr>
              <w:t xml:space="preserve">April 2026  </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14:paraId="6AB55717" w14:textId="77777777" w:rsidR="00DD2B7E" w:rsidRPr="00DD2B7E" w:rsidRDefault="00DD2B7E" w:rsidP="00DD2B7E">
            <w:pPr>
              <w:widowControl w:val="0"/>
              <w:outlineLvl w:val="0"/>
              <w:rPr>
                <w:rFonts w:eastAsia="Arial"/>
                <w:bCs/>
                <w:kern w:val="0"/>
                <w:sz w:val="21"/>
                <w:szCs w:val="21"/>
                <w14:ligatures w14:val="none"/>
              </w:rPr>
            </w:pPr>
            <w:r w:rsidRPr="00DD2B7E">
              <w:rPr>
                <w:rFonts w:eastAsia="Arial"/>
                <w:bCs/>
                <w:kern w:val="0"/>
                <w:sz w:val="21"/>
                <w:szCs w:val="21"/>
                <w14:ligatures w14:val="none"/>
              </w:rPr>
              <w:t>Chair, in consultation with Deans; Peterborough and Durham should be involved in discussions.</w:t>
            </w:r>
          </w:p>
          <w:p w14:paraId="49DAED6A" w14:textId="77777777" w:rsidR="00DD2B7E" w:rsidRPr="00DD2B7E" w:rsidRDefault="00DD2B7E" w:rsidP="00DD2B7E">
            <w:pPr>
              <w:widowControl w:val="0"/>
              <w:outlineLvl w:val="0"/>
              <w:rPr>
                <w:rFonts w:eastAsia="Arial"/>
                <w:bCs/>
                <w:kern w:val="0"/>
                <w:sz w:val="21"/>
                <w:szCs w:val="21"/>
                <w:lang w:val="en-US"/>
                <w14:ligatures w14:val="none"/>
              </w:rPr>
            </w:pPr>
          </w:p>
        </w:tc>
      </w:tr>
      <w:tr w:rsidR="00DD2B7E" w:rsidRPr="00DD2B7E" w14:paraId="6848DC16" w14:textId="77777777" w:rsidTr="00F66AAF">
        <w:tc>
          <w:tcPr>
            <w:tcW w:w="3325" w:type="dxa"/>
            <w:tcBorders>
              <w:top w:val="single" w:sz="4" w:space="0" w:color="000000"/>
              <w:left w:val="single" w:sz="4" w:space="0" w:color="000000"/>
              <w:bottom w:val="single" w:sz="4" w:space="0" w:color="000000"/>
              <w:right w:val="single" w:sz="4" w:space="0" w:color="000000"/>
            </w:tcBorders>
            <w:shd w:val="clear" w:color="auto" w:fill="FFFFFF"/>
          </w:tcPr>
          <w:p w14:paraId="2886520F" w14:textId="77777777" w:rsidR="00DD2B7E" w:rsidRPr="00DD2B7E" w:rsidRDefault="00DD2B7E" w:rsidP="00DD2B7E">
            <w:pPr>
              <w:widowControl w:val="0"/>
              <w:outlineLvl w:val="0"/>
              <w:rPr>
                <w:rFonts w:eastAsia="Arial"/>
                <w:b/>
                <w:bCs/>
                <w:kern w:val="0"/>
                <w:sz w:val="21"/>
                <w:szCs w:val="21"/>
                <w14:ligatures w14:val="none"/>
              </w:rPr>
            </w:pPr>
            <w:r w:rsidRPr="00DD2B7E">
              <w:rPr>
                <w:rFonts w:eastAsia="Arial"/>
                <w:b/>
                <w:bCs/>
                <w:kern w:val="0"/>
                <w:sz w:val="21"/>
                <w:szCs w:val="21"/>
                <w14:ligatures w14:val="none"/>
              </w:rPr>
              <w:t>Recommendation 8</w:t>
            </w:r>
          </w:p>
          <w:p w14:paraId="4406D068" w14:textId="77777777" w:rsidR="00DD2B7E" w:rsidRPr="00DD2B7E" w:rsidRDefault="00DD2B7E" w:rsidP="00DD2B7E">
            <w:pPr>
              <w:widowControl w:val="0"/>
              <w:outlineLvl w:val="0"/>
              <w:rPr>
                <w:rFonts w:eastAsia="Arial"/>
                <w:bCs/>
                <w:kern w:val="0"/>
                <w:sz w:val="21"/>
                <w:szCs w:val="21"/>
                <w14:ligatures w14:val="none"/>
              </w:rPr>
            </w:pPr>
            <w:r w:rsidRPr="00DD2B7E">
              <w:rPr>
                <w:rFonts w:eastAsia="Arial"/>
                <w:bCs/>
                <w:kern w:val="0"/>
                <w:sz w:val="21"/>
                <w:szCs w:val="21"/>
                <w14:ligatures w14:val="none"/>
              </w:rPr>
              <w:t xml:space="preserve">That the Program address the immediate need for on-campus curricular coordination and student advising. </w:t>
            </w:r>
          </w:p>
          <w:p w14:paraId="54760025" w14:textId="77777777" w:rsidR="00DD2B7E" w:rsidRPr="00DD2B7E" w:rsidRDefault="00DD2B7E" w:rsidP="00DD2B7E">
            <w:pPr>
              <w:widowControl w:val="0"/>
              <w:outlineLvl w:val="0"/>
              <w:rPr>
                <w:rFonts w:eastAsia="Arial"/>
                <w:b/>
                <w:bCs/>
                <w:kern w:val="0"/>
                <w:sz w:val="21"/>
                <w:szCs w:val="21"/>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4DF06787" w14:textId="77777777" w:rsidR="00DD2B7E" w:rsidRPr="00DD2B7E" w:rsidRDefault="00DD2B7E" w:rsidP="00DD2B7E">
            <w:pPr>
              <w:widowControl w:val="0"/>
              <w:outlineLvl w:val="0"/>
              <w:rPr>
                <w:rFonts w:eastAsia="Arial"/>
                <w:bCs/>
                <w:kern w:val="0"/>
                <w:sz w:val="21"/>
                <w:szCs w:val="21"/>
                <w:lang w:val="en-US"/>
                <w14:ligatures w14:val="none"/>
              </w:rPr>
            </w:pPr>
            <w:r w:rsidRPr="00DD2B7E">
              <w:rPr>
                <w:rFonts w:eastAsia="Arial"/>
                <w:bCs/>
                <w:kern w:val="0"/>
                <w:sz w:val="21"/>
                <w:szCs w:val="21"/>
                <w14:ligatures w14:val="none"/>
              </w:rPr>
              <w:t xml:space="preserve">Department to provide update on discussions already in progress. </w:t>
            </w:r>
          </w:p>
        </w:tc>
        <w:tc>
          <w:tcPr>
            <w:tcW w:w="1716" w:type="dxa"/>
            <w:tcBorders>
              <w:top w:val="single" w:sz="4" w:space="0" w:color="000000"/>
              <w:left w:val="single" w:sz="4" w:space="0" w:color="000000"/>
              <w:bottom w:val="single" w:sz="4" w:space="0" w:color="000000"/>
              <w:right w:val="single" w:sz="4" w:space="0" w:color="000000"/>
            </w:tcBorders>
            <w:shd w:val="clear" w:color="auto" w:fill="FFFFFF"/>
          </w:tcPr>
          <w:p w14:paraId="1AC088F3" w14:textId="77777777" w:rsidR="00DD2B7E" w:rsidRPr="00DD2B7E" w:rsidRDefault="00DD2B7E" w:rsidP="00DD2B7E">
            <w:pPr>
              <w:widowControl w:val="0"/>
              <w:outlineLvl w:val="0"/>
              <w:rPr>
                <w:rFonts w:eastAsia="Arial"/>
                <w:b/>
                <w:bCs/>
                <w:iCs/>
                <w:kern w:val="0"/>
                <w:sz w:val="21"/>
                <w:szCs w:val="21"/>
                <w:lang w:val="en-US"/>
                <w14:ligatures w14:val="none"/>
              </w:rPr>
            </w:pPr>
            <w:r w:rsidRPr="00DD2B7E">
              <w:rPr>
                <w:rFonts w:eastAsia="Arial"/>
                <w:bCs/>
                <w:kern w:val="0"/>
                <w:sz w:val="21"/>
                <w:szCs w:val="21"/>
                <w14:ligatures w14:val="none"/>
              </w:rPr>
              <w:t xml:space="preserve">December 2025  </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14:paraId="6752A31F" w14:textId="77777777" w:rsidR="00DD2B7E" w:rsidRPr="00DD2B7E" w:rsidRDefault="00DD2B7E" w:rsidP="00DD2B7E">
            <w:pPr>
              <w:widowControl w:val="0"/>
              <w:outlineLvl w:val="0"/>
              <w:rPr>
                <w:rFonts w:eastAsia="Arial"/>
                <w:b/>
                <w:bCs/>
                <w:kern w:val="0"/>
                <w:sz w:val="21"/>
                <w:szCs w:val="21"/>
                <w:lang w:val="en-US"/>
                <w14:ligatures w14:val="none"/>
              </w:rPr>
            </w:pPr>
            <w:r w:rsidRPr="00DD2B7E">
              <w:rPr>
                <w:rFonts w:eastAsia="Arial"/>
                <w:bCs/>
                <w:kern w:val="0"/>
                <w:sz w:val="21"/>
                <w:szCs w:val="21"/>
                <w14:ligatures w14:val="none"/>
              </w:rPr>
              <w:t>Chair, in consultation with Dean</w:t>
            </w:r>
          </w:p>
        </w:tc>
      </w:tr>
      <w:tr w:rsidR="00DD2B7E" w:rsidRPr="00DD2B7E" w14:paraId="12705647" w14:textId="77777777" w:rsidTr="00DD2B7E">
        <w:tc>
          <w:tcPr>
            <w:tcW w:w="3325" w:type="dxa"/>
            <w:tcBorders>
              <w:top w:val="single" w:sz="4" w:space="0" w:color="000000"/>
              <w:left w:val="single" w:sz="4" w:space="0" w:color="000000"/>
              <w:bottom w:val="single" w:sz="4" w:space="0" w:color="000000"/>
              <w:right w:val="single" w:sz="4" w:space="0" w:color="000000"/>
            </w:tcBorders>
            <w:shd w:val="clear" w:color="auto" w:fill="FFFFFF"/>
          </w:tcPr>
          <w:p w14:paraId="4E30338C" w14:textId="77777777" w:rsidR="00DD2B7E" w:rsidRPr="00DD2B7E" w:rsidRDefault="00DD2B7E" w:rsidP="00DD2B7E">
            <w:pPr>
              <w:widowControl w:val="0"/>
              <w:outlineLvl w:val="0"/>
              <w:rPr>
                <w:rFonts w:eastAsia="Arial"/>
                <w:b/>
                <w:bCs/>
                <w:kern w:val="0"/>
                <w:sz w:val="21"/>
                <w:szCs w:val="21"/>
                <w14:ligatures w14:val="none"/>
              </w:rPr>
            </w:pPr>
            <w:r w:rsidRPr="00DD2B7E">
              <w:rPr>
                <w:rFonts w:eastAsia="Arial"/>
                <w:b/>
                <w:bCs/>
                <w:kern w:val="0"/>
                <w:sz w:val="21"/>
                <w:szCs w:val="21"/>
                <w14:ligatures w14:val="none"/>
              </w:rPr>
              <w:t>Recommendation 9</w:t>
            </w:r>
          </w:p>
          <w:p w14:paraId="2A366FDB" w14:textId="77777777" w:rsidR="00DD2B7E" w:rsidRPr="00DD2B7E" w:rsidRDefault="00DD2B7E" w:rsidP="00DD2B7E">
            <w:pPr>
              <w:widowControl w:val="0"/>
              <w:outlineLvl w:val="0"/>
              <w:rPr>
                <w:rFonts w:eastAsia="Arial"/>
                <w:bCs/>
                <w:kern w:val="0"/>
                <w:sz w:val="21"/>
                <w:szCs w:val="21"/>
                <w14:ligatures w14:val="none"/>
              </w:rPr>
            </w:pPr>
            <w:r w:rsidRPr="00DD2B7E">
              <w:rPr>
                <w:rFonts w:eastAsia="Arial"/>
                <w:bCs/>
                <w:kern w:val="0"/>
                <w:sz w:val="21"/>
                <w:szCs w:val="21"/>
                <w14:ligatures w14:val="none"/>
              </w:rPr>
              <w:t>That the Program evaluate and secure greater on-site access to adequate equipment for students’ practical and creative projects.</w:t>
            </w:r>
          </w:p>
          <w:p w14:paraId="056DF0EA" w14:textId="77777777" w:rsidR="00DD2B7E" w:rsidRPr="00DD2B7E" w:rsidRDefault="00DD2B7E" w:rsidP="00DD2B7E">
            <w:pPr>
              <w:widowControl w:val="0"/>
              <w:outlineLvl w:val="0"/>
              <w:rPr>
                <w:rFonts w:eastAsia="Arial"/>
                <w:b/>
                <w:bCs/>
                <w:kern w:val="0"/>
                <w:sz w:val="21"/>
                <w:szCs w:val="21"/>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65BFF801" w14:textId="77777777" w:rsidR="00DD2B7E" w:rsidRPr="00DD2B7E" w:rsidRDefault="00DD2B7E" w:rsidP="00DD2B7E">
            <w:pPr>
              <w:widowControl w:val="0"/>
              <w:outlineLvl w:val="0"/>
              <w:rPr>
                <w:rFonts w:eastAsia="Arial"/>
                <w:bCs/>
                <w:kern w:val="0"/>
                <w:sz w:val="21"/>
                <w:szCs w:val="21"/>
                <w:lang w:val="en-US"/>
                <w14:ligatures w14:val="none"/>
              </w:rPr>
            </w:pPr>
            <w:r w:rsidRPr="00DD2B7E">
              <w:rPr>
                <w:rFonts w:eastAsia="Arial"/>
                <w:bCs/>
                <w:kern w:val="0"/>
                <w:sz w:val="21"/>
                <w:szCs w:val="21"/>
                <w:lang w:val="en-US"/>
                <w14:ligatures w14:val="none"/>
              </w:rPr>
              <w:t>The Program is encouraged to develop a strategic plan to ensure equipment can be maintained, upgraded, and aligned with emerging technologies. Resource needs should be discussed in collaboration with their Deans.</w:t>
            </w:r>
          </w:p>
          <w:p w14:paraId="109A24A5" w14:textId="77777777" w:rsidR="00DD2B7E" w:rsidRPr="00DD2B7E" w:rsidRDefault="00DD2B7E" w:rsidP="00DD2B7E">
            <w:pPr>
              <w:widowControl w:val="0"/>
              <w:outlineLvl w:val="0"/>
              <w:rPr>
                <w:rFonts w:eastAsia="Arial"/>
                <w:bCs/>
                <w:kern w:val="0"/>
                <w:sz w:val="21"/>
                <w:szCs w:val="21"/>
                <w:lang w:val="en-US"/>
                <w14:ligatures w14:val="none"/>
              </w:rPr>
            </w:pPr>
          </w:p>
        </w:tc>
        <w:tc>
          <w:tcPr>
            <w:tcW w:w="1716" w:type="dxa"/>
            <w:tcBorders>
              <w:top w:val="single" w:sz="4" w:space="0" w:color="000000"/>
              <w:left w:val="single" w:sz="4" w:space="0" w:color="000000"/>
              <w:bottom w:val="single" w:sz="4" w:space="0" w:color="000000"/>
              <w:right w:val="single" w:sz="4" w:space="0" w:color="000000"/>
            </w:tcBorders>
            <w:shd w:val="clear" w:color="auto" w:fill="FFFFFF"/>
          </w:tcPr>
          <w:p w14:paraId="047C7F19" w14:textId="77777777" w:rsidR="00DD2B7E" w:rsidRPr="00DD2B7E" w:rsidRDefault="00DD2B7E" w:rsidP="00DD2B7E">
            <w:pPr>
              <w:widowControl w:val="0"/>
              <w:outlineLvl w:val="0"/>
              <w:rPr>
                <w:rFonts w:eastAsia="Arial"/>
                <w:bCs/>
                <w:iCs/>
                <w:kern w:val="0"/>
                <w:sz w:val="21"/>
                <w:szCs w:val="21"/>
                <w:lang w:val="en-US"/>
                <w14:ligatures w14:val="none"/>
              </w:rPr>
            </w:pPr>
            <w:r w:rsidRPr="00DD2B7E">
              <w:rPr>
                <w:rFonts w:eastAsia="Arial"/>
                <w:bCs/>
                <w:iCs/>
                <w:kern w:val="0"/>
                <w:sz w:val="21"/>
                <w:szCs w:val="21"/>
                <w:lang w:val="en-US"/>
                <w14:ligatures w14:val="none"/>
              </w:rPr>
              <w:t>Ongoing</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14:paraId="37249B8E" w14:textId="77777777" w:rsidR="00DD2B7E" w:rsidRPr="00DD2B7E" w:rsidRDefault="00DD2B7E" w:rsidP="00DD2B7E">
            <w:pPr>
              <w:widowControl w:val="0"/>
              <w:outlineLvl w:val="0"/>
              <w:rPr>
                <w:rFonts w:eastAsia="Arial"/>
                <w:bCs/>
                <w:kern w:val="0"/>
                <w:sz w:val="21"/>
                <w:szCs w:val="21"/>
                <w:lang w:val="en-US"/>
                <w14:ligatures w14:val="none"/>
              </w:rPr>
            </w:pPr>
            <w:r w:rsidRPr="00DD2B7E">
              <w:rPr>
                <w:rFonts w:eastAsia="Arial"/>
                <w:bCs/>
                <w:kern w:val="0"/>
                <w:sz w:val="21"/>
                <w:szCs w:val="21"/>
                <w:lang w:val="en-US"/>
                <w14:ligatures w14:val="none"/>
              </w:rPr>
              <w:t>Chair, in consultation with Deans</w:t>
            </w:r>
          </w:p>
        </w:tc>
      </w:tr>
      <w:tr w:rsidR="00DD2B7E" w:rsidRPr="00DD2B7E" w14:paraId="5D4547B4" w14:textId="77777777" w:rsidTr="00DD2B7E">
        <w:tc>
          <w:tcPr>
            <w:tcW w:w="3325" w:type="dxa"/>
            <w:tcBorders>
              <w:top w:val="single" w:sz="4" w:space="0" w:color="000000"/>
              <w:left w:val="single" w:sz="4" w:space="0" w:color="000000"/>
              <w:bottom w:val="single" w:sz="4" w:space="0" w:color="000000"/>
              <w:right w:val="single" w:sz="4" w:space="0" w:color="000000"/>
            </w:tcBorders>
            <w:shd w:val="clear" w:color="auto" w:fill="FFFFFF"/>
          </w:tcPr>
          <w:p w14:paraId="7AAAA467" w14:textId="77777777" w:rsidR="00DD2B7E" w:rsidRPr="00DD2B7E" w:rsidRDefault="00DD2B7E" w:rsidP="00DD2B7E">
            <w:pPr>
              <w:widowControl w:val="0"/>
              <w:outlineLvl w:val="0"/>
              <w:rPr>
                <w:rFonts w:eastAsia="Arial"/>
                <w:b/>
                <w:bCs/>
                <w:kern w:val="0"/>
                <w:sz w:val="21"/>
                <w:szCs w:val="21"/>
                <w14:ligatures w14:val="none"/>
              </w:rPr>
            </w:pPr>
            <w:r w:rsidRPr="00DD2B7E">
              <w:rPr>
                <w:rFonts w:eastAsia="Arial"/>
                <w:b/>
                <w:bCs/>
                <w:kern w:val="0"/>
                <w:sz w:val="21"/>
                <w:szCs w:val="21"/>
                <w14:ligatures w14:val="none"/>
              </w:rPr>
              <w:t>Recommendation 10</w:t>
            </w:r>
          </w:p>
          <w:p w14:paraId="7F71EF9C" w14:textId="77777777" w:rsidR="00DD2B7E" w:rsidRPr="00DD2B7E" w:rsidRDefault="00DD2B7E" w:rsidP="00DD2B7E">
            <w:pPr>
              <w:widowControl w:val="0"/>
              <w:outlineLvl w:val="0"/>
              <w:rPr>
                <w:rFonts w:eastAsia="Arial"/>
                <w:bCs/>
                <w:kern w:val="0"/>
                <w:sz w:val="21"/>
                <w:szCs w:val="21"/>
                <w14:ligatures w14:val="none"/>
              </w:rPr>
            </w:pPr>
            <w:r w:rsidRPr="00DD2B7E">
              <w:rPr>
                <w:rFonts w:eastAsia="Arial"/>
                <w:bCs/>
                <w:kern w:val="0"/>
                <w:sz w:val="21"/>
                <w:szCs w:val="21"/>
                <w14:ligatures w14:val="none"/>
              </w:rPr>
              <w:t>That a joint program with Durham College Journalism and Creative Writing be considered.</w:t>
            </w:r>
          </w:p>
          <w:p w14:paraId="51023EF6" w14:textId="77777777" w:rsidR="00DD2B7E" w:rsidRPr="00DD2B7E" w:rsidRDefault="00DD2B7E" w:rsidP="00DD2B7E">
            <w:pPr>
              <w:widowControl w:val="0"/>
              <w:outlineLvl w:val="0"/>
              <w:rPr>
                <w:rFonts w:eastAsia="Arial"/>
                <w:b/>
                <w:bCs/>
                <w:kern w:val="0"/>
                <w:sz w:val="21"/>
                <w:szCs w:val="21"/>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5E3656FB" w14:textId="77777777" w:rsidR="00DD2B7E" w:rsidRPr="00DD2B7E" w:rsidRDefault="00DD2B7E" w:rsidP="00DD2B7E">
            <w:pPr>
              <w:widowControl w:val="0"/>
              <w:outlineLvl w:val="0"/>
              <w:rPr>
                <w:rFonts w:eastAsia="Arial"/>
                <w:bCs/>
                <w:kern w:val="0"/>
                <w:sz w:val="21"/>
                <w:szCs w:val="21"/>
                <w:lang w:val="en-US"/>
                <w14:ligatures w14:val="none"/>
              </w:rPr>
            </w:pPr>
            <w:r w:rsidRPr="00DD2B7E">
              <w:rPr>
                <w:rFonts w:eastAsia="Arial"/>
                <w:bCs/>
                <w:kern w:val="0"/>
                <w:sz w:val="21"/>
                <w:szCs w:val="21"/>
                <w:lang w:val="en-US"/>
                <w14:ligatures w14:val="none"/>
              </w:rPr>
              <w:lastRenderedPageBreak/>
              <w:t xml:space="preserve">No follow-up is required. </w:t>
            </w:r>
          </w:p>
          <w:p w14:paraId="65B3BF70" w14:textId="77777777" w:rsidR="00DD2B7E" w:rsidRPr="00DD2B7E" w:rsidRDefault="00DD2B7E" w:rsidP="00DD2B7E">
            <w:pPr>
              <w:widowControl w:val="0"/>
              <w:outlineLvl w:val="0"/>
              <w:rPr>
                <w:rFonts w:eastAsia="Arial"/>
                <w:bCs/>
                <w:kern w:val="0"/>
                <w:sz w:val="21"/>
                <w:szCs w:val="21"/>
                <w:lang w:val="en-US"/>
                <w14:ligatures w14:val="none"/>
              </w:rPr>
            </w:pPr>
          </w:p>
          <w:p w14:paraId="3BC406E0" w14:textId="77777777" w:rsidR="00DD2B7E" w:rsidRPr="00DD2B7E" w:rsidRDefault="00DD2B7E" w:rsidP="00DD2B7E">
            <w:pPr>
              <w:widowControl w:val="0"/>
              <w:outlineLvl w:val="0"/>
              <w:rPr>
                <w:rFonts w:eastAsia="Arial"/>
                <w:bCs/>
                <w:kern w:val="0"/>
                <w:sz w:val="21"/>
                <w:szCs w:val="21"/>
                <w:lang w:val="en-US"/>
                <w14:ligatures w14:val="none"/>
              </w:rPr>
            </w:pPr>
            <w:r w:rsidRPr="00DD2B7E">
              <w:rPr>
                <w:rFonts w:eastAsia="Arial"/>
                <w:bCs/>
                <w:kern w:val="0"/>
                <w:sz w:val="21"/>
                <w:szCs w:val="21"/>
                <w:lang w:val="en-US"/>
                <w14:ligatures w14:val="none"/>
              </w:rPr>
              <w:t xml:space="preserve">This recommendation extends beyond the intended scope of the program </w:t>
            </w:r>
            <w:r w:rsidRPr="00DD2B7E">
              <w:rPr>
                <w:rFonts w:eastAsia="Arial"/>
                <w:bCs/>
                <w:kern w:val="0"/>
                <w:sz w:val="21"/>
                <w:szCs w:val="21"/>
                <w:lang w:val="en-US"/>
                <w14:ligatures w14:val="none"/>
              </w:rPr>
              <w:lastRenderedPageBreak/>
              <w:t xml:space="preserve">review, which is to evaluate the quality of the degree program. </w:t>
            </w:r>
          </w:p>
          <w:p w14:paraId="6A489B62" w14:textId="77777777" w:rsidR="00DD2B7E" w:rsidRPr="00DD2B7E" w:rsidRDefault="00DD2B7E" w:rsidP="00DD2B7E">
            <w:pPr>
              <w:widowControl w:val="0"/>
              <w:outlineLvl w:val="0"/>
              <w:rPr>
                <w:rFonts w:eastAsia="Arial"/>
                <w:bCs/>
                <w:kern w:val="0"/>
                <w:sz w:val="21"/>
                <w:szCs w:val="21"/>
                <w:lang w:val="en-US"/>
                <w14:ligatures w14:val="none"/>
              </w:rPr>
            </w:pPr>
          </w:p>
        </w:tc>
        <w:tc>
          <w:tcPr>
            <w:tcW w:w="1716" w:type="dxa"/>
            <w:tcBorders>
              <w:top w:val="single" w:sz="4" w:space="0" w:color="000000"/>
              <w:left w:val="single" w:sz="4" w:space="0" w:color="000000"/>
              <w:bottom w:val="single" w:sz="4" w:space="0" w:color="000000"/>
              <w:right w:val="single" w:sz="4" w:space="0" w:color="000000"/>
            </w:tcBorders>
            <w:shd w:val="clear" w:color="auto" w:fill="D9D9D9"/>
          </w:tcPr>
          <w:p w14:paraId="7E7E00E6" w14:textId="77777777" w:rsidR="00DD2B7E" w:rsidRPr="00DD2B7E" w:rsidRDefault="00DD2B7E" w:rsidP="00DD2B7E">
            <w:pPr>
              <w:widowControl w:val="0"/>
              <w:outlineLvl w:val="0"/>
              <w:rPr>
                <w:rFonts w:eastAsia="Arial"/>
                <w:b/>
                <w:bCs/>
                <w:iCs/>
                <w:kern w:val="0"/>
                <w:sz w:val="21"/>
                <w:szCs w:val="21"/>
                <w:lang w:val="en-US"/>
                <w14:ligatures w14:val="none"/>
              </w:rPr>
            </w:pPr>
          </w:p>
        </w:tc>
        <w:tc>
          <w:tcPr>
            <w:tcW w:w="1558" w:type="dxa"/>
            <w:tcBorders>
              <w:top w:val="single" w:sz="4" w:space="0" w:color="000000"/>
              <w:left w:val="single" w:sz="4" w:space="0" w:color="000000"/>
              <w:bottom w:val="single" w:sz="4" w:space="0" w:color="000000"/>
              <w:right w:val="single" w:sz="4" w:space="0" w:color="000000"/>
            </w:tcBorders>
            <w:shd w:val="clear" w:color="auto" w:fill="D9D9D9"/>
          </w:tcPr>
          <w:p w14:paraId="42F572E3" w14:textId="77777777" w:rsidR="00DD2B7E" w:rsidRPr="00DD2B7E" w:rsidRDefault="00DD2B7E" w:rsidP="00DD2B7E">
            <w:pPr>
              <w:widowControl w:val="0"/>
              <w:outlineLvl w:val="0"/>
              <w:rPr>
                <w:rFonts w:eastAsia="Arial"/>
                <w:b/>
                <w:bCs/>
                <w:kern w:val="0"/>
                <w:sz w:val="21"/>
                <w:szCs w:val="21"/>
                <w:lang w:val="en-US"/>
                <w14:ligatures w14:val="none"/>
              </w:rPr>
            </w:pPr>
          </w:p>
        </w:tc>
      </w:tr>
      <w:tr w:rsidR="00DD2B7E" w:rsidRPr="00DD2B7E" w14:paraId="3D9A98FE" w14:textId="77777777" w:rsidTr="00F66AAF">
        <w:tc>
          <w:tcPr>
            <w:tcW w:w="10201" w:type="dxa"/>
            <w:gridSpan w:val="4"/>
            <w:tcBorders>
              <w:top w:val="single" w:sz="4" w:space="0" w:color="000000"/>
              <w:left w:val="single" w:sz="4" w:space="0" w:color="000000"/>
              <w:bottom w:val="single" w:sz="4" w:space="0" w:color="000000"/>
              <w:right w:val="single" w:sz="4" w:space="0" w:color="000000"/>
            </w:tcBorders>
            <w:shd w:val="clear" w:color="auto" w:fill="E2EFD9"/>
          </w:tcPr>
          <w:p w14:paraId="45DCAB0B" w14:textId="77777777" w:rsidR="00DD2B7E" w:rsidRPr="00DD2B7E" w:rsidRDefault="00DD2B7E" w:rsidP="00DD2B7E">
            <w:pPr>
              <w:widowControl w:val="0"/>
              <w:outlineLvl w:val="0"/>
              <w:rPr>
                <w:rFonts w:eastAsia="Arial"/>
                <w:b/>
                <w:bCs/>
                <w:kern w:val="0"/>
                <w:sz w:val="21"/>
                <w:szCs w:val="21"/>
                <w:lang w:val="en-US"/>
                <w14:ligatures w14:val="none"/>
              </w:rPr>
            </w:pPr>
            <w:r w:rsidRPr="00DD2B7E">
              <w:rPr>
                <w:rFonts w:eastAsia="Arial"/>
                <w:b/>
                <w:bCs/>
                <w:kern w:val="0"/>
                <w:sz w:val="21"/>
                <w:szCs w:val="21"/>
                <w14:ligatures w14:val="none"/>
              </w:rPr>
              <w:t>All Programs</w:t>
            </w:r>
          </w:p>
        </w:tc>
      </w:tr>
      <w:tr w:rsidR="00DD2B7E" w:rsidRPr="00DD2B7E" w14:paraId="7ACF7645" w14:textId="77777777" w:rsidTr="00F66AAF">
        <w:tc>
          <w:tcPr>
            <w:tcW w:w="3325" w:type="dxa"/>
            <w:tcBorders>
              <w:top w:val="single" w:sz="4" w:space="0" w:color="000000"/>
              <w:left w:val="single" w:sz="4" w:space="0" w:color="000000"/>
              <w:bottom w:val="single" w:sz="4" w:space="0" w:color="000000"/>
              <w:right w:val="single" w:sz="4" w:space="0" w:color="000000"/>
            </w:tcBorders>
            <w:shd w:val="clear" w:color="auto" w:fill="FFFFFF"/>
          </w:tcPr>
          <w:p w14:paraId="6EEC1380" w14:textId="77777777" w:rsidR="00DD2B7E" w:rsidRPr="00DD2B7E" w:rsidRDefault="00DD2B7E" w:rsidP="00DD2B7E">
            <w:pPr>
              <w:widowControl w:val="0"/>
              <w:outlineLvl w:val="0"/>
              <w:rPr>
                <w:rFonts w:eastAsia="Arial"/>
                <w:b/>
                <w:bCs/>
                <w:kern w:val="0"/>
                <w:sz w:val="21"/>
                <w:szCs w:val="21"/>
                <w14:ligatures w14:val="none"/>
              </w:rPr>
            </w:pPr>
            <w:r w:rsidRPr="00DD2B7E">
              <w:rPr>
                <w:rFonts w:eastAsia="Arial"/>
                <w:b/>
                <w:bCs/>
                <w:kern w:val="0"/>
                <w:sz w:val="21"/>
                <w:szCs w:val="21"/>
                <w14:ligatures w14:val="none"/>
              </w:rPr>
              <w:t>Recommendation 11</w:t>
            </w:r>
          </w:p>
          <w:p w14:paraId="71B4FD6C" w14:textId="77777777" w:rsidR="00DD2B7E" w:rsidRPr="00DD2B7E" w:rsidRDefault="00DD2B7E" w:rsidP="00DD2B7E">
            <w:pPr>
              <w:widowControl w:val="0"/>
              <w:outlineLvl w:val="0"/>
              <w:rPr>
                <w:rFonts w:eastAsia="Arial"/>
                <w:bCs/>
                <w:kern w:val="0"/>
                <w:sz w:val="21"/>
                <w:szCs w:val="21"/>
                <w14:ligatures w14:val="none"/>
              </w:rPr>
            </w:pPr>
            <w:r w:rsidRPr="00DD2B7E">
              <w:rPr>
                <w:rFonts w:eastAsia="Arial"/>
                <w:bCs/>
                <w:kern w:val="0"/>
                <w:sz w:val="21"/>
                <w:szCs w:val="21"/>
                <w14:ligatures w14:val="none"/>
              </w:rPr>
              <w:t>That administrative supported be expanded.</w:t>
            </w:r>
          </w:p>
          <w:p w14:paraId="476B160A" w14:textId="77777777" w:rsidR="00DD2B7E" w:rsidRPr="00DD2B7E" w:rsidRDefault="00DD2B7E" w:rsidP="00DD2B7E">
            <w:pPr>
              <w:widowControl w:val="0"/>
              <w:outlineLvl w:val="0"/>
              <w:rPr>
                <w:rFonts w:eastAsia="Arial"/>
                <w:b/>
                <w:bCs/>
                <w:kern w:val="0"/>
                <w:sz w:val="21"/>
                <w:szCs w:val="21"/>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72395692" w14:textId="77777777" w:rsidR="00DD2B7E" w:rsidRPr="00DD2B7E" w:rsidRDefault="00DD2B7E" w:rsidP="00DD2B7E">
            <w:pPr>
              <w:widowControl w:val="0"/>
              <w:outlineLvl w:val="0"/>
              <w:rPr>
                <w:rFonts w:eastAsia="Arial"/>
                <w:bCs/>
                <w:kern w:val="0"/>
                <w:sz w:val="21"/>
                <w:szCs w:val="21"/>
                <w:lang w:val="en-US"/>
                <w14:ligatures w14:val="none"/>
              </w:rPr>
            </w:pPr>
            <w:r w:rsidRPr="00DD2B7E">
              <w:rPr>
                <w:rFonts w:eastAsia="Arial"/>
                <w:bCs/>
                <w:kern w:val="0"/>
                <w:sz w:val="21"/>
                <w:szCs w:val="21"/>
                <w14:ligatures w14:val="none"/>
              </w:rPr>
              <w:t>Chair is encouraged to discuss administrative support with their Deans – Peterborough and Durham.</w:t>
            </w:r>
          </w:p>
        </w:tc>
        <w:tc>
          <w:tcPr>
            <w:tcW w:w="1716" w:type="dxa"/>
            <w:tcBorders>
              <w:top w:val="single" w:sz="4" w:space="0" w:color="000000"/>
              <w:left w:val="single" w:sz="4" w:space="0" w:color="000000"/>
              <w:bottom w:val="single" w:sz="4" w:space="0" w:color="000000"/>
              <w:right w:val="single" w:sz="4" w:space="0" w:color="000000"/>
            </w:tcBorders>
            <w:shd w:val="clear" w:color="auto" w:fill="FFFFFF"/>
          </w:tcPr>
          <w:p w14:paraId="1CBB102F" w14:textId="77777777" w:rsidR="00DD2B7E" w:rsidRPr="00DD2B7E" w:rsidRDefault="00DD2B7E" w:rsidP="00DD2B7E">
            <w:pPr>
              <w:widowControl w:val="0"/>
              <w:outlineLvl w:val="0"/>
              <w:rPr>
                <w:rFonts w:eastAsia="Arial"/>
                <w:b/>
                <w:bCs/>
                <w:iCs/>
                <w:kern w:val="0"/>
                <w:sz w:val="21"/>
                <w:szCs w:val="21"/>
                <w:lang w:val="en-US"/>
                <w14:ligatures w14:val="none"/>
              </w:rPr>
            </w:pPr>
            <w:r w:rsidRPr="00DD2B7E">
              <w:rPr>
                <w:rFonts w:eastAsia="Arial"/>
                <w:bCs/>
                <w:kern w:val="0"/>
                <w:sz w:val="21"/>
                <w:szCs w:val="21"/>
                <w14:ligatures w14:val="none"/>
              </w:rPr>
              <w:t xml:space="preserve">December 2025  </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14:paraId="4F689957" w14:textId="77777777" w:rsidR="00DD2B7E" w:rsidRPr="00DD2B7E" w:rsidRDefault="00DD2B7E" w:rsidP="00DD2B7E">
            <w:pPr>
              <w:widowControl w:val="0"/>
              <w:outlineLvl w:val="0"/>
              <w:rPr>
                <w:rFonts w:eastAsia="Arial"/>
                <w:b/>
                <w:bCs/>
                <w:kern w:val="0"/>
                <w:sz w:val="21"/>
                <w:szCs w:val="21"/>
                <w:lang w:val="en-US"/>
                <w14:ligatures w14:val="none"/>
              </w:rPr>
            </w:pPr>
            <w:r w:rsidRPr="00DD2B7E">
              <w:rPr>
                <w:rFonts w:eastAsia="Arial"/>
                <w:bCs/>
                <w:kern w:val="0"/>
                <w:sz w:val="21"/>
                <w:szCs w:val="21"/>
                <w14:ligatures w14:val="none"/>
              </w:rPr>
              <w:t>Chair, in consultation with Dean</w:t>
            </w:r>
          </w:p>
        </w:tc>
      </w:tr>
      <w:tr w:rsidR="00DD2B7E" w:rsidRPr="00DD2B7E" w14:paraId="21C8886D" w14:textId="77777777" w:rsidTr="00F66AAF">
        <w:tc>
          <w:tcPr>
            <w:tcW w:w="3325" w:type="dxa"/>
            <w:tcBorders>
              <w:top w:val="single" w:sz="4" w:space="0" w:color="000000"/>
              <w:left w:val="single" w:sz="4" w:space="0" w:color="000000"/>
              <w:bottom w:val="single" w:sz="4" w:space="0" w:color="000000"/>
              <w:right w:val="single" w:sz="4" w:space="0" w:color="000000"/>
            </w:tcBorders>
            <w:shd w:val="clear" w:color="auto" w:fill="FFFFFF"/>
          </w:tcPr>
          <w:p w14:paraId="03F922D7" w14:textId="77777777" w:rsidR="00DD2B7E" w:rsidRPr="00DD2B7E" w:rsidRDefault="00DD2B7E" w:rsidP="00DD2B7E">
            <w:pPr>
              <w:widowControl w:val="0"/>
              <w:outlineLvl w:val="0"/>
              <w:rPr>
                <w:rFonts w:eastAsia="Arial"/>
                <w:b/>
                <w:bCs/>
                <w:kern w:val="0"/>
                <w:sz w:val="21"/>
                <w:szCs w:val="21"/>
                <w14:ligatures w14:val="none"/>
              </w:rPr>
            </w:pPr>
            <w:r w:rsidRPr="00DD2B7E">
              <w:rPr>
                <w:rFonts w:eastAsia="Arial"/>
                <w:b/>
                <w:bCs/>
                <w:kern w:val="0"/>
                <w:sz w:val="21"/>
                <w:szCs w:val="21"/>
                <w14:ligatures w14:val="none"/>
              </w:rPr>
              <w:t>Recommendation 12</w:t>
            </w:r>
          </w:p>
          <w:p w14:paraId="07BA49A2" w14:textId="77777777" w:rsidR="00DD2B7E" w:rsidRPr="00DD2B7E" w:rsidRDefault="00DD2B7E" w:rsidP="00DD2B7E">
            <w:pPr>
              <w:widowControl w:val="0"/>
              <w:outlineLvl w:val="0"/>
              <w:rPr>
                <w:rFonts w:eastAsia="Arial"/>
                <w:bCs/>
                <w:kern w:val="0"/>
                <w:sz w:val="21"/>
                <w:szCs w:val="21"/>
                <w14:ligatures w14:val="none"/>
              </w:rPr>
            </w:pPr>
            <w:r w:rsidRPr="00DD2B7E">
              <w:rPr>
                <w:rFonts w:eastAsia="Arial"/>
                <w:bCs/>
                <w:kern w:val="0"/>
                <w:sz w:val="21"/>
                <w:szCs w:val="21"/>
                <w14:ligatures w14:val="none"/>
              </w:rPr>
              <w:t>Facilitate the formation of a student association (perhaps joint with MDST) to encourage student-led co-curricular and extra-curricular events and activities.</w:t>
            </w:r>
          </w:p>
          <w:p w14:paraId="10A76FD2" w14:textId="77777777" w:rsidR="00DD2B7E" w:rsidRPr="00DD2B7E" w:rsidRDefault="00DD2B7E" w:rsidP="00DD2B7E">
            <w:pPr>
              <w:widowControl w:val="0"/>
              <w:outlineLvl w:val="0"/>
              <w:rPr>
                <w:rFonts w:eastAsia="Arial"/>
                <w:b/>
                <w:bCs/>
                <w:kern w:val="0"/>
                <w:sz w:val="21"/>
                <w:szCs w:val="21"/>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027985F6" w14:textId="77777777" w:rsidR="00DD2B7E" w:rsidRPr="00DD2B7E" w:rsidRDefault="00DD2B7E" w:rsidP="00DD2B7E">
            <w:pPr>
              <w:widowControl w:val="0"/>
              <w:outlineLvl w:val="0"/>
              <w:rPr>
                <w:rFonts w:eastAsia="Arial"/>
                <w:bCs/>
                <w:kern w:val="0"/>
                <w:sz w:val="21"/>
                <w:szCs w:val="21"/>
                <w14:ligatures w14:val="none"/>
              </w:rPr>
            </w:pPr>
            <w:r w:rsidRPr="00DD2B7E">
              <w:rPr>
                <w:rFonts w:eastAsia="Arial"/>
                <w:bCs/>
                <w:kern w:val="0"/>
                <w:sz w:val="21"/>
                <w:szCs w:val="21"/>
                <w14:ligatures w14:val="none"/>
              </w:rPr>
              <w:t>Department to provide update.</w:t>
            </w:r>
          </w:p>
          <w:p w14:paraId="0B14EA77" w14:textId="77777777" w:rsidR="00DD2B7E" w:rsidRPr="00DD2B7E" w:rsidRDefault="00DD2B7E" w:rsidP="00DD2B7E">
            <w:pPr>
              <w:widowControl w:val="0"/>
              <w:outlineLvl w:val="0"/>
              <w:rPr>
                <w:rFonts w:eastAsia="Arial"/>
                <w:bCs/>
                <w:kern w:val="0"/>
                <w:sz w:val="21"/>
                <w:szCs w:val="21"/>
                <w:lang w:val="en-US"/>
                <w14:ligatures w14:val="none"/>
              </w:rPr>
            </w:pPr>
          </w:p>
        </w:tc>
        <w:tc>
          <w:tcPr>
            <w:tcW w:w="1716" w:type="dxa"/>
            <w:tcBorders>
              <w:top w:val="single" w:sz="4" w:space="0" w:color="000000"/>
              <w:left w:val="single" w:sz="4" w:space="0" w:color="000000"/>
              <w:bottom w:val="single" w:sz="4" w:space="0" w:color="000000"/>
              <w:right w:val="single" w:sz="4" w:space="0" w:color="000000"/>
            </w:tcBorders>
            <w:shd w:val="clear" w:color="auto" w:fill="FFFFFF"/>
          </w:tcPr>
          <w:p w14:paraId="3C737E45" w14:textId="77777777" w:rsidR="00DD2B7E" w:rsidRPr="00DD2B7E" w:rsidRDefault="00DD2B7E" w:rsidP="00DD2B7E">
            <w:pPr>
              <w:widowControl w:val="0"/>
              <w:outlineLvl w:val="0"/>
              <w:rPr>
                <w:rFonts w:eastAsia="Arial"/>
                <w:b/>
                <w:bCs/>
                <w:iCs/>
                <w:kern w:val="0"/>
                <w:sz w:val="21"/>
                <w:szCs w:val="21"/>
                <w:lang w:val="en-US"/>
                <w14:ligatures w14:val="none"/>
              </w:rPr>
            </w:pPr>
            <w:r w:rsidRPr="00DD2B7E">
              <w:rPr>
                <w:rFonts w:eastAsia="Arial"/>
                <w:bCs/>
                <w:kern w:val="0"/>
                <w:sz w:val="21"/>
                <w:szCs w:val="21"/>
                <w14:ligatures w14:val="none"/>
              </w:rPr>
              <w:t xml:space="preserve">December 2025 </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14:paraId="35BFFFE3" w14:textId="77777777" w:rsidR="00DD2B7E" w:rsidRPr="00DD2B7E" w:rsidRDefault="00DD2B7E" w:rsidP="00DD2B7E">
            <w:pPr>
              <w:widowControl w:val="0"/>
              <w:outlineLvl w:val="0"/>
              <w:rPr>
                <w:rFonts w:eastAsia="Arial"/>
                <w:b/>
                <w:bCs/>
                <w:kern w:val="0"/>
                <w:sz w:val="21"/>
                <w:szCs w:val="21"/>
                <w:lang w:val="en-US"/>
                <w14:ligatures w14:val="none"/>
              </w:rPr>
            </w:pPr>
            <w:r w:rsidRPr="00DD2B7E">
              <w:rPr>
                <w:rFonts w:eastAsia="Arial"/>
                <w:bCs/>
                <w:kern w:val="0"/>
                <w:sz w:val="21"/>
                <w:szCs w:val="21"/>
                <w14:ligatures w14:val="none"/>
              </w:rPr>
              <w:t>Chair, in consultation with Dean</w:t>
            </w:r>
          </w:p>
        </w:tc>
      </w:tr>
    </w:tbl>
    <w:p w14:paraId="4A11521B" w14:textId="77777777" w:rsidR="009F6043" w:rsidRDefault="009F6043"/>
    <w:sectPr w:rsidR="009F60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61612"/>
    <w:multiLevelType w:val="hybridMultilevel"/>
    <w:tmpl w:val="E7A6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162B7D"/>
    <w:multiLevelType w:val="hybridMultilevel"/>
    <w:tmpl w:val="8C4CA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8B579D"/>
    <w:multiLevelType w:val="hybridMultilevel"/>
    <w:tmpl w:val="DD709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577B44"/>
    <w:multiLevelType w:val="hybridMultilevel"/>
    <w:tmpl w:val="D05AA8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A857936"/>
    <w:multiLevelType w:val="hybridMultilevel"/>
    <w:tmpl w:val="636C9B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6C30D33"/>
    <w:multiLevelType w:val="hybridMultilevel"/>
    <w:tmpl w:val="0C183F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F815A04"/>
    <w:multiLevelType w:val="hybridMultilevel"/>
    <w:tmpl w:val="0316A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055721">
    <w:abstractNumId w:val="0"/>
  </w:num>
  <w:num w:numId="2" w16cid:durableId="1920363432">
    <w:abstractNumId w:val="3"/>
  </w:num>
  <w:num w:numId="3" w16cid:durableId="1247110034">
    <w:abstractNumId w:val="1"/>
  </w:num>
  <w:num w:numId="4" w16cid:durableId="1921208713">
    <w:abstractNumId w:val="2"/>
  </w:num>
  <w:num w:numId="5" w16cid:durableId="713844255">
    <w:abstractNumId w:val="6"/>
  </w:num>
  <w:num w:numId="6" w16cid:durableId="194201833">
    <w:abstractNumId w:val="4"/>
  </w:num>
  <w:num w:numId="7" w16cid:durableId="7627231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7E"/>
    <w:rsid w:val="00552C19"/>
    <w:rsid w:val="00670CFB"/>
    <w:rsid w:val="00953F6F"/>
    <w:rsid w:val="009F6043"/>
    <w:rsid w:val="00DD2B7E"/>
    <w:rsid w:val="00F433E7"/>
    <w:rsid w:val="00F43A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EE608"/>
  <w15:chartTrackingRefBased/>
  <w15:docId w15:val="{3CEAD2E4-9D76-45D5-A45C-71CCAC9D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2B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2B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2B7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2B7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D2B7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D2B7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D2B7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D2B7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D2B7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B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2B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2B7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2B7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D2B7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D2B7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D2B7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D2B7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D2B7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D2B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B7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B7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D2B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2B7E"/>
    <w:rPr>
      <w:i/>
      <w:iCs/>
      <w:color w:val="404040" w:themeColor="text1" w:themeTint="BF"/>
    </w:rPr>
  </w:style>
  <w:style w:type="paragraph" w:styleId="ListParagraph">
    <w:name w:val="List Paragraph"/>
    <w:basedOn w:val="Normal"/>
    <w:uiPriority w:val="34"/>
    <w:qFormat/>
    <w:rsid w:val="00DD2B7E"/>
    <w:pPr>
      <w:ind w:left="720"/>
      <w:contextualSpacing/>
    </w:pPr>
  </w:style>
  <w:style w:type="character" w:styleId="IntenseEmphasis">
    <w:name w:val="Intense Emphasis"/>
    <w:basedOn w:val="DefaultParagraphFont"/>
    <w:uiPriority w:val="21"/>
    <w:qFormat/>
    <w:rsid w:val="00DD2B7E"/>
    <w:rPr>
      <w:i/>
      <w:iCs/>
      <w:color w:val="0F4761" w:themeColor="accent1" w:themeShade="BF"/>
    </w:rPr>
  </w:style>
  <w:style w:type="paragraph" w:styleId="IntenseQuote">
    <w:name w:val="Intense Quote"/>
    <w:basedOn w:val="Normal"/>
    <w:next w:val="Normal"/>
    <w:link w:val="IntenseQuoteChar"/>
    <w:uiPriority w:val="30"/>
    <w:qFormat/>
    <w:rsid w:val="00DD2B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B7E"/>
    <w:rPr>
      <w:i/>
      <w:iCs/>
      <w:color w:val="0F4761" w:themeColor="accent1" w:themeShade="BF"/>
    </w:rPr>
  </w:style>
  <w:style w:type="character" w:styleId="IntenseReference">
    <w:name w:val="Intense Reference"/>
    <w:basedOn w:val="DefaultParagraphFont"/>
    <w:uiPriority w:val="32"/>
    <w:qFormat/>
    <w:rsid w:val="00DD2B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2045</Words>
  <Characters>12542</Characters>
  <Application>Microsoft Office Word</Application>
  <DocSecurity>0</DocSecurity>
  <Lines>391</Lines>
  <Paragraphs>153</Paragraphs>
  <ScaleCrop>false</ScaleCrop>
  <Company/>
  <LinksUpToDate>false</LinksUpToDate>
  <CharactersWithSpaces>14434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Davis</dc:creator>
  <cp:keywords/>
  <dc:description/>
  <cp:lastModifiedBy>Jennie Davis</cp:lastModifiedBy>
  <cp:revision>2</cp:revision>
  <dcterms:created xsi:type="dcterms:W3CDTF">2026-02-26T18:06:00Z</dcterms:created>
  <dcterms:modified xsi:type="dcterms:W3CDTF">2026-02-26T18:09:00Z</dcterms:modified>
</cp:coreProperties>
</file>