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766"/>
        <w:tblW w:w="14373" w:type="dxa"/>
        <w:tblLook w:val="04A0" w:firstRow="1" w:lastRow="0" w:firstColumn="1" w:lastColumn="0" w:noHBand="0" w:noVBand="1"/>
      </w:tblPr>
      <w:tblGrid>
        <w:gridCol w:w="2419"/>
        <w:gridCol w:w="2419"/>
        <w:gridCol w:w="2357"/>
        <w:gridCol w:w="2344"/>
        <w:gridCol w:w="2425"/>
        <w:gridCol w:w="2409"/>
      </w:tblGrid>
      <w:tr w:rsidR="00A26A33" w:rsidRPr="002E1A28" w:rsidTr="00A26A33">
        <w:tc>
          <w:tcPr>
            <w:tcW w:w="2419" w:type="dxa"/>
            <w:shd w:val="clear" w:color="auto" w:fill="F2F2F2" w:themeFill="background1" w:themeFillShade="F2"/>
          </w:tcPr>
          <w:p w:rsidR="00A26A33" w:rsidRPr="00DE6C4E" w:rsidRDefault="00DE6C4E" w:rsidP="00DE6C4E">
            <w:pPr>
              <w:tabs>
                <w:tab w:val="left" w:pos="420"/>
                <w:tab w:val="center" w:pos="1101"/>
              </w:tabs>
              <w:spacing w:line="240" w:lineRule="auto"/>
              <w:rPr>
                <w:sz w:val="28"/>
                <w:szCs w:val="28"/>
              </w:rPr>
            </w:pPr>
            <w:r w:rsidRPr="00DE6C4E">
              <w:rPr>
                <w:b/>
                <w:sz w:val="28"/>
                <w:szCs w:val="28"/>
              </w:rPr>
              <w:tab/>
            </w:r>
            <w:r w:rsidRPr="00DE6C4E">
              <w:rPr>
                <w:b/>
                <w:sz w:val="28"/>
                <w:szCs w:val="28"/>
              </w:rPr>
              <w:tab/>
            </w:r>
            <w:r w:rsidR="00A26A33" w:rsidRPr="00DE6C4E">
              <w:rPr>
                <w:b/>
                <w:sz w:val="28"/>
                <w:szCs w:val="28"/>
              </w:rPr>
              <w:t>Year 1</w:t>
            </w:r>
          </w:p>
        </w:tc>
        <w:tc>
          <w:tcPr>
            <w:tcW w:w="2419" w:type="dxa"/>
            <w:shd w:val="clear" w:color="auto" w:fill="F2F2F2" w:themeFill="background1" w:themeFillShade="F2"/>
          </w:tcPr>
          <w:p w:rsidR="00A26A33" w:rsidRPr="00DE6C4E" w:rsidRDefault="00A26A33" w:rsidP="00A26A33">
            <w:pPr>
              <w:jc w:val="center"/>
              <w:rPr>
                <w:sz w:val="28"/>
                <w:szCs w:val="28"/>
              </w:rPr>
            </w:pPr>
            <w:r w:rsidRPr="00DE6C4E">
              <w:rPr>
                <w:b/>
                <w:sz w:val="28"/>
                <w:szCs w:val="28"/>
              </w:rPr>
              <w:t>Year 2</w:t>
            </w:r>
          </w:p>
        </w:tc>
        <w:tc>
          <w:tcPr>
            <w:tcW w:w="2357" w:type="dxa"/>
            <w:shd w:val="clear" w:color="auto" w:fill="F2F2F2" w:themeFill="background1" w:themeFillShade="F2"/>
          </w:tcPr>
          <w:p w:rsidR="00A26A33" w:rsidRPr="00DE6C4E" w:rsidRDefault="00A26A33" w:rsidP="00A26A33">
            <w:pPr>
              <w:jc w:val="center"/>
              <w:rPr>
                <w:sz w:val="28"/>
                <w:szCs w:val="28"/>
              </w:rPr>
            </w:pPr>
            <w:r w:rsidRPr="00DE6C4E">
              <w:rPr>
                <w:b/>
                <w:sz w:val="28"/>
                <w:szCs w:val="28"/>
              </w:rPr>
              <w:t>FALL Year 3</w:t>
            </w:r>
          </w:p>
        </w:tc>
        <w:tc>
          <w:tcPr>
            <w:tcW w:w="2344" w:type="dxa"/>
            <w:shd w:val="clear" w:color="auto" w:fill="F2F2F2" w:themeFill="background1" w:themeFillShade="F2"/>
          </w:tcPr>
          <w:p w:rsidR="00A26A33" w:rsidRPr="00DE6C4E" w:rsidRDefault="00A26A33" w:rsidP="00A26A33">
            <w:pPr>
              <w:jc w:val="center"/>
              <w:rPr>
                <w:sz w:val="28"/>
                <w:szCs w:val="28"/>
              </w:rPr>
            </w:pPr>
            <w:r w:rsidRPr="00DE6C4E">
              <w:rPr>
                <w:b/>
                <w:sz w:val="28"/>
                <w:szCs w:val="28"/>
              </w:rPr>
              <w:t>WINTER Year 3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:rsidR="00A26A33" w:rsidRPr="00DE6C4E" w:rsidRDefault="00A26A33" w:rsidP="00A26A33">
            <w:pPr>
              <w:jc w:val="center"/>
              <w:rPr>
                <w:sz w:val="28"/>
                <w:szCs w:val="28"/>
              </w:rPr>
            </w:pPr>
            <w:r w:rsidRPr="00DE6C4E">
              <w:rPr>
                <w:b/>
                <w:sz w:val="28"/>
                <w:szCs w:val="28"/>
              </w:rPr>
              <w:t>FALL Year 4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A26A33" w:rsidRPr="00DE6C4E" w:rsidRDefault="00A26A33" w:rsidP="00A26A33">
            <w:pPr>
              <w:jc w:val="center"/>
              <w:rPr>
                <w:sz w:val="28"/>
                <w:szCs w:val="28"/>
              </w:rPr>
            </w:pPr>
            <w:r w:rsidRPr="00DE6C4E">
              <w:rPr>
                <w:b/>
                <w:sz w:val="28"/>
                <w:szCs w:val="28"/>
              </w:rPr>
              <w:t>WINTER Year 4</w:t>
            </w:r>
          </w:p>
        </w:tc>
      </w:tr>
      <w:tr w:rsidR="00D57619" w:rsidRPr="002E1A28" w:rsidTr="00D366CB">
        <w:trPr>
          <w:trHeight w:val="1430"/>
        </w:trPr>
        <w:tc>
          <w:tcPr>
            <w:tcW w:w="2419" w:type="dxa"/>
            <w:shd w:val="clear" w:color="auto" w:fill="auto"/>
          </w:tcPr>
          <w:p w:rsidR="00D57619" w:rsidRPr="005405B6" w:rsidRDefault="00D57619" w:rsidP="00625EAC">
            <w:pPr>
              <w:rPr>
                <w:rFonts w:eastAsia="Times New Roman" w:cs="ArialMT"/>
                <w:b/>
                <w:kern w:val="0"/>
                <w:sz w:val="20"/>
                <w:u w:color="000000"/>
                <w:lang w:val="en-CA" w:eastAsia="en-US"/>
              </w:rPr>
            </w:pPr>
            <w:r w:rsidRPr="002E1A28">
              <w:rPr>
                <w:rFonts w:eastAsia="Times New Roman" w:cs="ArialMT"/>
                <w:b/>
                <w:kern w:val="0"/>
                <w:sz w:val="20"/>
                <w:u w:color="000000"/>
                <w:lang w:val="en-CA" w:eastAsia="en-US"/>
              </w:rPr>
              <w:t>SWRK 1000H</w:t>
            </w:r>
            <w:r w:rsidRPr="002E1A28">
              <w:rPr>
                <w:rFonts w:eastAsia="Times New Roman" w:cs="ArialMT"/>
                <w:kern w:val="0"/>
                <w:sz w:val="20"/>
                <w:u w:color="000000"/>
                <w:lang w:val="en-CA" w:eastAsia="en-US"/>
              </w:rPr>
              <w:t xml:space="preserve"> Introduction to Social Work </w:t>
            </w:r>
            <w:r>
              <w:rPr>
                <w:rFonts w:eastAsia="Times New Roman" w:cs="ArialMT"/>
                <w:b/>
                <w:kern w:val="0"/>
                <w:sz w:val="20"/>
                <w:u w:color="000000"/>
                <w:lang w:val="en-CA" w:eastAsia="en-US"/>
              </w:rPr>
              <w:t xml:space="preserve">              </w:t>
            </w:r>
            <w:r w:rsidRPr="002E1A28">
              <w:rPr>
                <w:rFonts w:eastAsia="Times New Roman" w:cs="ArialMT"/>
                <w:b/>
                <w:kern w:val="0"/>
                <w:sz w:val="20"/>
                <w:u w:color="000000"/>
                <w:lang w:val="en-CA" w:eastAsia="en-US"/>
              </w:rPr>
              <w:t>AND</w:t>
            </w:r>
            <w:r>
              <w:rPr>
                <w:rFonts w:eastAsia="Times New Roman" w:cs="ArialMT"/>
                <w:b/>
                <w:kern w:val="0"/>
                <w:sz w:val="20"/>
                <w:u w:color="000000"/>
                <w:lang w:val="en-CA" w:eastAsia="en-US"/>
              </w:rPr>
              <w:t xml:space="preserve">                              </w:t>
            </w:r>
            <w:r w:rsidRPr="002E1A28">
              <w:rPr>
                <w:b/>
                <w:sz w:val="20"/>
              </w:rPr>
              <w:t>SWRK 1001H</w:t>
            </w:r>
            <w:r w:rsidRPr="002E1A28">
              <w:rPr>
                <w:sz w:val="20"/>
              </w:rPr>
              <w:t xml:space="preserve"> Introduction to Social Welfare</w:t>
            </w:r>
          </w:p>
        </w:tc>
        <w:tc>
          <w:tcPr>
            <w:tcW w:w="2419" w:type="dxa"/>
            <w:shd w:val="clear" w:color="auto" w:fill="auto"/>
          </w:tcPr>
          <w:p w:rsidR="00D57619" w:rsidRPr="002E1A28" w:rsidRDefault="00D57619" w:rsidP="00625EAC">
            <w:pPr>
              <w:keepLines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autoSpaceDE w:val="0"/>
              <w:autoSpaceDN w:val="0"/>
              <w:adjustRightInd w:val="0"/>
              <w:spacing w:after="60"/>
              <w:textAlignment w:val="center"/>
              <w:rPr>
                <w:rFonts w:eastAsia="Times New Roman" w:cs="ArialMT"/>
                <w:kern w:val="0"/>
                <w:sz w:val="20"/>
                <w:u w:color="000000"/>
                <w:lang w:val="en-CA" w:eastAsia="en-US"/>
              </w:rPr>
            </w:pPr>
            <w:r w:rsidRPr="002E1A28">
              <w:rPr>
                <w:rFonts w:eastAsia="Times New Roman" w:cs="ArialMT"/>
                <w:b/>
                <w:kern w:val="0"/>
                <w:sz w:val="20"/>
                <w:u w:color="000000"/>
                <w:lang w:val="en-CA" w:eastAsia="en-US"/>
              </w:rPr>
              <w:t>SWRK 2001H</w:t>
            </w:r>
            <w:r>
              <w:rPr>
                <w:rFonts w:eastAsia="Times New Roman" w:cs="ArialMT"/>
                <w:kern w:val="0"/>
                <w:sz w:val="20"/>
                <w:u w:color="000000"/>
                <w:lang w:val="en-CA" w:eastAsia="en-US"/>
              </w:rPr>
              <w:t xml:space="preserve"> Foundations of Social Work Practice I</w:t>
            </w:r>
            <w:r w:rsidRPr="002E1A28">
              <w:rPr>
                <w:rFonts w:eastAsia="Times New Roman" w:cs="ArialMT"/>
                <w:kern w:val="0"/>
                <w:sz w:val="20"/>
                <w:u w:color="000000"/>
                <w:lang w:val="en-CA" w:eastAsia="en-US"/>
              </w:rPr>
              <w:t xml:space="preserve">   </w:t>
            </w:r>
            <w:r w:rsidRPr="002E1A28">
              <w:rPr>
                <w:rFonts w:eastAsia="Times New Roman" w:cs="ArialMT"/>
                <w:b/>
                <w:kern w:val="0"/>
                <w:sz w:val="20"/>
                <w:u w:color="000000"/>
                <w:lang w:val="en-CA" w:eastAsia="en-US"/>
              </w:rPr>
              <w:t>AND</w:t>
            </w:r>
          </w:p>
          <w:p w:rsidR="00D57619" w:rsidRPr="002E1A28" w:rsidRDefault="00D57619" w:rsidP="00625EAC">
            <w:pPr>
              <w:keepLines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autoSpaceDE w:val="0"/>
              <w:autoSpaceDN w:val="0"/>
              <w:adjustRightInd w:val="0"/>
              <w:spacing w:after="60"/>
              <w:textAlignment w:val="center"/>
              <w:rPr>
                <w:sz w:val="20"/>
              </w:rPr>
            </w:pPr>
            <w:r w:rsidRPr="002E1A28">
              <w:rPr>
                <w:rFonts w:eastAsia="Times New Roman" w:cs="ArialMT"/>
                <w:b/>
                <w:kern w:val="0"/>
                <w:sz w:val="20"/>
                <w:u w:color="000000"/>
                <w:lang w:val="en-CA" w:eastAsia="en-US"/>
              </w:rPr>
              <w:t>SWRK 200</w:t>
            </w:r>
            <w:r>
              <w:rPr>
                <w:rFonts w:eastAsia="Times New Roman" w:cs="ArialMT"/>
                <w:b/>
                <w:kern w:val="0"/>
                <w:sz w:val="20"/>
                <w:u w:color="000000"/>
                <w:lang w:val="en-CA" w:eastAsia="en-US"/>
              </w:rPr>
              <w:t>4</w:t>
            </w:r>
            <w:r w:rsidRPr="002E1A28">
              <w:rPr>
                <w:rFonts w:eastAsia="Times New Roman" w:cs="ArialMT"/>
                <w:b/>
                <w:kern w:val="0"/>
                <w:sz w:val="20"/>
                <w:u w:color="000000"/>
                <w:lang w:val="en-CA" w:eastAsia="en-US"/>
              </w:rPr>
              <w:t>H</w:t>
            </w:r>
            <w:r w:rsidR="003030B2">
              <w:rPr>
                <w:rFonts w:eastAsia="Times New Roman" w:cs="ArialMT"/>
                <w:b/>
                <w:kern w:val="0"/>
                <w:sz w:val="20"/>
                <w:u w:color="000000"/>
                <w:lang w:val="en-CA" w:eastAsia="en-US"/>
              </w:rPr>
              <w:t xml:space="preserve"> </w:t>
            </w:r>
            <w:r w:rsidR="003030B2" w:rsidRPr="003030B2">
              <w:rPr>
                <w:rFonts w:eastAsia="Times New Roman" w:cs="ArialMT"/>
                <w:bCs/>
                <w:kern w:val="0"/>
                <w:sz w:val="20"/>
                <w:u w:color="000000"/>
                <w:lang w:val="en-CA" w:eastAsia="en-US"/>
              </w:rPr>
              <w:t>Risk and Resilience in the Social Environment</w:t>
            </w:r>
          </w:p>
        </w:tc>
        <w:tc>
          <w:tcPr>
            <w:tcW w:w="2357" w:type="dxa"/>
            <w:shd w:val="clear" w:color="auto" w:fill="FFFFFF" w:themeFill="background1"/>
          </w:tcPr>
          <w:p w:rsidR="00D57619" w:rsidRPr="002E1A28" w:rsidRDefault="00D57619" w:rsidP="00625EAC">
            <w:pPr>
              <w:rPr>
                <w:sz w:val="20"/>
              </w:rPr>
            </w:pPr>
            <w:r w:rsidRPr="002E1A28">
              <w:rPr>
                <w:b/>
                <w:sz w:val="20"/>
              </w:rPr>
              <w:t>SWRK 3001H</w:t>
            </w:r>
            <w:r w:rsidRPr="002E1A28">
              <w:rPr>
                <w:sz w:val="20"/>
              </w:rPr>
              <w:t xml:space="preserve"> – Social Work Communication Skills</w:t>
            </w:r>
          </w:p>
        </w:tc>
        <w:tc>
          <w:tcPr>
            <w:tcW w:w="2344" w:type="dxa"/>
            <w:vMerge w:val="restart"/>
            <w:shd w:val="clear" w:color="auto" w:fill="FFFFFF" w:themeFill="background1"/>
          </w:tcPr>
          <w:p w:rsidR="00D57619" w:rsidRDefault="00D57619" w:rsidP="00625EAC">
            <w:pPr>
              <w:rPr>
                <w:sz w:val="20"/>
              </w:rPr>
            </w:pPr>
            <w:r>
              <w:rPr>
                <w:b/>
                <w:sz w:val="20"/>
              </w:rPr>
              <w:t>SWRK 3000Y</w:t>
            </w:r>
            <w:r>
              <w:rPr>
                <w:sz w:val="20"/>
              </w:rPr>
              <w:t xml:space="preserve"> - Social Work Field Education Placement including integration seminars </w:t>
            </w:r>
          </w:p>
          <w:p w:rsidR="00D57619" w:rsidRDefault="00D57619" w:rsidP="00625EAC">
            <w:pPr>
              <w:rPr>
                <w:sz w:val="20"/>
              </w:rPr>
            </w:pPr>
            <w:r>
              <w:rPr>
                <w:sz w:val="20"/>
              </w:rPr>
              <w:t xml:space="preserve">240 hours </w:t>
            </w:r>
          </w:p>
          <w:p w:rsidR="00D57619" w:rsidRPr="002E1A28" w:rsidRDefault="00D57619" w:rsidP="00625EAC">
            <w:pPr>
              <w:rPr>
                <w:sz w:val="20"/>
              </w:rPr>
            </w:pPr>
            <w:r>
              <w:rPr>
                <w:sz w:val="20"/>
              </w:rPr>
              <w:t>Mon/Tues/Wed (3 DAYS)</w:t>
            </w:r>
          </w:p>
        </w:tc>
        <w:tc>
          <w:tcPr>
            <w:tcW w:w="4834" w:type="dxa"/>
            <w:gridSpan w:val="2"/>
            <w:vMerge w:val="restart"/>
            <w:shd w:val="clear" w:color="auto" w:fill="FFFFFF" w:themeFill="background1"/>
          </w:tcPr>
          <w:p w:rsidR="00D57619" w:rsidRDefault="00D57619" w:rsidP="00625EAC">
            <w:pPr>
              <w:rPr>
                <w:sz w:val="20"/>
              </w:rPr>
            </w:pPr>
            <w:r>
              <w:rPr>
                <w:b/>
                <w:sz w:val="20"/>
              </w:rPr>
              <w:t>SWRK 4000D</w:t>
            </w:r>
            <w:r>
              <w:rPr>
                <w:sz w:val="20"/>
              </w:rPr>
              <w:t xml:space="preserve"> – Social Work Field Education Placement including integration seminars  </w:t>
            </w:r>
          </w:p>
          <w:p w:rsidR="00D57619" w:rsidRDefault="00D57619" w:rsidP="00625EAC">
            <w:pPr>
              <w:rPr>
                <w:sz w:val="20"/>
              </w:rPr>
            </w:pPr>
            <w:r>
              <w:rPr>
                <w:sz w:val="20"/>
              </w:rPr>
              <w:t>240 hours in the fall and 240 hours in the winter for total 480 hours</w:t>
            </w:r>
          </w:p>
          <w:p w:rsidR="00D57619" w:rsidRDefault="00D57619" w:rsidP="00625EAC">
            <w:pPr>
              <w:rPr>
                <w:sz w:val="20"/>
              </w:rPr>
            </w:pPr>
            <w:r>
              <w:rPr>
                <w:sz w:val="20"/>
              </w:rPr>
              <w:t xml:space="preserve">Wed/Thurs/Fri (3 DAYS) </w:t>
            </w:r>
          </w:p>
          <w:p w:rsidR="00D57619" w:rsidRPr="002E1A28" w:rsidRDefault="00D57619" w:rsidP="00D57619">
            <w:pPr>
              <w:rPr>
                <w:sz w:val="20"/>
              </w:rPr>
            </w:pPr>
          </w:p>
        </w:tc>
      </w:tr>
      <w:tr w:rsidR="00D57619" w:rsidRPr="002E1A28" w:rsidTr="00D366CB">
        <w:trPr>
          <w:trHeight w:val="1201"/>
        </w:trPr>
        <w:tc>
          <w:tcPr>
            <w:tcW w:w="2419" w:type="dxa"/>
            <w:shd w:val="clear" w:color="auto" w:fill="auto"/>
          </w:tcPr>
          <w:p w:rsidR="00D57619" w:rsidRPr="002E1A28" w:rsidRDefault="00D57619" w:rsidP="00A26A33">
            <w:pPr>
              <w:keepLines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autoSpaceDE w:val="0"/>
              <w:autoSpaceDN w:val="0"/>
              <w:adjustRightInd w:val="0"/>
              <w:spacing w:after="60"/>
              <w:textAlignment w:val="center"/>
              <w:rPr>
                <w:sz w:val="20"/>
              </w:rPr>
            </w:pPr>
            <w:r>
              <w:rPr>
                <w:rFonts w:eastAsia="Times New Roman" w:cs="ArialMT"/>
                <w:kern w:val="0"/>
                <w:sz w:val="20"/>
                <w:u w:color="000000"/>
                <w:lang w:val="en-CA" w:eastAsia="en-US"/>
              </w:rPr>
              <w:t>3</w:t>
            </w:r>
            <w:r w:rsidRPr="002E1A28">
              <w:rPr>
                <w:rFonts w:eastAsia="Times New Roman" w:cs="ArialMT"/>
                <w:kern w:val="0"/>
                <w:sz w:val="20"/>
                <w:u w:color="000000"/>
                <w:lang w:val="en-CA" w:eastAsia="en-US"/>
              </w:rPr>
              <w:t xml:space="preserve">.0 credits at the 1000 level </w:t>
            </w:r>
            <w:r>
              <w:rPr>
                <w:rFonts w:eastAsia="Times New Roman" w:cs="ArialMT"/>
                <w:kern w:val="0"/>
                <w:sz w:val="20"/>
                <w:u w:color="000000"/>
                <w:lang w:val="en-CA" w:eastAsia="en-US"/>
              </w:rPr>
              <w:t>or beyond in Humanities, and/or Social Sciences, and/or Psychology</w:t>
            </w:r>
          </w:p>
        </w:tc>
        <w:tc>
          <w:tcPr>
            <w:tcW w:w="2419" w:type="dxa"/>
            <w:shd w:val="clear" w:color="auto" w:fill="auto"/>
          </w:tcPr>
          <w:p w:rsidR="00D57619" w:rsidRPr="002E1A28" w:rsidRDefault="00D57619" w:rsidP="00A26A33">
            <w:pPr>
              <w:keepLines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autoSpaceDE w:val="0"/>
              <w:autoSpaceDN w:val="0"/>
              <w:adjustRightInd w:val="0"/>
              <w:spacing w:after="60"/>
              <w:textAlignment w:val="center"/>
              <w:rPr>
                <w:sz w:val="20"/>
              </w:rPr>
            </w:pPr>
            <w:r>
              <w:rPr>
                <w:rFonts w:eastAsia="Times New Roman" w:cs="ArialMT"/>
                <w:kern w:val="0"/>
                <w:sz w:val="20"/>
                <w:u w:color="000000"/>
                <w:lang w:val="en-CA" w:eastAsia="en-US"/>
              </w:rPr>
              <w:t>3</w:t>
            </w:r>
            <w:r w:rsidRPr="002E1A28">
              <w:rPr>
                <w:rFonts w:eastAsia="Times New Roman" w:cs="ArialMT"/>
                <w:kern w:val="0"/>
                <w:sz w:val="20"/>
                <w:u w:color="000000"/>
                <w:lang w:val="en-CA" w:eastAsia="en-US"/>
              </w:rPr>
              <w:t xml:space="preserve">.0 credits at the </w:t>
            </w:r>
            <w:r>
              <w:rPr>
                <w:rFonts w:eastAsia="Times New Roman" w:cs="ArialMT"/>
                <w:kern w:val="0"/>
                <w:sz w:val="20"/>
                <w:u w:color="000000"/>
                <w:lang w:val="en-CA" w:eastAsia="en-US"/>
              </w:rPr>
              <w:t xml:space="preserve">2000 level or beyond in Humanities, and/or Social Sciences, and/or Psychology </w:t>
            </w:r>
          </w:p>
        </w:tc>
        <w:tc>
          <w:tcPr>
            <w:tcW w:w="2357" w:type="dxa"/>
            <w:shd w:val="clear" w:color="auto" w:fill="FFFFFF" w:themeFill="background1"/>
          </w:tcPr>
          <w:p w:rsidR="00D57619" w:rsidRPr="002E1A28" w:rsidRDefault="00D57619" w:rsidP="00A26A33">
            <w:pPr>
              <w:rPr>
                <w:sz w:val="20"/>
              </w:rPr>
            </w:pPr>
            <w:r w:rsidRPr="002E1A28">
              <w:rPr>
                <w:b/>
                <w:sz w:val="20"/>
              </w:rPr>
              <w:t>SWRK 3002H</w:t>
            </w:r>
            <w:r w:rsidRPr="002E1A28">
              <w:rPr>
                <w:sz w:val="20"/>
              </w:rPr>
              <w:t xml:space="preserve"> – Social Work Theory and </w:t>
            </w:r>
            <w:r>
              <w:rPr>
                <w:sz w:val="20"/>
              </w:rPr>
              <w:t xml:space="preserve">   </w:t>
            </w:r>
            <w:r w:rsidRPr="002E1A28">
              <w:rPr>
                <w:sz w:val="20"/>
              </w:rPr>
              <w:t xml:space="preserve">Practice 1 </w:t>
            </w:r>
          </w:p>
        </w:tc>
        <w:tc>
          <w:tcPr>
            <w:tcW w:w="2344" w:type="dxa"/>
            <w:vMerge/>
            <w:shd w:val="clear" w:color="auto" w:fill="FFFFFF" w:themeFill="background1"/>
          </w:tcPr>
          <w:p w:rsidR="00D57619" w:rsidRPr="002E1A28" w:rsidRDefault="00D57619" w:rsidP="00A26A33">
            <w:pPr>
              <w:rPr>
                <w:sz w:val="20"/>
              </w:rPr>
            </w:pPr>
          </w:p>
        </w:tc>
        <w:tc>
          <w:tcPr>
            <w:tcW w:w="4834" w:type="dxa"/>
            <w:gridSpan w:val="2"/>
            <w:vMerge/>
            <w:shd w:val="clear" w:color="auto" w:fill="FFFFFF" w:themeFill="background1"/>
          </w:tcPr>
          <w:p w:rsidR="00D57619" w:rsidRPr="002E1A28" w:rsidRDefault="00D57619" w:rsidP="00A26A33">
            <w:pPr>
              <w:rPr>
                <w:sz w:val="20"/>
              </w:rPr>
            </w:pPr>
          </w:p>
        </w:tc>
      </w:tr>
      <w:tr w:rsidR="0099641B" w:rsidRPr="002E1A28" w:rsidTr="00D366CB">
        <w:trPr>
          <w:trHeight w:val="800"/>
        </w:trPr>
        <w:tc>
          <w:tcPr>
            <w:tcW w:w="2419" w:type="dxa"/>
            <w:shd w:val="clear" w:color="auto" w:fill="auto"/>
          </w:tcPr>
          <w:p w:rsidR="0099641B" w:rsidRPr="002E1A28" w:rsidRDefault="0099641B" w:rsidP="0099641B">
            <w:pPr>
              <w:keepLines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autoSpaceDE w:val="0"/>
              <w:autoSpaceDN w:val="0"/>
              <w:adjustRightInd w:val="0"/>
              <w:spacing w:after="60"/>
              <w:textAlignment w:val="center"/>
              <w:rPr>
                <w:sz w:val="20"/>
              </w:rPr>
            </w:pPr>
            <w:r w:rsidRPr="002E1A28">
              <w:rPr>
                <w:rFonts w:eastAsia="Times New Roman" w:cs="ArialMT"/>
                <w:kern w:val="0"/>
                <w:sz w:val="20"/>
                <w:u w:color="000000"/>
                <w:lang w:val="en-CA" w:eastAsia="en-US"/>
              </w:rPr>
              <w:t>1.0 credit in addition to the above</w:t>
            </w:r>
            <w:r>
              <w:rPr>
                <w:rFonts w:eastAsia="Times New Roman" w:cs="ArialMT"/>
                <w:kern w:val="0"/>
                <w:sz w:val="20"/>
                <w:u w:color="000000"/>
                <w:lang w:val="en-CA" w:eastAsia="en-US"/>
              </w:rPr>
              <w:t xml:space="preserve"> at any level</w:t>
            </w:r>
          </w:p>
        </w:tc>
        <w:tc>
          <w:tcPr>
            <w:tcW w:w="2419" w:type="dxa"/>
            <w:shd w:val="clear" w:color="auto" w:fill="auto"/>
          </w:tcPr>
          <w:p w:rsidR="0099641B" w:rsidRPr="002E1A28" w:rsidRDefault="0099641B" w:rsidP="0099641B">
            <w:pPr>
              <w:rPr>
                <w:sz w:val="20"/>
              </w:rPr>
            </w:pPr>
            <w:r w:rsidRPr="002E1A28">
              <w:rPr>
                <w:rFonts w:eastAsia="Times New Roman" w:cs="ArialMT"/>
                <w:kern w:val="0"/>
                <w:sz w:val="20"/>
                <w:u w:color="000000"/>
                <w:lang w:val="en-CA" w:eastAsia="en-US"/>
              </w:rPr>
              <w:t xml:space="preserve">1.0 credit in addition to </w:t>
            </w:r>
            <w:r w:rsidRPr="00C6240A">
              <w:rPr>
                <w:rFonts w:eastAsia="Times New Roman" w:cs="ArialMT"/>
                <w:kern w:val="0"/>
                <w:sz w:val="20"/>
                <w:u w:color="000000"/>
                <w:lang w:val="en-CA" w:eastAsia="en-US"/>
              </w:rPr>
              <w:t>the above</w:t>
            </w:r>
            <w:r>
              <w:rPr>
                <w:rFonts w:eastAsia="Times New Roman" w:cs="ArialMT"/>
                <w:kern w:val="0"/>
                <w:sz w:val="20"/>
                <w:u w:color="000000"/>
                <w:lang w:val="en-CA" w:eastAsia="en-US"/>
              </w:rPr>
              <w:t xml:space="preserve"> at any level </w:t>
            </w:r>
          </w:p>
        </w:tc>
        <w:tc>
          <w:tcPr>
            <w:tcW w:w="2357" w:type="dxa"/>
            <w:shd w:val="clear" w:color="auto" w:fill="FFFFFF" w:themeFill="background1"/>
          </w:tcPr>
          <w:p w:rsidR="009C1500" w:rsidRDefault="009C1500" w:rsidP="0099641B">
            <w:pPr>
              <w:rPr>
                <w:sz w:val="20"/>
              </w:rPr>
            </w:pPr>
            <w:r w:rsidRPr="002E1A28">
              <w:rPr>
                <w:b/>
                <w:sz w:val="20"/>
              </w:rPr>
              <w:t>SWRK 3003H</w:t>
            </w:r>
            <w:r w:rsidRPr="002E1A28">
              <w:rPr>
                <w:sz w:val="20"/>
              </w:rPr>
              <w:t xml:space="preserve"> -</w:t>
            </w:r>
            <w:r>
              <w:rPr>
                <w:sz w:val="20"/>
              </w:rPr>
              <w:t xml:space="preserve"> </w:t>
            </w:r>
            <w:r w:rsidRPr="002E1A28">
              <w:rPr>
                <w:sz w:val="20"/>
              </w:rPr>
              <w:t>Social Work Research</w:t>
            </w:r>
          </w:p>
          <w:p w:rsidR="0099641B" w:rsidRPr="002E1A28" w:rsidRDefault="0099641B" w:rsidP="0099641B">
            <w:pPr>
              <w:rPr>
                <w:sz w:val="20"/>
              </w:rPr>
            </w:pPr>
          </w:p>
        </w:tc>
        <w:tc>
          <w:tcPr>
            <w:tcW w:w="2344" w:type="dxa"/>
            <w:shd w:val="clear" w:color="auto" w:fill="FFFFFF" w:themeFill="background1"/>
          </w:tcPr>
          <w:p w:rsidR="0099641B" w:rsidRPr="002E1A28" w:rsidRDefault="0099641B" w:rsidP="0099641B">
            <w:pPr>
              <w:rPr>
                <w:sz w:val="20"/>
              </w:rPr>
            </w:pPr>
            <w:r w:rsidRPr="002E1A28">
              <w:rPr>
                <w:b/>
                <w:sz w:val="20"/>
              </w:rPr>
              <w:t>SWRK 3006H</w:t>
            </w:r>
            <w:r w:rsidRPr="002E1A28">
              <w:rPr>
                <w:sz w:val="20"/>
              </w:rPr>
              <w:t xml:space="preserve"> – Social Work </w:t>
            </w:r>
            <w:r>
              <w:rPr>
                <w:sz w:val="20"/>
              </w:rPr>
              <w:t xml:space="preserve">and Social </w:t>
            </w:r>
            <w:r w:rsidRPr="002E1A28">
              <w:rPr>
                <w:sz w:val="20"/>
              </w:rPr>
              <w:t xml:space="preserve">Policy </w:t>
            </w:r>
          </w:p>
        </w:tc>
        <w:tc>
          <w:tcPr>
            <w:tcW w:w="2425" w:type="dxa"/>
            <w:shd w:val="clear" w:color="auto" w:fill="FFFFFF" w:themeFill="background1"/>
          </w:tcPr>
          <w:p w:rsidR="0099641B" w:rsidRPr="002E1A28" w:rsidRDefault="0099641B" w:rsidP="0099641B">
            <w:pPr>
              <w:rPr>
                <w:sz w:val="20"/>
              </w:rPr>
            </w:pPr>
            <w:r w:rsidRPr="002E1A28">
              <w:rPr>
                <w:b/>
                <w:sz w:val="20"/>
              </w:rPr>
              <w:t>SWRK 4002H</w:t>
            </w:r>
            <w:r w:rsidRPr="002E1A28">
              <w:rPr>
                <w:sz w:val="20"/>
              </w:rPr>
              <w:t xml:space="preserve"> – Social Work Theory and </w:t>
            </w:r>
            <w:r>
              <w:rPr>
                <w:sz w:val="20"/>
              </w:rPr>
              <w:t xml:space="preserve">   </w:t>
            </w:r>
            <w:r w:rsidRPr="002E1A28">
              <w:rPr>
                <w:sz w:val="20"/>
              </w:rPr>
              <w:t>Practice 2</w:t>
            </w:r>
          </w:p>
        </w:tc>
        <w:tc>
          <w:tcPr>
            <w:tcW w:w="2409" w:type="dxa"/>
            <w:shd w:val="clear" w:color="auto" w:fill="FFFFFF" w:themeFill="background1"/>
          </w:tcPr>
          <w:p w:rsidR="0099641B" w:rsidRPr="002E1A28" w:rsidRDefault="0099641B" w:rsidP="0099641B">
            <w:pPr>
              <w:rPr>
                <w:sz w:val="20"/>
              </w:rPr>
            </w:pPr>
            <w:r w:rsidRPr="002E1A28">
              <w:rPr>
                <w:b/>
                <w:sz w:val="20"/>
              </w:rPr>
              <w:t>SWRK 4001H</w:t>
            </w:r>
            <w:r w:rsidRPr="002E1A28">
              <w:rPr>
                <w:sz w:val="20"/>
              </w:rPr>
              <w:t xml:space="preserve"> –</w:t>
            </w:r>
            <w:r w:rsidRPr="00FE28FD">
              <w:rPr>
                <w:sz w:val="20"/>
              </w:rPr>
              <w:t xml:space="preserve"> Feminist Informed Trauma Practice</w:t>
            </w:r>
          </w:p>
        </w:tc>
      </w:tr>
      <w:tr w:rsidR="0099641B" w:rsidRPr="002E1A28" w:rsidTr="00D366CB">
        <w:trPr>
          <w:trHeight w:val="953"/>
        </w:trPr>
        <w:tc>
          <w:tcPr>
            <w:tcW w:w="2419" w:type="dxa"/>
            <w:shd w:val="clear" w:color="auto" w:fill="auto"/>
          </w:tcPr>
          <w:p w:rsidR="0099641B" w:rsidRPr="002E1A28" w:rsidRDefault="0099641B" w:rsidP="0099641B">
            <w:pPr>
              <w:keepLines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autoSpaceDE w:val="0"/>
              <w:autoSpaceDN w:val="0"/>
              <w:adjustRightInd w:val="0"/>
              <w:spacing w:after="60"/>
              <w:textAlignment w:val="center"/>
              <w:rPr>
                <w:sz w:val="20"/>
              </w:rPr>
            </w:pPr>
          </w:p>
        </w:tc>
        <w:tc>
          <w:tcPr>
            <w:tcW w:w="2419" w:type="dxa"/>
            <w:shd w:val="clear" w:color="auto" w:fill="auto"/>
          </w:tcPr>
          <w:p w:rsidR="0099641B" w:rsidRPr="002E1A28" w:rsidRDefault="0099641B" w:rsidP="0099641B">
            <w:pPr>
              <w:rPr>
                <w:sz w:val="20"/>
              </w:rPr>
            </w:pPr>
          </w:p>
        </w:tc>
        <w:tc>
          <w:tcPr>
            <w:tcW w:w="2357" w:type="dxa"/>
            <w:shd w:val="clear" w:color="auto" w:fill="FFFFFF" w:themeFill="background1"/>
          </w:tcPr>
          <w:p w:rsidR="0099641B" w:rsidRPr="002E1A28" w:rsidRDefault="0099641B" w:rsidP="0099641B">
            <w:pPr>
              <w:rPr>
                <w:sz w:val="20"/>
              </w:rPr>
            </w:pPr>
            <w:r w:rsidRPr="002E1A28">
              <w:rPr>
                <w:b/>
                <w:sz w:val="20"/>
              </w:rPr>
              <w:t>SWRK 3004H</w:t>
            </w:r>
            <w:r w:rsidRPr="002E1A28">
              <w:rPr>
                <w:sz w:val="20"/>
              </w:rPr>
              <w:t xml:space="preserve"> – Social Work and Indigenous Perspectives </w:t>
            </w:r>
          </w:p>
        </w:tc>
        <w:tc>
          <w:tcPr>
            <w:tcW w:w="2344" w:type="dxa"/>
            <w:shd w:val="clear" w:color="auto" w:fill="FFFFFF" w:themeFill="background1"/>
          </w:tcPr>
          <w:p w:rsidR="009C1500" w:rsidRDefault="009C1500" w:rsidP="009C1500">
            <w:pPr>
              <w:rPr>
                <w:sz w:val="20"/>
              </w:rPr>
            </w:pPr>
            <w:r w:rsidRPr="002E1A28">
              <w:rPr>
                <w:b/>
                <w:sz w:val="20"/>
              </w:rPr>
              <w:t>SWRK 3007H</w:t>
            </w:r>
            <w:r w:rsidRPr="002E1A28">
              <w:rPr>
                <w:sz w:val="20"/>
              </w:rPr>
              <w:t xml:space="preserve"> – Community Social Work </w:t>
            </w:r>
          </w:p>
          <w:p w:rsidR="0099641B" w:rsidRPr="002E1A28" w:rsidRDefault="0099641B" w:rsidP="0099641B">
            <w:pPr>
              <w:rPr>
                <w:sz w:val="20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:rsidR="0099641B" w:rsidRPr="002E1A28" w:rsidRDefault="0099641B" w:rsidP="0099641B">
            <w:pPr>
              <w:rPr>
                <w:sz w:val="20"/>
              </w:rPr>
            </w:pPr>
            <w:r w:rsidRPr="0099641B">
              <w:rPr>
                <w:b/>
                <w:sz w:val="20"/>
              </w:rPr>
              <w:t>SWRK 4005H –</w:t>
            </w:r>
            <w:r>
              <w:rPr>
                <w:sz w:val="20"/>
              </w:rPr>
              <w:t xml:space="preserve"> Social Work with Groups</w:t>
            </w:r>
          </w:p>
        </w:tc>
        <w:tc>
          <w:tcPr>
            <w:tcW w:w="2409" w:type="dxa"/>
            <w:shd w:val="clear" w:color="auto" w:fill="FFFFFF" w:themeFill="background1"/>
          </w:tcPr>
          <w:p w:rsidR="0099641B" w:rsidRPr="00F41036" w:rsidRDefault="0099641B" w:rsidP="005102A0">
            <w:pPr>
              <w:rPr>
                <w:sz w:val="20"/>
              </w:rPr>
            </w:pPr>
            <w:r w:rsidRPr="002E1A28">
              <w:rPr>
                <w:b/>
                <w:sz w:val="20"/>
              </w:rPr>
              <w:t>SWRK 400</w:t>
            </w:r>
            <w:r w:rsidR="005102A0">
              <w:rPr>
                <w:b/>
                <w:sz w:val="20"/>
              </w:rPr>
              <w:t>6</w:t>
            </w:r>
            <w:r w:rsidRPr="002E1A28">
              <w:rPr>
                <w:b/>
                <w:sz w:val="20"/>
              </w:rPr>
              <w:t>H</w:t>
            </w:r>
            <w:r w:rsidRPr="002E1A28">
              <w:rPr>
                <w:sz w:val="20"/>
              </w:rPr>
              <w:t xml:space="preserve"> - </w:t>
            </w:r>
            <w:r w:rsidR="005102A0">
              <w:rPr>
                <w:sz w:val="20"/>
              </w:rPr>
              <w:t>Families</w:t>
            </w:r>
          </w:p>
        </w:tc>
      </w:tr>
      <w:tr w:rsidR="0099641B" w:rsidRPr="002E1A28" w:rsidTr="00D366CB">
        <w:trPr>
          <w:trHeight w:val="2132"/>
        </w:trPr>
        <w:tc>
          <w:tcPr>
            <w:tcW w:w="2419" w:type="dxa"/>
            <w:shd w:val="clear" w:color="auto" w:fill="auto"/>
          </w:tcPr>
          <w:p w:rsidR="0099641B" w:rsidRPr="00D1149A" w:rsidRDefault="0099641B" w:rsidP="0099641B">
            <w:pPr>
              <w:keepLines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autoSpaceDE w:val="0"/>
              <w:autoSpaceDN w:val="0"/>
              <w:adjustRightInd w:val="0"/>
              <w:spacing w:after="60"/>
              <w:textAlignment w:val="center"/>
              <w:rPr>
                <w:b/>
                <w:sz w:val="20"/>
              </w:rPr>
            </w:pPr>
            <w:r w:rsidRPr="00D1149A">
              <w:rPr>
                <w:b/>
                <w:sz w:val="20"/>
              </w:rPr>
              <w:t>SWRK 1000H and 1001H a</w:t>
            </w:r>
            <w:r>
              <w:rPr>
                <w:b/>
                <w:sz w:val="20"/>
              </w:rPr>
              <w:t>re available online in the summer.</w:t>
            </w:r>
          </w:p>
          <w:p w:rsidR="0099641B" w:rsidRDefault="0099641B" w:rsidP="0099641B">
            <w:pPr>
              <w:keepLines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autoSpaceDE w:val="0"/>
              <w:autoSpaceDN w:val="0"/>
              <w:adjustRightInd w:val="0"/>
              <w:spacing w:after="60"/>
              <w:ind w:left="360" w:hanging="180"/>
              <w:textAlignment w:val="center"/>
              <w:rPr>
                <w:sz w:val="20"/>
              </w:rPr>
            </w:pPr>
          </w:p>
          <w:p w:rsidR="0099641B" w:rsidRDefault="0099641B" w:rsidP="0099641B">
            <w:pPr>
              <w:keepLines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autoSpaceDE w:val="0"/>
              <w:autoSpaceDN w:val="0"/>
              <w:adjustRightInd w:val="0"/>
              <w:spacing w:after="60"/>
              <w:ind w:left="360" w:hanging="180"/>
              <w:textAlignment w:val="center"/>
              <w:rPr>
                <w:sz w:val="20"/>
              </w:rPr>
            </w:pPr>
          </w:p>
          <w:p w:rsidR="0099641B" w:rsidRPr="002E1A28" w:rsidRDefault="0099641B" w:rsidP="0099641B">
            <w:pPr>
              <w:keepLines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autoSpaceDE w:val="0"/>
              <w:autoSpaceDN w:val="0"/>
              <w:adjustRightInd w:val="0"/>
              <w:spacing w:after="60"/>
              <w:textAlignment w:val="center"/>
              <w:rPr>
                <w:sz w:val="20"/>
              </w:rPr>
            </w:pPr>
          </w:p>
        </w:tc>
        <w:tc>
          <w:tcPr>
            <w:tcW w:w="2419" w:type="dxa"/>
            <w:shd w:val="clear" w:color="auto" w:fill="F2F2F2" w:themeFill="background1" w:themeFillShade="F2"/>
          </w:tcPr>
          <w:p w:rsidR="0099641B" w:rsidRPr="00BB5F11" w:rsidRDefault="0099641B" w:rsidP="009964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Students must apply and compete for a limited number of spaces in </w:t>
            </w:r>
            <w:r w:rsidRPr="00BB5F11">
              <w:rPr>
                <w:b/>
                <w:sz w:val="24"/>
                <w:szCs w:val="24"/>
              </w:rPr>
              <w:t>the Professional Years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357" w:type="dxa"/>
            <w:shd w:val="clear" w:color="auto" w:fill="FFFFFF" w:themeFill="background1"/>
          </w:tcPr>
          <w:p w:rsidR="0099641B" w:rsidRDefault="0099641B" w:rsidP="0099641B">
            <w:pPr>
              <w:rPr>
                <w:sz w:val="20"/>
              </w:rPr>
            </w:pPr>
            <w:r w:rsidRPr="002E1A28">
              <w:rPr>
                <w:b/>
                <w:sz w:val="20"/>
              </w:rPr>
              <w:t>SWRK 3005H</w:t>
            </w:r>
            <w:r w:rsidRPr="002E1A28">
              <w:rPr>
                <w:sz w:val="20"/>
              </w:rPr>
              <w:t xml:space="preserve"> - Diversity, Identity, Social Location, and Oppression </w:t>
            </w:r>
          </w:p>
          <w:p w:rsidR="0099641B" w:rsidRPr="002E1A28" w:rsidRDefault="0099641B" w:rsidP="0099641B">
            <w:pPr>
              <w:rPr>
                <w:sz w:val="20"/>
              </w:rPr>
            </w:pPr>
          </w:p>
        </w:tc>
        <w:tc>
          <w:tcPr>
            <w:tcW w:w="2344" w:type="dxa"/>
            <w:shd w:val="clear" w:color="auto" w:fill="FFFFFF" w:themeFill="background1"/>
          </w:tcPr>
          <w:p w:rsidR="0099641B" w:rsidRDefault="0099641B" w:rsidP="0099641B">
            <w:pPr>
              <w:rPr>
                <w:sz w:val="20"/>
              </w:rPr>
            </w:pPr>
            <w:r>
              <w:rPr>
                <w:sz w:val="20"/>
              </w:rPr>
              <w:t>SWRK elective</w:t>
            </w:r>
          </w:p>
          <w:p w:rsidR="0099641B" w:rsidRPr="002E1A28" w:rsidRDefault="00891D89" w:rsidP="0092325C">
            <w:pPr>
              <w:rPr>
                <w:vanish/>
                <w:sz w:val="20"/>
              </w:rPr>
            </w:pPr>
            <w:r w:rsidRPr="00E75128">
              <w:rPr>
                <w:sz w:val="18"/>
                <w:szCs w:val="18"/>
              </w:rPr>
              <w:t>Options are SWRK 3</w:t>
            </w:r>
            <w:r w:rsidR="0092325C">
              <w:rPr>
                <w:sz w:val="18"/>
                <w:szCs w:val="18"/>
              </w:rPr>
              <w:t>101H Aging; 3102H Child Welfare</w:t>
            </w:r>
            <w:bookmarkStart w:id="0" w:name="_GoBack"/>
            <w:bookmarkEnd w:id="0"/>
            <w:r w:rsidRPr="00E75128">
              <w:rPr>
                <w:sz w:val="18"/>
                <w:szCs w:val="18"/>
              </w:rPr>
              <w:t>; 3104H Substance Use, Mental Health</w:t>
            </w:r>
            <w:r>
              <w:rPr>
                <w:sz w:val="18"/>
                <w:szCs w:val="18"/>
              </w:rPr>
              <w:t>,</w:t>
            </w:r>
            <w:r w:rsidRPr="00E75128">
              <w:rPr>
                <w:sz w:val="18"/>
                <w:szCs w:val="18"/>
              </w:rPr>
              <w:t xml:space="preserve"> and Recovery; and 3105H Queering.</w:t>
            </w:r>
          </w:p>
        </w:tc>
        <w:tc>
          <w:tcPr>
            <w:tcW w:w="2425" w:type="dxa"/>
            <w:shd w:val="clear" w:color="auto" w:fill="FFFFFF" w:themeFill="background1"/>
          </w:tcPr>
          <w:p w:rsidR="0099641B" w:rsidRDefault="0099641B" w:rsidP="0099641B">
            <w:pPr>
              <w:rPr>
                <w:sz w:val="20"/>
              </w:rPr>
            </w:pPr>
            <w:r>
              <w:rPr>
                <w:sz w:val="20"/>
              </w:rPr>
              <w:t>Trent elective</w:t>
            </w:r>
          </w:p>
          <w:p w:rsidR="0099641B" w:rsidRPr="00E75128" w:rsidRDefault="0099641B" w:rsidP="0099641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9641B" w:rsidRDefault="0099641B" w:rsidP="00540F26">
            <w:pPr>
              <w:rPr>
                <w:sz w:val="20"/>
              </w:rPr>
            </w:pPr>
            <w:r>
              <w:rPr>
                <w:sz w:val="20"/>
              </w:rPr>
              <w:t xml:space="preserve">SWRK elective   </w:t>
            </w:r>
          </w:p>
          <w:p w:rsidR="00E929DA" w:rsidRDefault="00E929DA" w:rsidP="00E929DA">
            <w:pPr>
              <w:rPr>
                <w:sz w:val="20"/>
              </w:rPr>
            </w:pPr>
            <w:r>
              <w:rPr>
                <w:sz w:val="20"/>
              </w:rPr>
              <w:t xml:space="preserve">Note:  two of the three half credit electives must be from SWRK at the third year level. </w:t>
            </w:r>
          </w:p>
          <w:p w:rsidR="00E929DA" w:rsidRPr="002E1A28" w:rsidRDefault="00E929DA" w:rsidP="00540F26">
            <w:pPr>
              <w:rPr>
                <w:sz w:val="20"/>
              </w:rPr>
            </w:pPr>
          </w:p>
        </w:tc>
      </w:tr>
    </w:tbl>
    <w:p w:rsidR="00C6240A" w:rsidRPr="00AA6F02" w:rsidRDefault="00646448" w:rsidP="00BF22B9">
      <w:pPr>
        <w:jc w:val="center"/>
        <w:rPr>
          <w:b/>
          <w:sz w:val="36"/>
          <w:szCs w:val="36"/>
        </w:rPr>
      </w:pPr>
      <w:r>
        <w:rPr>
          <w:rFonts w:ascii="Times New Roman" w:eastAsia="Times New Roman" w:hAnsi="Times New Roman"/>
          <w:noProof/>
          <w:position w:val="-13"/>
          <w:sz w:val="20"/>
          <w:lang w:eastAsia="en-US"/>
        </w:rPr>
        <w:drawing>
          <wp:inline distT="0" distB="0" distL="0" distR="0" wp14:anchorId="7447C109" wp14:editId="7FC55CEB">
            <wp:extent cx="1443729" cy="442912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729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</w:t>
      </w:r>
      <w:r w:rsidR="00E75128" w:rsidRPr="00AA6F02">
        <w:rPr>
          <w:b/>
          <w:sz w:val="36"/>
          <w:szCs w:val="36"/>
        </w:rPr>
        <w:t xml:space="preserve">Social Work Honours Degree </w:t>
      </w:r>
      <w:r w:rsidRPr="00AA6F02">
        <w:rPr>
          <w:b/>
          <w:sz w:val="36"/>
          <w:szCs w:val="36"/>
        </w:rPr>
        <w:t xml:space="preserve">– Curriculum Chart </w:t>
      </w:r>
      <w:r w:rsidR="0099641B">
        <w:rPr>
          <w:b/>
          <w:sz w:val="36"/>
          <w:szCs w:val="36"/>
        </w:rPr>
        <w:t>–</w:t>
      </w:r>
      <w:r w:rsidR="0096626B">
        <w:rPr>
          <w:b/>
          <w:sz w:val="36"/>
          <w:szCs w:val="36"/>
        </w:rPr>
        <w:t xml:space="preserve"> </w:t>
      </w:r>
      <w:r w:rsidR="001F00A1">
        <w:rPr>
          <w:b/>
          <w:sz w:val="36"/>
          <w:szCs w:val="36"/>
        </w:rPr>
        <w:t>201</w:t>
      </w:r>
      <w:r w:rsidR="0099641B">
        <w:rPr>
          <w:b/>
          <w:sz w:val="36"/>
          <w:szCs w:val="36"/>
        </w:rPr>
        <w:t>9-20</w:t>
      </w:r>
    </w:p>
    <w:sectPr w:rsidR="00C6240A" w:rsidRPr="00AA6F02" w:rsidSect="00E178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214A"/>
    <w:multiLevelType w:val="hybridMultilevel"/>
    <w:tmpl w:val="B812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24C14"/>
    <w:multiLevelType w:val="hybridMultilevel"/>
    <w:tmpl w:val="EA705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E6"/>
    <w:rsid w:val="0006002F"/>
    <w:rsid w:val="000D61F8"/>
    <w:rsid w:val="001A68EC"/>
    <w:rsid w:val="001F00A1"/>
    <w:rsid w:val="00242B11"/>
    <w:rsid w:val="002957A2"/>
    <w:rsid w:val="002A0B43"/>
    <w:rsid w:val="002E1A28"/>
    <w:rsid w:val="002E276C"/>
    <w:rsid w:val="002E7B0B"/>
    <w:rsid w:val="002F15DA"/>
    <w:rsid w:val="003030B2"/>
    <w:rsid w:val="003225FC"/>
    <w:rsid w:val="003278F7"/>
    <w:rsid w:val="00391FE6"/>
    <w:rsid w:val="003A5163"/>
    <w:rsid w:val="003A54D6"/>
    <w:rsid w:val="0040195B"/>
    <w:rsid w:val="00434A6A"/>
    <w:rsid w:val="00466BB3"/>
    <w:rsid w:val="00492FDF"/>
    <w:rsid w:val="005102A0"/>
    <w:rsid w:val="00520B4C"/>
    <w:rsid w:val="00531559"/>
    <w:rsid w:val="00533183"/>
    <w:rsid w:val="00536F82"/>
    <w:rsid w:val="005405B6"/>
    <w:rsid w:val="00540F26"/>
    <w:rsid w:val="00562715"/>
    <w:rsid w:val="005760AF"/>
    <w:rsid w:val="005F5DB6"/>
    <w:rsid w:val="00625EAC"/>
    <w:rsid w:val="00646448"/>
    <w:rsid w:val="006B4C26"/>
    <w:rsid w:val="006F00D3"/>
    <w:rsid w:val="006F0DE1"/>
    <w:rsid w:val="007351FD"/>
    <w:rsid w:val="00741E7A"/>
    <w:rsid w:val="00764D43"/>
    <w:rsid w:val="007E02EF"/>
    <w:rsid w:val="00891D89"/>
    <w:rsid w:val="00897013"/>
    <w:rsid w:val="008E4713"/>
    <w:rsid w:val="0092325C"/>
    <w:rsid w:val="0096626B"/>
    <w:rsid w:val="0099641B"/>
    <w:rsid w:val="009B1833"/>
    <w:rsid w:val="009C1500"/>
    <w:rsid w:val="009E2783"/>
    <w:rsid w:val="00A00876"/>
    <w:rsid w:val="00A26A33"/>
    <w:rsid w:val="00A41210"/>
    <w:rsid w:val="00AA6F02"/>
    <w:rsid w:val="00AE307E"/>
    <w:rsid w:val="00B04975"/>
    <w:rsid w:val="00B2736B"/>
    <w:rsid w:val="00BA1BFB"/>
    <w:rsid w:val="00BB5F11"/>
    <w:rsid w:val="00BC3122"/>
    <w:rsid w:val="00BF22B9"/>
    <w:rsid w:val="00C6240A"/>
    <w:rsid w:val="00D1149A"/>
    <w:rsid w:val="00D124C7"/>
    <w:rsid w:val="00D366CB"/>
    <w:rsid w:val="00D42FE5"/>
    <w:rsid w:val="00D57619"/>
    <w:rsid w:val="00D91CDA"/>
    <w:rsid w:val="00DA121D"/>
    <w:rsid w:val="00DE6C4E"/>
    <w:rsid w:val="00DF2E67"/>
    <w:rsid w:val="00DF633F"/>
    <w:rsid w:val="00DF7111"/>
    <w:rsid w:val="00E05859"/>
    <w:rsid w:val="00E1785D"/>
    <w:rsid w:val="00E75128"/>
    <w:rsid w:val="00E929DA"/>
    <w:rsid w:val="00EA2822"/>
    <w:rsid w:val="00ED040D"/>
    <w:rsid w:val="00F3367C"/>
    <w:rsid w:val="00F41036"/>
    <w:rsid w:val="00F50C5D"/>
    <w:rsid w:val="00F54C5F"/>
    <w:rsid w:val="00F8656B"/>
    <w:rsid w:val="00F90826"/>
    <w:rsid w:val="00FA400A"/>
    <w:rsid w:val="00FB0C1A"/>
    <w:rsid w:val="00FE28FD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AE319C"/>
  <w15:docId w15:val="{37B03C41-80FE-473D-A605-3E2DF185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E6"/>
    <w:pPr>
      <w:spacing w:after="180" w:line="264" w:lineRule="auto"/>
    </w:pPr>
    <w:rPr>
      <w:rFonts w:cs="Times New Roman"/>
      <w:kern w:val="24"/>
      <w:sz w:val="23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FE6"/>
    <w:pPr>
      <w:spacing w:after="0" w:line="240" w:lineRule="auto"/>
    </w:pPr>
    <w:rPr>
      <w:rFonts w:cstheme="minorHAnsi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43"/>
    <w:rPr>
      <w:rFonts w:ascii="Segoe UI" w:hAnsi="Segoe UI" w:cs="Segoe UI"/>
      <w:kern w:val="24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DA12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B1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03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23DDE-B413-438A-B782-2EE40CB8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deborahearle</dc:creator>
  <cp:keywords/>
  <dc:description/>
  <cp:lastModifiedBy>Jennifer Walsh-Hopkins</cp:lastModifiedBy>
  <cp:revision>10</cp:revision>
  <cp:lastPrinted>2018-09-26T18:19:00Z</cp:lastPrinted>
  <dcterms:created xsi:type="dcterms:W3CDTF">2018-09-19T14:22:00Z</dcterms:created>
  <dcterms:modified xsi:type="dcterms:W3CDTF">2019-05-09T16:04:00Z</dcterms:modified>
</cp:coreProperties>
</file>