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9AC" w:rsidRPr="002139AC" w:rsidRDefault="00BD5F8B" w:rsidP="003C5EE2">
      <w:pPr>
        <w:autoSpaceDE w:val="0"/>
        <w:autoSpaceDN w:val="0"/>
        <w:adjustRightInd w:val="0"/>
        <w:jc w:val="center"/>
        <w:rPr>
          <w:rFonts w:ascii="Arial" w:hAnsi="Arial" w:cs="Arial"/>
          <w:sz w:val="48"/>
          <w:szCs w:val="48"/>
        </w:rPr>
      </w:pPr>
      <w:r w:rsidRPr="002139AC">
        <w:rPr>
          <w:rFonts w:ascii="Arial" w:hAnsi="Arial" w:cs="Arial"/>
          <w:sz w:val="48"/>
          <w:szCs w:val="48"/>
        </w:rPr>
        <w:t xml:space="preserve">Trent University </w:t>
      </w:r>
    </w:p>
    <w:p w:rsidR="002139AC" w:rsidRDefault="00BD5F8B" w:rsidP="003C5EE2">
      <w:pPr>
        <w:autoSpaceDE w:val="0"/>
        <w:autoSpaceDN w:val="0"/>
        <w:adjustRightInd w:val="0"/>
        <w:jc w:val="center"/>
        <w:rPr>
          <w:rFonts w:ascii="Arial" w:hAnsi="Arial" w:cs="Arial"/>
          <w:sz w:val="48"/>
          <w:szCs w:val="48"/>
        </w:rPr>
      </w:pPr>
      <w:r w:rsidRPr="002139AC">
        <w:rPr>
          <w:rFonts w:ascii="Arial" w:hAnsi="Arial" w:cs="Arial"/>
          <w:sz w:val="48"/>
          <w:szCs w:val="48"/>
        </w:rPr>
        <w:t>Standard Operating Procedure</w:t>
      </w:r>
      <w:r w:rsidR="003C5EE2" w:rsidRPr="002139AC">
        <w:rPr>
          <w:rFonts w:ascii="Arial" w:hAnsi="Arial" w:cs="Arial"/>
          <w:sz w:val="48"/>
          <w:szCs w:val="48"/>
        </w:rPr>
        <w:t>s</w:t>
      </w:r>
      <w:r w:rsidR="002139AC" w:rsidRPr="002139AC">
        <w:rPr>
          <w:rFonts w:ascii="Arial" w:hAnsi="Arial" w:cs="Arial"/>
          <w:sz w:val="48"/>
          <w:szCs w:val="48"/>
        </w:rPr>
        <w:t xml:space="preserve"> </w:t>
      </w:r>
    </w:p>
    <w:p w:rsidR="00BD5F8B" w:rsidRPr="002139AC" w:rsidRDefault="00BD5F8B" w:rsidP="002139AC">
      <w:pPr>
        <w:autoSpaceDE w:val="0"/>
        <w:autoSpaceDN w:val="0"/>
        <w:adjustRightInd w:val="0"/>
        <w:jc w:val="center"/>
        <w:rPr>
          <w:rFonts w:ascii="Arial" w:hAnsi="Arial" w:cs="Arial"/>
          <w:sz w:val="48"/>
          <w:szCs w:val="48"/>
        </w:rPr>
      </w:pPr>
      <w:r w:rsidRPr="002139AC">
        <w:rPr>
          <w:rFonts w:ascii="Arial" w:hAnsi="Arial" w:cs="Arial"/>
          <w:b/>
          <w:sz w:val="48"/>
          <w:szCs w:val="48"/>
        </w:rPr>
        <w:t>Hydrofluoric Acid</w:t>
      </w:r>
      <w:r w:rsidR="00D555A5">
        <w:rPr>
          <w:noProof/>
          <w:lang w:val="en-US" w:eastAsia="en-US"/>
        </w:rPr>
        <w:drawing>
          <wp:inline distT="0" distB="0" distL="0" distR="0" wp14:anchorId="0CAFE1F5" wp14:editId="527C27DA">
            <wp:extent cx="599440" cy="621665"/>
            <wp:effectExtent l="0" t="0" r="0" b="6985"/>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440" cy="621665"/>
                    </a:xfrm>
                    <a:prstGeom prst="rect">
                      <a:avLst/>
                    </a:prstGeom>
                    <a:noFill/>
                    <a:ln>
                      <a:noFill/>
                    </a:ln>
                  </pic:spPr>
                </pic:pic>
              </a:graphicData>
            </a:graphic>
          </wp:inline>
        </w:drawing>
      </w:r>
      <w:r w:rsidR="002139AC">
        <w:rPr>
          <w:noProof/>
          <w:lang w:val="en-US" w:eastAsia="en-US"/>
        </w:rPr>
        <w:drawing>
          <wp:inline distT="0" distB="0" distL="0" distR="0" wp14:anchorId="6B368963" wp14:editId="264192A1">
            <wp:extent cx="670560" cy="670560"/>
            <wp:effectExtent l="0" t="0" r="0" b="0"/>
            <wp:docPr id="2" name="Picture 2"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ro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inline>
        </w:drawing>
      </w:r>
    </w:p>
    <w:p w:rsidR="00BD5F8B" w:rsidRPr="00373989" w:rsidRDefault="002139AC" w:rsidP="000E51C2">
      <w:pPr>
        <w:autoSpaceDE w:val="0"/>
        <w:autoSpaceDN w:val="0"/>
        <w:adjustRightInd w:val="0"/>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455920" cy="0"/>
                <wp:effectExtent l="0" t="0" r="30480" b="19050"/>
                <wp:wrapNone/>
                <wp:docPr id="3" name="Straight Connector 3"/>
                <wp:cNvGraphicFramePr/>
                <a:graphic xmlns:a="http://schemas.openxmlformats.org/drawingml/2006/main">
                  <a:graphicData uri="http://schemas.microsoft.com/office/word/2010/wordprocessingShape">
                    <wps:wsp>
                      <wps:cNvCnPr/>
                      <wps:spPr>
                        <a:xfrm flipV="1">
                          <a:off x="0" y="0"/>
                          <a:ext cx="54559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46B488"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1pt" to="429.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" strokecolor="#4579b8 [3044]" strokeweight="1pt"/>
            </w:pict>
          </mc:Fallback>
        </mc:AlternateContent>
      </w:r>
    </w:p>
    <w:p w:rsidR="000E51C2" w:rsidRPr="00373989" w:rsidRDefault="002139AC" w:rsidP="000E51C2">
      <w:pPr>
        <w:autoSpaceDE w:val="0"/>
        <w:autoSpaceDN w:val="0"/>
        <w:adjustRightInd w:val="0"/>
      </w:pPr>
      <w:r>
        <w:rPr>
          <w:rFonts w:ascii="Calibri" w:eastAsia="Calibri" w:hAnsi="Calibri" w:cs="Calibri"/>
          <w:i/>
          <w:sz w:val="18"/>
        </w:rPr>
        <w:t xml:space="preserve">This standard operating procedure (SOP) </w:t>
      </w:r>
      <w:proofErr w:type="gramStart"/>
      <w:r>
        <w:rPr>
          <w:rFonts w:ascii="Calibri" w:eastAsia="Calibri" w:hAnsi="Calibri" w:cs="Calibri"/>
          <w:i/>
          <w:sz w:val="18"/>
        </w:rPr>
        <w:t>is intended</w:t>
      </w:r>
      <w:proofErr w:type="gramEnd"/>
      <w:r>
        <w:rPr>
          <w:rFonts w:ascii="Calibri" w:eastAsia="Calibri" w:hAnsi="Calibri" w:cs="Calibri"/>
          <w:i/>
          <w:sz w:val="18"/>
        </w:rPr>
        <w:t xml:space="preserve"> to provide general guidance on how to safely work with Hydrofluoric Acid. This SOP is generic in nature and only addresses safety issues specific to Hydrofluoric Acid. In some instances, several general use SOPs may be applicable for a specific chemical.</w:t>
      </w:r>
      <w:r w:rsidR="00D555A5">
        <w:rPr>
          <w:rFonts w:ascii="Calibri" w:eastAsia="Calibri" w:hAnsi="Calibri" w:cs="Calibri"/>
          <w:i/>
          <w:sz w:val="18"/>
        </w:rPr>
        <w:t xml:space="preserve">  Always refer to the SDS for more detailed information.</w:t>
      </w:r>
      <w:r w:rsidR="00504196">
        <w:rPr>
          <w:rFonts w:ascii="Calibri" w:eastAsia="Calibri" w:hAnsi="Calibri" w:cs="Calibri"/>
          <w:i/>
          <w:sz w:val="18"/>
        </w:rPr>
        <w:t xml:space="preserve">  This SOP requires a signature of the Supervisor or PI for the use of HF acid.  </w:t>
      </w:r>
      <w:r w:rsidR="00DF6830">
        <w:rPr>
          <w:rFonts w:ascii="Calibri" w:eastAsia="Calibri" w:hAnsi="Calibri" w:cs="Calibri"/>
          <w:i/>
          <w:sz w:val="18"/>
        </w:rPr>
        <w:t>Once completed, forward a</w:t>
      </w:r>
      <w:r w:rsidR="00504196">
        <w:rPr>
          <w:rFonts w:ascii="Calibri" w:eastAsia="Calibri" w:hAnsi="Calibri" w:cs="Calibri"/>
          <w:i/>
          <w:sz w:val="18"/>
        </w:rPr>
        <w:t xml:space="preserve"> sign</w:t>
      </w:r>
      <w:r w:rsidR="00DF6830">
        <w:rPr>
          <w:rFonts w:ascii="Calibri" w:eastAsia="Calibri" w:hAnsi="Calibri" w:cs="Calibri"/>
          <w:i/>
          <w:sz w:val="18"/>
        </w:rPr>
        <w:t>ed copy of this SOP to the EHSO, Human Resources for approval</w:t>
      </w:r>
      <w:r w:rsidR="00504196">
        <w:rPr>
          <w:rFonts w:ascii="Calibri" w:eastAsia="Calibri" w:hAnsi="Calibri" w:cs="Calibri"/>
          <w:i/>
          <w:sz w:val="18"/>
        </w:rPr>
        <w:t>.</w:t>
      </w:r>
    </w:p>
    <w:p w:rsidR="00373989" w:rsidRPr="00373989" w:rsidRDefault="00373989" w:rsidP="000E51C2">
      <w:pPr>
        <w:autoSpaceDE w:val="0"/>
        <w:autoSpaceDN w:val="0"/>
        <w:adjustRightInd w:val="0"/>
        <w:rPr>
          <w:i/>
          <w:iCs/>
          <w:color w:val="000000"/>
        </w:rPr>
      </w:pPr>
    </w:p>
    <w:p w:rsidR="000E51C2" w:rsidRDefault="000E51C2" w:rsidP="000E51C2">
      <w:pPr>
        <w:autoSpaceDE w:val="0"/>
        <w:autoSpaceDN w:val="0"/>
        <w:adjustRightInd w:val="0"/>
        <w:rPr>
          <w:b/>
          <w:bCs/>
          <w:color w:val="000000"/>
        </w:rPr>
      </w:pPr>
      <w:r w:rsidRPr="00373989">
        <w:rPr>
          <w:b/>
          <w:bCs/>
          <w:color w:val="000000"/>
        </w:rPr>
        <w:t>Introduction:</w:t>
      </w:r>
    </w:p>
    <w:p w:rsidR="00373989" w:rsidRPr="00373989" w:rsidRDefault="00373989" w:rsidP="000E51C2">
      <w:pPr>
        <w:autoSpaceDE w:val="0"/>
        <w:autoSpaceDN w:val="0"/>
        <w:adjustRightInd w:val="0"/>
        <w:rPr>
          <w:b/>
          <w:bCs/>
          <w:color w:val="000000"/>
        </w:rPr>
      </w:pPr>
    </w:p>
    <w:p w:rsidR="000E51C2" w:rsidRPr="00373989" w:rsidRDefault="000E51C2" w:rsidP="000E51C2">
      <w:pPr>
        <w:autoSpaceDE w:val="0"/>
        <w:autoSpaceDN w:val="0"/>
        <w:adjustRightInd w:val="0"/>
        <w:rPr>
          <w:color w:val="000000"/>
        </w:rPr>
      </w:pPr>
      <w:r w:rsidRPr="00373989">
        <w:rPr>
          <w:color w:val="000000"/>
        </w:rPr>
        <w:t>Hydrofluoric acid (HF) has a number of chemical, physical and toxicological properties that</w:t>
      </w:r>
      <w:r w:rsidR="00FE073C">
        <w:rPr>
          <w:color w:val="000000"/>
        </w:rPr>
        <w:t xml:space="preserve"> can</w:t>
      </w:r>
      <w:r w:rsidRPr="00373989">
        <w:rPr>
          <w:color w:val="000000"/>
        </w:rPr>
        <w:t xml:space="preserve"> make handling</w:t>
      </w:r>
      <w:r w:rsidR="00BD5F8B">
        <w:rPr>
          <w:color w:val="000000"/>
        </w:rPr>
        <w:t xml:space="preserve"> this particular material very</w:t>
      </w:r>
      <w:r w:rsidR="00373989">
        <w:rPr>
          <w:color w:val="000000"/>
        </w:rPr>
        <w:t xml:space="preserve"> </w:t>
      </w:r>
      <w:r w:rsidRPr="00373989">
        <w:rPr>
          <w:color w:val="000000"/>
        </w:rPr>
        <w:t>hazardous. Anhydrous HF is a clear, colorless, fuming, corrosive liquid</w:t>
      </w:r>
      <w:r w:rsidR="001B7607">
        <w:rPr>
          <w:color w:val="000000"/>
        </w:rPr>
        <w:t xml:space="preserve"> with a density similar to that of water</w:t>
      </w:r>
      <w:r w:rsidRPr="00373989">
        <w:rPr>
          <w:color w:val="000000"/>
        </w:rPr>
        <w:t>. HF is also</w:t>
      </w:r>
      <w:r w:rsidR="00BD5F8B">
        <w:rPr>
          <w:color w:val="000000"/>
        </w:rPr>
        <w:t xml:space="preserve"> </w:t>
      </w:r>
      <w:r w:rsidRPr="00373989">
        <w:rPr>
          <w:color w:val="000000"/>
        </w:rPr>
        <w:t xml:space="preserve">available in the gaseous </w:t>
      </w:r>
      <w:proofErr w:type="gramStart"/>
      <w:r w:rsidRPr="00373989">
        <w:rPr>
          <w:color w:val="000000"/>
        </w:rPr>
        <w:t>state .</w:t>
      </w:r>
      <w:proofErr w:type="gramEnd"/>
      <w:r w:rsidRPr="00373989">
        <w:rPr>
          <w:color w:val="000000"/>
        </w:rPr>
        <w:t xml:space="preserve"> All forms including the solution or the vapor can cause severe burns to</w:t>
      </w:r>
      <w:r w:rsidR="00BD5F8B">
        <w:rPr>
          <w:color w:val="000000"/>
        </w:rPr>
        <w:t xml:space="preserve"> </w:t>
      </w:r>
      <w:r w:rsidRPr="00373989">
        <w:rPr>
          <w:color w:val="000000"/>
        </w:rPr>
        <w:t>tissue.</w:t>
      </w:r>
      <w:r w:rsidR="00D555A5">
        <w:rPr>
          <w:color w:val="000000"/>
        </w:rPr>
        <w:t xml:space="preserve"> HF is a contact poison.</w:t>
      </w:r>
    </w:p>
    <w:p w:rsidR="001B7607" w:rsidRDefault="001B7607" w:rsidP="000E51C2">
      <w:pPr>
        <w:autoSpaceDE w:val="0"/>
        <w:autoSpaceDN w:val="0"/>
        <w:adjustRightInd w:val="0"/>
        <w:rPr>
          <w:color w:val="000000"/>
        </w:rPr>
      </w:pPr>
    </w:p>
    <w:p w:rsidR="000E51C2" w:rsidRPr="00373989" w:rsidRDefault="000E51C2" w:rsidP="000E51C2">
      <w:pPr>
        <w:autoSpaceDE w:val="0"/>
        <w:autoSpaceDN w:val="0"/>
        <w:adjustRightInd w:val="0"/>
        <w:rPr>
          <w:color w:val="000000"/>
        </w:rPr>
      </w:pPr>
      <w:r w:rsidRPr="00373989">
        <w:rPr>
          <w:color w:val="000000"/>
        </w:rPr>
        <w:t xml:space="preserve">Concentrated hydrofluoric acid </w:t>
      </w:r>
      <w:proofErr w:type="gramStart"/>
      <w:r w:rsidRPr="00373989">
        <w:rPr>
          <w:color w:val="000000"/>
        </w:rPr>
        <w:t>is used</w:t>
      </w:r>
      <w:proofErr w:type="gramEnd"/>
      <w:r w:rsidRPr="00373989">
        <w:rPr>
          <w:color w:val="000000"/>
        </w:rPr>
        <w:t xml:space="preserve"> in the fabrication of electronic components, to etch glass and in the</w:t>
      </w:r>
      <w:r w:rsidR="00BD5F8B">
        <w:rPr>
          <w:color w:val="000000"/>
        </w:rPr>
        <w:t xml:space="preserve"> </w:t>
      </w:r>
      <w:r w:rsidRPr="00373989">
        <w:rPr>
          <w:color w:val="000000"/>
        </w:rPr>
        <w:t xml:space="preserve">manufacture of semiconductors. It is also used by geologists to dissolve sedimentary </w:t>
      </w:r>
      <w:proofErr w:type="gramStart"/>
      <w:r w:rsidRPr="00373989">
        <w:rPr>
          <w:color w:val="000000"/>
        </w:rPr>
        <w:t>rock .</w:t>
      </w:r>
      <w:proofErr w:type="gramEnd"/>
      <w:r w:rsidRPr="00373989">
        <w:rPr>
          <w:color w:val="000000"/>
        </w:rPr>
        <w:t xml:space="preserve"> Dilute</w:t>
      </w:r>
      <w:r w:rsidR="00BD5F8B">
        <w:rPr>
          <w:color w:val="000000"/>
        </w:rPr>
        <w:t xml:space="preserve"> </w:t>
      </w:r>
      <w:r w:rsidRPr="00373989">
        <w:rPr>
          <w:color w:val="000000"/>
        </w:rPr>
        <w:t xml:space="preserve">hydrofluoric acid solutions </w:t>
      </w:r>
      <w:r w:rsidR="007134D8" w:rsidRPr="00373989">
        <w:rPr>
          <w:color w:val="000000"/>
        </w:rPr>
        <w:t>are used in some biological sta</w:t>
      </w:r>
      <w:r w:rsidRPr="00373989">
        <w:rPr>
          <w:color w:val="000000"/>
        </w:rPr>
        <w:t xml:space="preserve">ining </w:t>
      </w:r>
      <w:proofErr w:type="gramStart"/>
      <w:r w:rsidRPr="00373989">
        <w:rPr>
          <w:color w:val="000000"/>
        </w:rPr>
        <w:t>procedures .</w:t>
      </w:r>
      <w:proofErr w:type="gramEnd"/>
      <w:r w:rsidR="007134D8" w:rsidRPr="00373989">
        <w:rPr>
          <w:color w:val="000000"/>
        </w:rPr>
        <w:t xml:space="preserve"> The mo</w:t>
      </w:r>
      <w:r w:rsidRPr="00373989">
        <w:rPr>
          <w:color w:val="000000"/>
        </w:rPr>
        <w:t>st widely</w:t>
      </w:r>
      <w:r w:rsidR="002370E2" w:rsidRPr="00373989">
        <w:rPr>
          <w:color w:val="000000"/>
        </w:rPr>
        <w:t xml:space="preserve"> </w:t>
      </w:r>
      <w:r w:rsidRPr="00373989">
        <w:rPr>
          <w:color w:val="000000"/>
        </w:rPr>
        <w:t>known property of HF is its ability to dissolve glass. It will also attack glazes, enamels, pottery, concrete,</w:t>
      </w:r>
      <w:r w:rsidR="001B7607">
        <w:rPr>
          <w:color w:val="000000"/>
        </w:rPr>
        <w:t xml:space="preserve"> </w:t>
      </w:r>
      <w:r w:rsidRPr="00373989">
        <w:rPr>
          <w:color w:val="000000"/>
        </w:rPr>
        <w:t>rubber, leather, many metals (especially cast iron) and organic compounds. Upon reaction with metals,</w:t>
      </w:r>
    </w:p>
    <w:p w:rsidR="000E51C2" w:rsidRDefault="000E51C2" w:rsidP="000E51C2">
      <w:pPr>
        <w:autoSpaceDE w:val="0"/>
        <w:autoSpaceDN w:val="0"/>
        <w:adjustRightInd w:val="0"/>
        <w:rPr>
          <w:color w:val="000000"/>
        </w:rPr>
      </w:pPr>
      <w:proofErr w:type="gramStart"/>
      <w:r w:rsidRPr="00373989">
        <w:rPr>
          <w:color w:val="000000"/>
        </w:rPr>
        <w:t>explosive</w:t>
      </w:r>
      <w:proofErr w:type="gramEnd"/>
      <w:r w:rsidRPr="00373989">
        <w:rPr>
          <w:color w:val="000000"/>
        </w:rPr>
        <w:t xml:space="preserve"> hydrogen gas may be formed. HF </w:t>
      </w:r>
      <w:proofErr w:type="gramStart"/>
      <w:r w:rsidRPr="00373989">
        <w:rPr>
          <w:color w:val="000000"/>
        </w:rPr>
        <w:t>must be used and stored in polyethylene, polypropylene,</w:t>
      </w:r>
      <w:r w:rsidR="00FE073C">
        <w:rPr>
          <w:color w:val="000000"/>
        </w:rPr>
        <w:t xml:space="preserve"> </w:t>
      </w:r>
      <w:r w:rsidR="001B7607">
        <w:rPr>
          <w:color w:val="000000"/>
        </w:rPr>
        <w:t>Teflon</w:t>
      </w:r>
      <w:r w:rsidRPr="00373989">
        <w:rPr>
          <w:color w:val="000000"/>
        </w:rPr>
        <w:t>, wax, lead or platinum containers</w:t>
      </w:r>
      <w:proofErr w:type="gramEnd"/>
      <w:r w:rsidRPr="00373989">
        <w:rPr>
          <w:color w:val="000000"/>
        </w:rPr>
        <w:t>.</w:t>
      </w:r>
    </w:p>
    <w:p w:rsidR="001B7607" w:rsidRPr="00373989" w:rsidRDefault="001B7607" w:rsidP="000E51C2">
      <w:pPr>
        <w:autoSpaceDE w:val="0"/>
        <w:autoSpaceDN w:val="0"/>
        <w:adjustRightInd w:val="0"/>
        <w:rPr>
          <w:color w:val="000000"/>
        </w:rPr>
      </w:pPr>
    </w:p>
    <w:p w:rsidR="00F52B94" w:rsidRPr="00373989" w:rsidRDefault="000E51C2" w:rsidP="000E51C2">
      <w:pPr>
        <w:autoSpaceDE w:val="0"/>
        <w:autoSpaceDN w:val="0"/>
        <w:adjustRightInd w:val="0"/>
        <w:rPr>
          <w:b/>
          <w:bCs/>
          <w:color w:val="000000"/>
        </w:rPr>
      </w:pPr>
      <w:r w:rsidRPr="00373989">
        <w:rPr>
          <w:b/>
          <w:bCs/>
          <w:color w:val="000000"/>
        </w:rPr>
        <w:t>Toxicology:</w:t>
      </w:r>
    </w:p>
    <w:p w:rsidR="00F52B94" w:rsidRPr="00F52B94" w:rsidRDefault="00F52B94" w:rsidP="000E51C2">
      <w:pPr>
        <w:autoSpaceDE w:val="0"/>
        <w:autoSpaceDN w:val="0"/>
        <w:adjustRightInd w:val="0"/>
        <w:rPr>
          <w:color w:val="000000"/>
        </w:rPr>
      </w:pPr>
      <w:r>
        <w:rPr>
          <w:color w:val="000000"/>
        </w:rPr>
        <w:t>Anhydrous hydrogen fluoride and hydro fluoric acid are extremely corrosive to all tissues of the body.  Skin contact results in pa</w:t>
      </w:r>
      <w:r w:rsidR="00F937D2">
        <w:rPr>
          <w:color w:val="000000"/>
        </w:rPr>
        <w:t>inful dee</w:t>
      </w:r>
      <w:r>
        <w:rPr>
          <w:color w:val="000000"/>
        </w:rPr>
        <w:t>p-seated burns that are slow to heal.  Burns from dilute (&lt;50%) HF solutions do not usually become apparent until several hours after exposure</w:t>
      </w:r>
      <w:proofErr w:type="gramStart"/>
      <w:r>
        <w:rPr>
          <w:color w:val="000000"/>
        </w:rPr>
        <w:t>;  more</w:t>
      </w:r>
      <w:proofErr w:type="gramEnd"/>
      <w:r>
        <w:rPr>
          <w:color w:val="000000"/>
        </w:rPr>
        <w:t xml:space="preserve"> concentrated solutions and anhydrous HF cause immediate painful burns and tissue destruction.  HF burns pose unique dangers distinct from other acids such as </w:t>
      </w:r>
      <w:proofErr w:type="spellStart"/>
      <w:r>
        <w:rPr>
          <w:color w:val="000000"/>
        </w:rPr>
        <w:t>HCl</w:t>
      </w:r>
      <w:proofErr w:type="spellEnd"/>
      <w:r>
        <w:rPr>
          <w:color w:val="000000"/>
        </w:rPr>
        <w:t xml:space="preserve"> or H</w:t>
      </w:r>
      <w:r>
        <w:rPr>
          <w:color w:val="000000"/>
          <w:vertAlign w:val="subscript"/>
        </w:rPr>
        <w:t>2</w:t>
      </w:r>
      <w:r>
        <w:rPr>
          <w:color w:val="000000"/>
        </w:rPr>
        <w:t>SO</w:t>
      </w:r>
      <w:r>
        <w:rPr>
          <w:color w:val="000000"/>
          <w:vertAlign w:val="subscript"/>
        </w:rPr>
        <w:t>4</w:t>
      </w:r>
      <w:r w:rsidR="00F937D2">
        <w:rPr>
          <w:color w:val="000000"/>
        </w:rPr>
        <w:t xml:space="preserve">:  un-dissociated HF </w:t>
      </w:r>
      <w:r>
        <w:rPr>
          <w:color w:val="000000"/>
        </w:rPr>
        <w:t>readily penetrates the ski</w:t>
      </w:r>
      <w:r w:rsidR="00F937D2">
        <w:rPr>
          <w:color w:val="000000"/>
        </w:rPr>
        <w:t xml:space="preserve">n, damaging underlying tissue; </w:t>
      </w:r>
      <w:r>
        <w:rPr>
          <w:color w:val="000000"/>
        </w:rPr>
        <w:t>fluoride ion can then cause destruction of soft tissues and decalcification of the bones.  HF aci</w:t>
      </w:r>
      <w:r w:rsidR="00F937D2">
        <w:rPr>
          <w:color w:val="000000"/>
        </w:rPr>
        <w:t>d and vapour can cause severe b</w:t>
      </w:r>
      <w:r>
        <w:rPr>
          <w:color w:val="000000"/>
        </w:rPr>
        <w:t xml:space="preserve">urns to the eyes, which may lead to permanent damage and blindness.  </w:t>
      </w:r>
      <w:r w:rsidR="00F937D2">
        <w:rPr>
          <w:color w:val="000000"/>
        </w:rPr>
        <w:t xml:space="preserve">At 10-15 ppm, HF vapour is irritating to the eyes, skin and respiratory tract.  Exposure to higher concentrations can result in serious damage to the lungs, and fatal pulmonary edema may develop after a delay of several hours.  Brief exposures (5 min) to 50-250 </w:t>
      </w:r>
      <w:proofErr w:type="gramStart"/>
      <w:r w:rsidR="00F937D2">
        <w:rPr>
          <w:color w:val="000000"/>
        </w:rPr>
        <w:t>ppm  may</w:t>
      </w:r>
      <w:proofErr w:type="gramEnd"/>
      <w:r w:rsidR="00F937D2">
        <w:rPr>
          <w:color w:val="000000"/>
        </w:rPr>
        <w:t xml:space="preserve"> be fatal to humans.  Ingestion of HF can produce severe injury to the mouth, throat and gastrointestinal tract </w:t>
      </w:r>
      <w:r w:rsidR="00F937D2">
        <w:rPr>
          <w:color w:val="000000"/>
        </w:rPr>
        <w:lastRenderedPageBreak/>
        <w:t xml:space="preserve">and may be fatal. </w:t>
      </w:r>
      <w:proofErr w:type="gramStart"/>
      <w:r w:rsidR="00F937D2">
        <w:rPr>
          <w:color w:val="000000"/>
        </w:rPr>
        <w:t xml:space="preserve">[ </w:t>
      </w:r>
      <w:r w:rsidR="00EF4D18">
        <w:rPr>
          <w:color w:val="000000"/>
        </w:rPr>
        <w:t>from</w:t>
      </w:r>
      <w:proofErr w:type="gramEnd"/>
      <w:r w:rsidR="00EF4D18">
        <w:rPr>
          <w:color w:val="000000"/>
        </w:rPr>
        <w:t xml:space="preserve"> </w:t>
      </w:r>
      <w:r w:rsidR="00F937D2">
        <w:rPr>
          <w:color w:val="000000"/>
        </w:rPr>
        <w:t>Laboratory Chemical Safety Summary:  Hydrogen Fluoride and Hydrofluoric acid,  NRC , July 1994].</w:t>
      </w:r>
      <w:r>
        <w:rPr>
          <w:color w:val="000000"/>
          <w:vertAlign w:val="subscript"/>
        </w:rPr>
        <w:t xml:space="preserve"> </w:t>
      </w:r>
    </w:p>
    <w:p w:rsidR="00F82A89" w:rsidRPr="00373989" w:rsidRDefault="00F937D2" w:rsidP="000E51C2">
      <w:pPr>
        <w:autoSpaceDE w:val="0"/>
        <w:autoSpaceDN w:val="0"/>
        <w:adjustRightInd w:val="0"/>
        <w:rPr>
          <w:color w:val="000000"/>
        </w:rPr>
      </w:pPr>
      <w:r>
        <w:rPr>
          <w:noProof/>
          <w:lang w:val="en-US" w:eastAsia="en-US"/>
        </w:rPr>
        <w:drawing>
          <wp:inline distT="0" distB="0" distL="0" distR="0" wp14:anchorId="7ACAECBE" wp14:editId="55E92B69">
            <wp:extent cx="2381250" cy="1600200"/>
            <wp:effectExtent l="0" t="0" r="0" b="0"/>
            <wp:docPr id="1" name="Picture 1" descr="left and right hands, two views, burned index fi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ft and right hands, two views, burned index fing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600200"/>
                    </a:xfrm>
                    <a:prstGeom prst="rect">
                      <a:avLst/>
                    </a:prstGeom>
                    <a:noFill/>
                    <a:ln>
                      <a:noFill/>
                    </a:ln>
                  </pic:spPr>
                </pic:pic>
              </a:graphicData>
            </a:graphic>
          </wp:inline>
        </w:drawing>
      </w:r>
    </w:p>
    <w:p w:rsidR="00F937D2" w:rsidRPr="00BD5F8B" w:rsidRDefault="00F937D2" w:rsidP="00F937D2">
      <w:r>
        <w:t>HF burns, not evident until a day after (dilute solutions).</w:t>
      </w:r>
    </w:p>
    <w:p w:rsidR="00F937D2" w:rsidRDefault="00F937D2" w:rsidP="000E51C2">
      <w:pPr>
        <w:autoSpaceDE w:val="0"/>
        <w:autoSpaceDN w:val="0"/>
        <w:adjustRightInd w:val="0"/>
        <w:rPr>
          <w:b/>
          <w:bCs/>
          <w:color w:val="000000"/>
        </w:rPr>
      </w:pPr>
    </w:p>
    <w:p w:rsidR="00F937D2" w:rsidRDefault="00F937D2" w:rsidP="000E51C2">
      <w:pPr>
        <w:autoSpaceDE w:val="0"/>
        <w:autoSpaceDN w:val="0"/>
        <w:adjustRightInd w:val="0"/>
        <w:rPr>
          <w:b/>
          <w:bCs/>
          <w:color w:val="000000"/>
        </w:rPr>
      </w:pPr>
      <w:r>
        <w:rPr>
          <w:b/>
          <w:bCs/>
          <w:color w:val="000000"/>
        </w:rPr>
        <w:t xml:space="preserve">All work with HF </w:t>
      </w:r>
      <w:proofErr w:type="gramStart"/>
      <w:r>
        <w:rPr>
          <w:b/>
          <w:bCs/>
          <w:color w:val="000000"/>
        </w:rPr>
        <w:t>should be done</w:t>
      </w:r>
      <w:proofErr w:type="gramEnd"/>
      <w:r>
        <w:rPr>
          <w:b/>
          <w:bCs/>
          <w:color w:val="000000"/>
        </w:rPr>
        <w:t xml:space="preserve"> in a </w:t>
      </w:r>
      <w:proofErr w:type="spellStart"/>
      <w:r>
        <w:rPr>
          <w:b/>
          <w:bCs/>
          <w:color w:val="000000"/>
        </w:rPr>
        <w:t>fumehood</w:t>
      </w:r>
      <w:proofErr w:type="spellEnd"/>
      <w:r>
        <w:rPr>
          <w:b/>
          <w:bCs/>
          <w:color w:val="000000"/>
        </w:rPr>
        <w:t>.</w:t>
      </w:r>
    </w:p>
    <w:p w:rsidR="00DD615B" w:rsidRDefault="00DD615B" w:rsidP="00DD615B"/>
    <w:p w:rsidR="00DD615B" w:rsidRDefault="00DD615B" w:rsidP="00DD615B">
      <w:r>
        <w:t xml:space="preserve">Users must familiarize themselves with the specific hazards and toxicity of the compounds they are working with, which </w:t>
      </w:r>
      <w:proofErr w:type="gramStart"/>
      <w:r>
        <w:t>can be found</w:t>
      </w:r>
      <w:proofErr w:type="gramEnd"/>
      <w:r>
        <w:t xml:space="preserve"> on the chemical’s Safety Data Sheet (SDS).  SDSs are available through the </w:t>
      </w:r>
      <w:proofErr w:type="spellStart"/>
      <w:r>
        <w:t>ChemWatch</w:t>
      </w:r>
      <w:proofErr w:type="spellEnd"/>
      <w:r>
        <w:t xml:space="preserve"> link on Trent’s Science Safety Webpages:  www.trentu.ca/scienceservices </w:t>
      </w:r>
    </w:p>
    <w:p w:rsidR="00F937D2" w:rsidRDefault="00F937D2" w:rsidP="000E51C2">
      <w:pPr>
        <w:autoSpaceDE w:val="0"/>
        <w:autoSpaceDN w:val="0"/>
        <w:adjustRightInd w:val="0"/>
        <w:rPr>
          <w:b/>
          <w:bCs/>
          <w:color w:val="000000"/>
        </w:rPr>
      </w:pPr>
    </w:p>
    <w:p w:rsidR="000E51C2" w:rsidRDefault="000E51C2" w:rsidP="000E51C2">
      <w:pPr>
        <w:autoSpaceDE w:val="0"/>
        <w:autoSpaceDN w:val="0"/>
        <w:adjustRightInd w:val="0"/>
        <w:rPr>
          <w:b/>
          <w:bCs/>
          <w:color w:val="000000"/>
        </w:rPr>
      </w:pPr>
      <w:r w:rsidRPr="00373989">
        <w:rPr>
          <w:b/>
          <w:bCs/>
          <w:color w:val="000000"/>
        </w:rPr>
        <w:t>Exposure Control:</w:t>
      </w:r>
    </w:p>
    <w:p w:rsidR="00F937D2" w:rsidRPr="00373989" w:rsidRDefault="00F937D2" w:rsidP="000E51C2">
      <w:pPr>
        <w:autoSpaceDE w:val="0"/>
        <w:autoSpaceDN w:val="0"/>
        <w:adjustRightInd w:val="0"/>
        <w:rPr>
          <w:b/>
          <w:bCs/>
          <w:color w:val="000000"/>
        </w:rPr>
      </w:pPr>
    </w:p>
    <w:p w:rsidR="000E51C2" w:rsidRPr="00373989" w:rsidRDefault="000E51C2" w:rsidP="000E51C2">
      <w:pPr>
        <w:autoSpaceDE w:val="0"/>
        <w:autoSpaceDN w:val="0"/>
        <w:adjustRightInd w:val="0"/>
        <w:rPr>
          <w:b/>
          <w:bCs/>
          <w:color w:val="000000"/>
        </w:rPr>
      </w:pPr>
      <w:r w:rsidRPr="00373989">
        <w:rPr>
          <w:color w:val="000000"/>
        </w:rPr>
        <w:t xml:space="preserve">The ACGIH ceiling limit and OSHA TWA for HF is 3 </w:t>
      </w:r>
      <w:r w:rsidR="003F6000" w:rsidRPr="00373989">
        <w:rPr>
          <w:color w:val="000000"/>
        </w:rPr>
        <w:t>ppm</w:t>
      </w:r>
      <w:r w:rsidRPr="00373989">
        <w:rPr>
          <w:color w:val="000000"/>
        </w:rPr>
        <w:t xml:space="preserve">. Local exhaust ventilation </w:t>
      </w:r>
      <w:proofErr w:type="gramStart"/>
      <w:r w:rsidRPr="00373989">
        <w:rPr>
          <w:color w:val="000000"/>
        </w:rPr>
        <w:t>should always be</w:t>
      </w:r>
      <w:r w:rsidR="00F82A89">
        <w:rPr>
          <w:color w:val="000000"/>
        </w:rPr>
        <w:t xml:space="preserve"> </w:t>
      </w:r>
      <w:r w:rsidRPr="00373989">
        <w:rPr>
          <w:color w:val="000000"/>
        </w:rPr>
        <w:t>used</w:t>
      </w:r>
      <w:proofErr w:type="gramEnd"/>
      <w:r w:rsidRPr="00373989">
        <w:rPr>
          <w:color w:val="000000"/>
        </w:rPr>
        <w:t xml:space="preserve"> when working with HF</w:t>
      </w:r>
      <w:r w:rsidR="00DD615B">
        <w:rPr>
          <w:b/>
          <w:bCs/>
          <w:color w:val="000000"/>
        </w:rPr>
        <w:t>.</w:t>
      </w:r>
    </w:p>
    <w:p w:rsidR="00DD615B" w:rsidRDefault="00DD615B" w:rsidP="000E51C2">
      <w:pPr>
        <w:autoSpaceDE w:val="0"/>
        <w:autoSpaceDN w:val="0"/>
        <w:adjustRightInd w:val="0"/>
        <w:rPr>
          <w:color w:val="000000"/>
        </w:rPr>
      </w:pPr>
    </w:p>
    <w:p w:rsidR="000E51C2" w:rsidRDefault="000E51C2" w:rsidP="000E51C2">
      <w:pPr>
        <w:autoSpaceDE w:val="0"/>
        <w:autoSpaceDN w:val="0"/>
        <w:adjustRightInd w:val="0"/>
        <w:rPr>
          <w:color w:val="000000"/>
        </w:rPr>
      </w:pPr>
      <w:r w:rsidRPr="00DD615B">
        <w:rPr>
          <w:b/>
          <w:color w:val="000000"/>
        </w:rPr>
        <w:t>Personal Protective Equ</w:t>
      </w:r>
      <w:r w:rsidR="007134D8" w:rsidRPr="00DD615B">
        <w:rPr>
          <w:b/>
          <w:color w:val="000000"/>
        </w:rPr>
        <w:t>ipme</w:t>
      </w:r>
      <w:r w:rsidRPr="00DD615B">
        <w:rPr>
          <w:b/>
          <w:color w:val="000000"/>
        </w:rPr>
        <w:t>nt</w:t>
      </w:r>
      <w:r w:rsidRPr="00373989">
        <w:rPr>
          <w:color w:val="000000"/>
        </w:rPr>
        <w:t>:</w:t>
      </w:r>
    </w:p>
    <w:p w:rsidR="00DD615B" w:rsidRPr="00373989" w:rsidRDefault="00DD615B" w:rsidP="000E51C2">
      <w:pPr>
        <w:autoSpaceDE w:val="0"/>
        <w:autoSpaceDN w:val="0"/>
        <w:adjustRightInd w:val="0"/>
        <w:rPr>
          <w:color w:val="000000"/>
        </w:rPr>
      </w:pPr>
    </w:p>
    <w:p w:rsidR="003F6000" w:rsidRDefault="00F82A89" w:rsidP="000E51C2">
      <w:pPr>
        <w:autoSpaceDE w:val="0"/>
        <w:autoSpaceDN w:val="0"/>
        <w:adjustRightInd w:val="0"/>
        <w:rPr>
          <w:color w:val="000000"/>
        </w:rPr>
      </w:pPr>
      <w:r>
        <w:rPr>
          <w:color w:val="000000"/>
        </w:rPr>
        <w:t>The purpose of</w:t>
      </w:r>
      <w:r w:rsidR="000E51C2" w:rsidRPr="00373989">
        <w:rPr>
          <w:color w:val="000000"/>
        </w:rPr>
        <w:t xml:space="preserve"> personal protective equipment (PPE) is to shield the individual in the event of a release of</w:t>
      </w:r>
      <w:r>
        <w:rPr>
          <w:color w:val="000000"/>
        </w:rPr>
        <w:t xml:space="preserve"> a </w:t>
      </w:r>
      <w:r w:rsidR="000E51C2" w:rsidRPr="00373989">
        <w:rPr>
          <w:color w:val="000000"/>
        </w:rPr>
        <w:t xml:space="preserve">vapor, a spill or other incident. PPE is not a substitute for safe work practices. </w:t>
      </w:r>
    </w:p>
    <w:p w:rsidR="00F82A89" w:rsidRPr="00373989" w:rsidRDefault="00F82A89" w:rsidP="000E51C2">
      <w:pPr>
        <w:autoSpaceDE w:val="0"/>
        <w:autoSpaceDN w:val="0"/>
        <w:adjustRightInd w:val="0"/>
        <w:rPr>
          <w:color w:val="000000"/>
        </w:rPr>
      </w:pPr>
    </w:p>
    <w:p w:rsidR="000E51C2" w:rsidRPr="00373989" w:rsidRDefault="000E51C2" w:rsidP="000E51C2">
      <w:pPr>
        <w:autoSpaceDE w:val="0"/>
        <w:autoSpaceDN w:val="0"/>
        <w:adjustRightInd w:val="0"/>
        <w:rPr>
          <w:color w:val="000000"/>
        </w:rPr>
      </w:pPr>
      <w:r w:rsidRPr="00DD615B">
        <w:rPr>
          <w:b/>
          <w:color w:val="000000"/>
        </w:rPr>
        <w:t>Eye protection</w:t>
      </w:r>
      <w:r w:rsidR="00EF4D18">
        <w:rPr>
          <w:color w:val="000000"/>
        </w:rPr>
        <w:t xml:space="preserve">:  </w:t>
      </w:r>
      <w:r w:rsidRPr="00373989">
        <w:rPr>
          <w:color w:val="000000"/>
        </w:rPr>
        <w:t xml:space="preserve"> </w:t>
      </w:r>
      <w:proofErr w:type="gramStart"/>
      <w:r w:rsidRPr="00373989">
        <w:rPr>
          <w:color w:val="000000"/>
        </w:rPr>
        <w:t>must be</w:t>
      </w:r>
      <w:r w:rsidR="00F82A89">
        <w:rPr>
          <w:color w:val="000000"/>
        </w:rPr>
        <w:t xml:space="preserve"> </w:t>
      </w:r>
      <w:r w:rsidRPr="00373989">
        <w:rPr>
          <w:color w:val="000000"/>
        </w:rPr>
        <w:t>used</w:t>
      </w:r>
      <w:proofErr w:type="gramEnd"/>
      <w:r w:rsidRPr="00373989">
        <w:rPr>
          <w:color w:val="000000"/>
        </w:rPr>
        <w:t xml:space="preserve"> during handling of any quantity of HF. The following eye protection </w:t>
      </w:r>
      <w:proofErr w:type="gramStart"/>
      <w:r w:rsidRPr="00373989">
        <w:rPr>
          <w:color w:val="000000"/>
        </w:rPr>
        <w:t>will be used</w:t>
      </w:r>
      <w:proofErr w:type="gramEnd"/>
      <w:r w:rsidRPr="00373989">
        <w:rPr>
          <w:color w:val="000000"/>
        </w:rPr>
        <w:t>:</w:t>
      </w:r>
      <w:r w:rsidR="003F6000" w:rsidRPr="00373989">
        <w:rPr>
          <w:rStyle w:val="CommentReference"/>
          <w:sz w:val="24"/>
          <w:szCs w:val="24"/>
        </w:rPr>
        <w:t xml:space="preserve"> </w:t>
      </w:r>
      <w:r w:rsidR="003F6000" w:rsidRPr="00BD5F8B">
        <w:rPr>
          <w:rStyle w:val="st"/>
        </w:rPr>
        <w:t>Chemical goggles together with a face shield are recommended.</w:t>
      </w:r>
    </w:p>
    <w:p w:rsidR="00B44FD1" w:rsidRDefault="00B44FD1" w:rsidP="000E51C2">
      <w:pPr>
        <w:autoSpaceDE w:val="0"/>
        <w:autoSpaceDN w:val="0"/>
        <w:adjustRightInd w:val="0"/>
        <w:rPr>
          <w:color w:val="000000"/>
        </w:rPr>
      </w:pPr>
    </w:p>
    <w:p w:rsidR="00B44FD1" w:rsidRDefault="00EF4D18" w:rsidP="000E51C2">
      <w:pPr>
        <w:autoSpaceDE w:val="0"/>
        <w:autoSpaceDN w:val="0"/>
        <w:adjustRightInd w:val="0"/>
        <w:rPr>
          <w:color w:val="000000"/>
        </w:rPr>
      </w:pPr>
      <w:r w:rsidRPr="00DD615B">
        <w:rPr>
          <w:b/>
          <w:color w:val="000000"/>
        </w:rPr>
        <w:t>Skin Protection</w:t>
      </w:r>
      <w:r>
        <w:rPr>
          <w:color w:val="000000"/>
        </w:rPr>
        <w:t xml:space="preserve">:  </w:t>
      </w:r>
      <w:r w:rsidR="000E51C2" w:rsidRPr="00373989">
        <w:rPr>
          <w:color w:val="000000"/>
        </w:rPr>
        <w:t xml:space="preserve">Thick Neoprene or Nitrile gloves or other HF-resistant gloves </w:t>
      </w:r>
      <w:proofErr w:type="gramStart"/>
      <w:r w:rsidR="000E51C2" w:rsidRPr="00373989">
        <w:rPr>
          <w:color w:val="000000"/>
        </w:rPr>
        <w:t>should be worn</w:t>
      </w:r>
      <w:proofErr w:type="gramEnd"/>
      <w:r w:rsidR="000E51C2" w:rsidRPr="00373989">
        <w:rPr>
          <w:color w:val="000000"/>
        </w:rPr>
        <w:t>. HF burns around the</w:t>
      </w:r>
      <w:r w:rsidR="00F82A89">
        <w:rPr>
          <w:color w:val="000000"/>
        </w:rPr>
        <w:t xml:space="preserve"> </w:t>
      </w:r>
      <w:r w:rsidR="000E51C2" w:rsidRPr="00373989">
        <w:rPr>
          <w:color w:val="000000"/>
        </w:rPr>
        <w:t xml:space="preserve">fingernails are extremely painful, difficult to treat, and may require surgical removal of the nail. </w:t>
      </w:r>
    </w:p>
    <w:p w:rsidR="000E51C2" w:rsidRDefault="000E51C2" w:rsidP="000E51C2">
      <w:pPr>
        <w:autoSpaceDE w:val="0"/>
        <w:autoSpaceDN w:val="0"/>
        <w:adjustRightInd w:val="0"/>
        <w:rPr>
          <w:color w:val="000000"/>
        </w:rPr>
      </w:pPr>
      <w:r w:rsidRPr="00373989">
        <w:rPr>
          <w:color w:val="000000"/>
        </w:rPr>
        <w:t xml:space="preserve">It </w:t>
      </w:r>
      <w:proofErr w:type="gramStart"/>
      <w:r w:rsidRPr="00373989">
        <w:rPr>
          <w:color w:val="000000"/>
        </w:rPr>
        <w:t>is also recommended</w:t>
      </w:r>
      <w:proofErr w:type="gramEnd"/>
      <w:r w:rsidRPr="00373989">
        <w:rPr>
          <w:color w:val="000000"/>
        </w:rPr>
        <w:t xml:space="preserve"> that an acid resistant suit or apron be used since some clothing can absorb HF</w:t>
      </w:r>
      <w:r w:rsidR="00F82A89">
        <w:rPr>
          <w:color w:val="000000"/>
        </w:rPr>
        <w:t xml:space="preserve"> </w:t>
      </w:r>
      <w:r w:rsidRPr="00373989">
        <w:rPr>
          <w:color w:val="000000"/>
        </w:rPr>
        <w:t>solution</w:t>
      </w:r>
      <w:r w:rsidR="00F82A89">
        <w:rPr>
          <w:color w:val="000000"/>
        </w:rPr>
        <w:t>s</w:t>
      </w:r>
      <w:r w:rsidRPr="00373989">
        <w:rPr>
          <w:color w:val="000000"/>
        </w:rPr>
        <w:t xml:space="preserve"> and maintain it close to the skin.</w:t>
      </w:r>
      <w:r w:rsidR="00B44FD1">
        <w:rPr>
          <w:color w:val="000000"/>
        </w:rPr>
        <w:t xml:space="preserve">  A fastened lab coat (or equivalent) </w:t>
      </w:r>
      <w:proofErr w:type="gramStart"/>
      <w:r w:rsidR="00B44FD1">
        <w:rPr>
          <w:color w:val="000000"/>
        </w:rPr>
        <w:t>would normally be considered</w:t>
      </w:r>
      <w:proofErr w:type="gramEnd"/>
      <w:r w:rsidR="00B44FD1">
        <w:rPr>
          <w:color w:val="000000"/>
        </w:rPr>
        <w:t xml:space="preserve"> a minimum.</w:t>
      </w:r>
      <w:r w:rsidR="002A5856">
        <w:rPr>
          <w:color w:val="000000"/>
        </w:rPr>
        <w:t xml:space="preserve"> </w:t>
      </w:r>
    </w:p>
    <w:p w:rsidR="00EF4D18" w:rsidRDefault="00EF4D18" w:rsidP="000E51C2">
      <w:pPr>
        <w:autoSpaceDE w:val="0"/>
        <w:autoSpaceDN w:val="0"/>
        <w:adjustRightInd w:val="0"/>
        <w:rPr>
          <w:color w:val="000000"/>
        </w:rPr>
      </w:pPr>
    </w:p>
    <w:p w:rsidR="00EF4D18" w:rsidRPr="00373989" w:rsidRDefault="00EF4D18" w:rsidP="000E51C2">
      <w:pPr>
        <w:autoSpaceDE w:val="0"/>
        <w:autoSpaceDN w:val="0"/>
        <w:adjustRightInd w:val="0"/>
        <w:rPr>
          <w:color w:val="000000"/>
        </w:rPr>
      </w:pPr>
      <w:r w:rsidRPr="00DD615B">
        <w:rPr>
          <w:b/>
          <w:color w:val="000000"/>
        </w:rPr>
        <w:t>Respiratory Protection</w:t>
      </w:r>
      <w:r>
        <w:rPr>
          <w:color w:val="000000"/>
        </w:rPr>
        <w:t xml:space="preserve">:  All work with HF must be in a </w:t>
      </w:r>
      <w:proofErr w:type="spellStart"/>
      <w:r>
        <w:rPr>
          <w:color w:val="000000"/>
        </w:rPr>
        <w:t>fumehood</w:t>
      </w:r>
      <w:proofErr w:type="spellEnd"/>
      <w:r>
        <w:rPr>
          <w:color w:val="000000"/>
        </w:rPr>
        <w:t xml:space="preserve"> or fume</w:t>
      </w:r>
      <w:r w:rsidR="00DD615B">
        <w:rPr>
          <w:color w:val="000000"/>
        </w:rPr>
        <w:t xml:space="preserve"> c</w:t>
      </w:r>
      <w:r>
        <w:rPr>
          <w:color w:val="000000"/>
        </w:rPr>
        <w:t>ontaining device.</w:t>
      </w:r>
    </w:p>
    <w:p w:rsidR="003F6000" w:rsidRPr="00373989" w:rsidRDefault="003F6000" w:rsidP="000E51C2">
      <w:pPr>
        <w:autoSpaceDE w:val="0"/>
        <w:autoSpaceDN w:val="0"/>
        <w:adjustRightInd w:val="0"/>
        <w:rPr>
          <w:color w:val="000000"/>
        </w:rPr>
      </w:pPr>
    </w:p>
    <w:p w:rsidR="003F6000" w:rsidRPr="00373989" w:rsidRDefault="003F6000" w:rsidP="000E51C2">
      <w:pPr>
        <w:autoSpaceDE w:val="0"/>
        <w:autoSpaceDN w:val="0"/>
        <w:adjustRightInd w:val="0"/>
        <w:rPr>
          <w:color w:val="000000"/>
        </w:rPr>
      </w:pPr>
    </w:p>
    <w:p w:rsidR="00101FCA" w:rsidRDefault="00101FCA" w:rsidP="000E51C2">
      <w:pPr>
        <w:autoSpaceDE w:val="0"/>
        <w:autoSpaceDN w:val="0"/>
        <w:adjustRightInd w:val="0"/>
        <w:rPr>
          <w:color w:val="000000"/>
        </w:rPr>
      </w:pPr>
    </w:p>
    <w:p w:rsidR="00101FCA" w:rsidRDefault="00101FCA" w:rsidP="000E51C2">
      <w:pPr>
        <w:autoSpaceDE w:val="0"/>
        <w:autoSpaceDN w:val="0"/>
        <w:adjustRightInd w:val="0"/>
        <w:rPr>
          <w:color w:val="000000"/>
        </w:rPr>
      </w:pPr>
    </w:p>
    <w:p w:rsidR="00101FCA" w:rsidRDefault="00101FCA" w:rsidP="000E51C2">
      <w:pPr>
        <w:autoSpaceDE w:val="0"/>
        <w:autoSpaceDN w:val="0"/>
        <w:adjustRightInd w:val="0"/>
        <w:rPr>
          <w:color w:val="000000"/>
        </w:rPr>
      </w:pPr>
    </w:p>
    <w:p w:rsidR="000E51C2" w:rsidRPr="00101FCA" w:rsidRDefault="00DD615B" w:rsidP="000E51C2">
      <w:pPr>
        <w:autoSpaceDE w:val="0"/>
        <w:autoSpaceDN w:val="0"/>
        <w:adjustRightInd w:val="0"/>
        <w:rPr>
          <w:rFonts w:ascii="Arial" w:hAnsi="Arial" w:cs="Arial"/>
          <w:b/>
          <w:color w:val="000000"/>
        </w:rPr>
      </w:pPr>
      <w:r>
        <w:rPr>
          <w:color w:val="000000"/>
        </w:rPr>
        <w:t xml:space="preserve"> </w:t>
      </w:r>
      <w:r w:rsidRPr="00101FCA">
        <w:rPr>
          <w:rFonts w:ascii="Arial" w:hAnsi="Arial" w:cs="Arial"/>
          <w:b/>
          <w:color w:val="000000"/>
        </w:rPr>
        <w:t>Handling Procedures</w:t>
      </w:r>
    </w:p>
    <w:p w:rsidR="00B44FD1" w:rsidRPr="00373989" w:rsidRDefault="00B44FD1" w:rsidP="000E51C2">
      <w:pPr>
        <w:autoSpaceDE w:val="0"/>
        <w:autoSpaceDN w:val="0"/>
        <w:adjustRightInd w:val="0"/>
        <w:rPr>
          <w:color w:val="000000"/>
        </w:rPr>
      </w:pPr>
    </w:p>
    <w:p w:rsidR="000E51C2" w:rsidRPr="00B44FD1" w:rsidRDefault="00B44FD1" w:rsidP="00DD615B">
      <w:pPr>
        <w:pStyle w:val="ListParagraph"/>
        <w:numPr>
          <w:ilvl w:val="0"/>
          <w:numId w:val="5"/>
        </w:numPr>
        <w:autoSpaceDE w:val="0"/>
        <w:autoSpaceDN w:val="0"/>
        <w:adjustRightInd w:val="0"/>
        <w:rPr>
          <w:color w:val="000000"/>
        </w:rPr>
      </w:pPr>
      <w:r>
        <w:rPr>
          <w:color w:val="000000"/>
        </w:rPr>
        <w:t xml:space="preserve"> </w:t>
      </w:r>
      <w:r w:rsidR="000E51C2" w:rsidRPr="00B44FD1">
        <w:rPr>
          <w:color w:val="000000"/>
        </w:rPr>
        <w:t>Never use Hydrofluoric Acid when working alone after hours. Hydrofluoric Acid may be used when</w:t>
      </w:r>
      <w:r w:rsidR="00F82A89" w:rsidRPr="00B44FD1">
        <w:rPr>
          <w:color w:val="000000"/>
        </w:rPr>
        <w:t xml:space="preserve"> working alone during norm</w:t>
      </w:r>
      <w:r w:rsidR="000E51C2" w:rsidRPr="00B44FD1">
        <w:rPr>
          <w:color w:val="000000"/>
        </w:rPr>
        <w:t>al working hours provided knowledgeable laboratory personnel have</w:t>
      </w:r>
      <w:r w:rsidR="00F82A89" w:rsidRPr="00B44FD1">
        <w:rPr>
          <w:color w:val="000000"/>
        </w:rPr>
        <w:t xml:space="preserve"> </w:t>
      </w:r>
      <w:r w:rsidR="000E51C2" w:rsidRPr="00B44FD1">
        <w:rPr>
          <w:color w:val="000000"/>
        </w:rPr>
        <w:t>been alerted and at least one is in the general vicinity to provide assistance if necessary. The</w:t>
      </w:r>
      <w:r w:rsidR="00F82A89" w:rsidRPr="00B44FD1">
        <w:rPr>
          <w:color w:val="000000"/>
        </w:rPr>
        <w:t xml:space="preserve"> </w:t>
      </w:r>
      <w:r w:rsidR="000E51C2" w:rsidRPr="00B44FD1">
        <w:rPr>
          <w:color w:val="000000"/>
        </w:rPr>
        <w:t>L</w:t>
      </w:r>
      <w:r w:rsidR="003F6000" w:rsidRPr="00B44FD1">
        <w:rPr>
          <w:color w:val="000000"/>
        </w:rPr>
        <w:t xml:space="preserve">ab </w:t>
      </w:r>
      <w:r w:rsidR="000E51C2" w:rsidRPr="00B44FD1">
        <w:rPr>
          <w:color w:val="000000"/>
        </w:rPr>
        <w:t>S</w:t>
      </w:r>
      <w:r w:rsidR="003F6000" w:rsidRPr="00B44FD1">
        <w:rPr>
          <w:color w:val="000000"/>
        </w:rPr>
        <w:t>upervisor</w:t>
      </w:r>
      <w:r w:rsidR="000E51C2" w:rsidRPr="00B44FD1">
        <w:rPr>
          <w:color w:val="000000"/>
        </w:rPr>
        <w:t>/P</w:t>
      </w:r>
      <w:r w:rsidR="003F6000" w:rsidRPr="00B44FD1">
        <w:rPr>
          <w:color w:val="000000"/>
        </w:rPr>
        <w:t xml:space="preserve">rinciple </w:t>
      </w:r>
      <w:r w:rsidR="000E51C2" w:rsidRPr="00B44FD1">
        <w:rPr>
          <w:color w:val="000000"/>
        </w:rPr>
        <w:t>I</w:t>
      </w:r>
      <w:r w:rsidR="003F6000" w:rsidRPr="00B44FD1">
        <w:rPr>
          <w:color w:val="000000"/>
        </w:rPr>
        <w:t xml:space="preserve">nvestigator </w:t>
      </w:r>
      <w:r w:rsidR="00F82A89" w:rsidRPr="00B44FD1">
        <w:rPr>
          <w:color w:val="000000"/>
        </w:rPr>
        <w:t>(LS/PI)</w:t>
      </w:r>
      <w:r w:rsidR="000E51C2" w:rsidRPr="00B44FD1">
        <w:rPr>
          <w:color w:val="000000"/>
        </w:rPr>
        <w:t xml:space="preserve"> </w:t>
      </w:r>
      <w:proofErr w:type="gramStart"/>
      <w:r w:rsidR="000E51C2" w:rsidRPr="00B44FD1">
        <w:rPr>
          <w:color w:val="000000"/>
        </w:rPr>
        <w:t>must be notified</w:t>
      </w:r>
      <w:proofErr w:type="gramEnd"/>
      <w:r w:rsidR="000E51C2" w:rsidRPr="00B44FD1">
        <w:rPr>
          <w:color w:val="000000"/>
        </w:rPr>
        <w:t xml:space="preserve"> prior to any unaccompanied use of HF.</w:t>
      </w:r>
    </w:p>
    <w:p w:rsidR="00CD36FE" w:rsidRPr="00373989" w:rsidRDefault="00CD36FE" w:rsidP="00CD36FE">
      <w:pPr>
        <w:pStyle w:val="ListParagraph"/>
        <w:autoSpaceDE w:val="0"/>
        <w:autoSpaceDN w:val="0"/>
        <w:adjustRightInd w:val="0"/>
        <w:rPr>
          <w:color w:val="000000"/>
        </w:rPr>
      </w:pPr>
    </w:p>
    <w:p w:rsidR="000E51C2" w:rsidRPr="00B44FD1" w:rsidRDefault="000E51C2" w:rsidP="00B44FD1">
      <w:pPr>
        <w:pStyle w:val="ListParagraph"/>
        <w:numPr>
          <w:ilvl w:val="0"/>
          <w:numId w:val="2"/>
        </w:numPr>
        <w:autoSpaceDE w:val="0"/>
        <w:autoSpaceDN w:val="0"/>
        <w:adjustRightInd w:val="0"/>
        <w:rPr>
          <w:color w:val="000000"/>
        </w:rPr>
      </w:pPr>
      <w:r w:rsidRPr="00B44FD1">
        <w:rPr>
          <w:color w:val="000000"/>
        </w:rPr>
        <w:t>All lab personnel, not just those who will be using Hydrofluoric Acid, must be informed of the</w:t>
      </w:r>
      <w:r w:rsidR="00F82A89" w:rsidRPr="00B44FD1">
        <w:rPr>
          <w:color w:val="000000"/>
        </w:rPr>
        <w:t xml:space="preserve"> </w:t>
      </w:r>
      <w:r w:rsidRPr="00B44FD1">
        <w:rPr>
          <w:color w:val="000000"/>
        </w:rPr>
        <w:t>dangers of this chemical and the emergency procedures necessary in case of an acc</w:t>
      </w:r>
      <w:r w:rsidR="002A5856">
        <w:rPr>
          <w:color w:val="000000"/>
        </w:rPr>
        <w:t xml:space="preserve">ident.  A </w:t>
      </w:r>
      <w:r w:rsidRPr="00B44FD1">
        <w:rPr>
          <w:color w:val="000000"/>
        </w:rPr>
        <w:t>sign</w:t>
      </w:r>
      <w:r w:rsidR="00F82A89" w:rsidRPr="00B44FD1">
        <w:rPr>
          <w:color w:val="000000"/>
        </w:rPr>
        <w:t xml:space="preserve"> </w:t>
      </w:r>
      <w:proofErr w:type="gramStart"/>
      <w:r w:rsidRPr="00B44FD1">
        <w:rPr>
          <w:color w:val="000000"/>
        </w:rPr>
        <w:t>should be posted</w:t>
      </w:r>
      <w:proofErr w:type="gramEnd"/>
      <w:r w:rsidR="002A5856">
        <w:rPr>
          <w:color w:val="000000"/>
        </w:rPr>
        <w:t xml:space="preserve"> on the lab door</w:t>
      </w:r>
      <w:r w:rsidRPr="00B44FD1">
        <w:rPr>
          <w:color w:val="000000"/>
        </w:rPr>
        <w:t xml:space="preserve"> to alert people that work with Hydrofluoric Acid is in progress.</w:t>
      </w:r>
    </w:p>
    <w:p w:rsidR="00CD36FE" w:rsidRPr="00373989" w:rsidRDefault="00CD36FE" w:rsidP="00CD36FE">
      <w:pPr>
        <w:pStyle w:val="ListParagraph"/>
        <w:autoSpaceDE w:val="0"/>
        <w:autoSpaceDN w:val="0"/>
        <w:adjustRightInd w:val="0"/>
        <w:rPr>
          <w:color w:val="000000"/>
        </w:rPr>
      </w:pPr>
    </w:p>
    <w:p w:rsidR="000E51C2" w:rsidRPr="00B44FD1" w:rsidRDefault="000E51C2" w:rsidP="00B44FD1">
      <w:pPr>
        <w:pStyle w:val="ListParagraph"/>
        <w:numPr>
          <w:ilvl w:val="0"/>
          <w:numId w:val="2"/>
        </w:numPr>
        <w:autoSpaceDE w:val="0"/>
        <w:autoSpaceDN w:val="0"/>
        <w:adjustRightInd w:val="0"/>
        <w:rPr>
          <w:color w:val="000000"/>
        </w:rPr>
      </w:pPr>
      <w:r w:rsidRPr="00B44FD1">
        <w:rPr>
          <w:color w:val="000000"/>
        </w:rPr>
        <w:t xml:space="preserve">All persons who use Hydrofluoric Acid </w:t>
      </w:r>
      <w:proofErr w:type="gramStart"/>
      <w:r w:rsidRPr="00B44FD1">
        <w:rPr>
          <w:color w:val="000000"/>
        </w:rPr>
        <w:t>must be made aware of its properties and trained in proper</w:t>
      </w:r>
      <w:r w:rsidR="00F82A89" w:rsidRPr="00B44FD1">
        <w:rPr>
          <w:color w:val="000000"/>
        </w:rPr>
        <w:t xml:space="preserve"> </w:t>
      </w:r>
      <w:r w:rsidRPr="00B44FD1">
        <w:rPr>
          <w:color w:val="000000"/>
        </w:rPr>
        <w:t>procedures for use and disposal</w:t>
      </w:r>
      <w:proofErr w:type="gramEnd"/>
      <w:r w:rsidRPr="00B44FD1">
        <w:rPr>
          <w:color w:val="000000"/>
        </w:rPr>
        <w:t xml:space="preserve">. The </w:t>
      </w:r>
      <w:r w:rsidR="00F82A89" w:rsidRPr="00B44FD1">
        <w:rPr>
          <w:color w:val="000000"/>
        </w:rPr>
        <w:t>LS</w:t>
      </w:r>
      <w:r w:rsidRPr="00B44FD1">
        <w:rPr>
          <w:color w:val="000000"/>
        </w:rPr>
        <w:t>/PI is responsible for providing this training.</w:t>
      </w:r>
      <w:r w:rsidR="00F82A89" w:rsidRPr="00B44FD1">
        <w:rPr>
          <w:color w:val="000000"/>
        </w:rPr>
        <w:t xml:space="preserve">  Records of the training </w:t>
      </w:r>
      <w:proofErr w:type="gramStart"/>
      <w:r w:rsidR="00F82A89" w:rsidRPr="00B44FD1">
        <w:rPr>
          <w:color w:val="000000"/>
        </w:rPr>
        <w:t>should be maintained</w:t>
      </w:r>
      <w:proofErr w:type="gramEnd"/>
      <w:r w:rsidR="00F82A89" w:rsidRPr="00B44FD1">
        <w:rPr>
          <w:color w:val="000000"/>
        </w:rPr>
        <w:t xml:space="preserve"> by the LS/PI.</w:t>
      </w:r>
    </w:p>
    <w:p w:rsidR="00CD36FE" w:rsidRPr="00373989" w:rsidRDefault="00CD36FE" w:rsidP="000E51C2">
      <w:pPr>
        <w:autoSpaceDE w:val="0"/>
        <w:autoSpaceDN w:val="0"/>
        <w:adjustRightInd w:val="0"/>
        <w:rPr>
          <w:color w:val="000000"/>
        </w:rPr>
      </w:pPr>
    </w:p>
    <w:p w:rsidR="000E51C2" w:rsidRPr="00CD36FE" w:rsidRDefault="000E51C2" w:rsidP="00B44FD1">
      <w:pPr>
        <w:pStyle w:val="ListParagraph"/>
        <w:numPr>
          <w:ilvl w:val="0"/>
          <w:numId w:val="3"/>
        </w:numPr>
        <w:autoSpaceDE w:val="0"/>
        <w:autoSpaceDN w:val="0"/>
        <w:adjustRightInd w:val="0"/>
        <w:rPr>
          <w:color w:val="000000"/>
        </w:rPr>
      </w:pPr>
      <w:r w:rsidRPr="00373989">
        <w:rPr>
          <w:color w:val="000000"/>
        </w:rPr>
        <w:t>Laboratories which keep or use Hydro</w:t>
      </w:r>
      <w:r w:rsidR="007134D8" w:rsidRPr="00373989">
        <w:rPr>
          <w:color w:val="000000"/>
        </w:rPr>
        <w:t>f</w:t>
      </w:r>
      <w:r w:rsidRPr="00373989">
        <w:rPr>
          <w:color w:val="000000"/>
        </w:rPr>
        <w:t>luoric Acid gas or con</w:t>
      </w:r>
      <w:r w:rsidR="007134D8" w:rsidRPr="00373989">
        <w:rPr>
          <w:color w:val="000000"/>
        </w:rPr>
        <w:t>centrate</w:t>
      </w:r>
      <w:r w:rsidRPr="00373989">
        <w:rPr>
          <w:color w:val="000000"/>
        </w:rPr>
        <w:t>d solutions (&gt;1% Hydrofluoric</w:t>
      </w:r>
      <w:r w:rsidR="00CD36FE" w:rsidRPr="00CD36FE">
        <w:rPr>
          <w:color w:val="000000"/>
        </w:rPr>
        <w:t xml:space="preserve"> </w:t>
      </w:r>
      <w:r w:rsidRPr="00373989">
        <w:rPr>
          <w:color w:val="000000"/>
        </w:rPr>
        <w:t>Acid) must have these emergency procedures on hand as well as the appropriate MSDS.</w:t>
      </w:r>
    </w:p>
    <w:p w:rsidR="00CD36FE" w:rsidRPr="00373989" w:rsidRDefault="00CD36FE" w:rsidP="00CD36FE">
      <w:pPr>
        <w:pStyle w:val="ListParagraph"/>
        <w:autoSpaceDE w:val="0"/>
        <w:autoSpaceDN w:val="0"/>
        <w:adjustRightInd w:val="0"/>
        <w:ind w:left="1080"/>
        <w:rPr>
          <w:color w:val="000000"/>
        </w:rPr>
      </w:pPr>
    </w:p>
    <w:p w:rsidR="000E51C2" w:rsidRPr="00B44FD1" w:rsidRDefault="00B44FD1" w:rsidP="00B44FD1">
      <w:pPr>
        <w:pStyle w:val="ListParagraph"/>
        <w:numPr>
          <w:ilvl w:val="0"/>
          <w:numId w:val="3"/>
        </w:numPr>
        <w:autoSpaceDE w:val="0"/>
        <w:autoSpaceDN w:val="0"/>
        <w:adjustRightInd w:val="0"/>
        <w:rPr>
          <w:color w:val="000000"/>
        </w:rPr>
      </w:pPr>
      <w:r>
        <w:rPr>
          <w:color w:val="000000"/>
        </w:rPr>
        <w:t xml:space="preserve"> </w:t>
      </w:r>
      <w:r w:rsidR="00DD615B">
        <w:rPr>
          <w:color w:val="000000"/>
        </w:rPr>
        <w:t>Laboratories which keep or u</w:t>
      </w:r>
      <w:r w:rsidR="000E51C2" w:rsidRPr="00B44FD1">
        <w:rPr>
          <w:color w:val="000000"/>
        </w:rPr>
        <w:t>se Hydrof</w:t>
      </w:r>
      <w:r w:rsidR="007134D8" w:rsidRPr="00B44FD1">
        <w:rPr>
          <w:color w:val="000000"/>
        </w:rPr>
        <w:t>luoric Acid gas o</w:t>
      </w:r>
      <w:r w:rsidR="000E51C2" w:rsidRPr="00B44FD1">
        <w:rPr>
          <w:color w:val="000000"/>
        </w:rPr>
        <w:t>r co</w:t>
      </w:r>
      <w:r w:rsidR="00DD615B">
        <w:rPr>
          <w:color w:val="000000"/>
        </w:rPr>
        <w:t>ncentrated solutions (&gt;1% Hydro</w:t>
      </w:r>
      <w:r w:rsidR="000E51C2" w:rsidRPr="00B44FD1">
        <w:rPr>
          <w:color w:val="000000"/>
        </w:rPr>
        <w:t>fluoric</w:t>
      </w:r>
      <w:r w:rsidR="00CD36FE" w:rsidRPr="00B44FD1">
        <w:rPr>
          <w:color w:val="000000"/>
        </w:rPr>
        <w:t xml:space="preserve"> </w:t>
      </w:r>
      <w:r w:rsidR="000E51C2" w:rsidRPr="00B44FD1">
        <w:rPr>
          <w:color w:val="000000"/>
        </w:rPr>
        <w:t>Acid) must have an operational safety shower and eye wash in their laboratory. Before beginning</w:t>
      </w:r>
      <w:r w:rsidR="00CD36FE" w:rsidRPr="00B44FD1">
        <w:rPr>
          <w:color w:val="000000"/>
        </w:rPr>
        <w:t xml:space="preserve"> </w:t>
      </w:r>
      <w:r w:rsidR="000E51C2" w:rsidRPr="00B44FD1">
        <w:rPr>
          <w:color w:val="000000"/>
        </w:rPr>
        <w:t>any procedure involving Hydrofluoric Acid, make sure the access to the emergency shower and</w:t>
      </w:r>
      <w:r w:rsidR="00CD36FE" w:rsidRPr="00B44FD1">
        <w:rPr>
          <w:color w:val="000000"/>
        </w:rPr>
        <w:t xml:space="preserve"> </w:t>
      </w:r>
      <w:r w:rsidR="000E51C2" w:rsidRPr="00B44FD1">
        <w:rPr>
          <w:color w:val="000000"/>
        </w:rPr>
        <w:t>eyewash is unobstructed.</w:t>
      </w:r>
    </w:p>
    <w:p w:rsidR="00CD36FE" w:rsidRDefault="00CD36FE" w:rsidP="000E51C2">
      <w:pPr>
        <w:autoSpaceDE w:val="0"/>
        <w:autoSpaceDN w:val="0"/>
        <w:adjustRightInd w:val="0"/>
        <w:rPr>
          <w:color w:val="000000"/>
        </w:rPr>
      </w:pPr>
    </w:p>
    <w:p w:rsidR="000E51C2" w:rsidRPr="00B44FD1" w:rsidRDefault="000E51C2" w:rsidP="00B44FD1">
      <w:pPr>
        <w:pStyle w:val="ListParagraph"/>
        <w:numPr>
          <w:ilvl w:val="0"/>
          <w:numId w:val="3"/>
        </w:numPr>
        <w:autoSpaceDE w:val="0"/>
        <w:autoSpaceDN w:val="0"/>
        <w:adjustRightInd w:val="0"/>
        <w:rPr>
          <w:color w:val="000000"/>
        </w:rPr>
      </w:pPr>
      <w:r w:rsidRPr="00B44FD1">
        <w:rPr>
          <w:color w:val="000000"/>
        </w:rPr>
        <w:t xml:space="preserve">Undergraduate students </w:t>
      </w:r>
      <w:proofErr w:type="gramStart"/>
      <w:r w:rsidRPr="00B44FD1">
        <w:rPr>
          <w:color w:val="000000"/>
        </w:rPr>
        <w:t>should never be given</w:t>
      </w:r>
      <w:proofErr w:type="gramEnd"/>
      <w:r w:rsidRPr="00B44FD1">
        <w:rPr>
          <w:color w:val="000000"/>
        </w:rPr>
        <w:t xml:space="preserve"> the task of mixing Hydrofluoric Acid solutions.</w:t>
      </w:r>
    </w:p>
    <w:p w:rsidR="00DD615B" w:rsidRDefault="00DD615B" w:rsidP="00DD615B">
      <w:pPr>
        <w:pStyle w:val="ListParagraph"/>
        <w:autoSpaceDE w:val="0"/>
        <w:autoSpaceDN w:val="0"/>
        <w:adjustRightInd w:val="0"/>
        <w:ind w:left="1080"/>
        <w:rPr>
          <w:color w:val="000000"/>
        </w:rPr>
      </w:pPr>
    </w:p>
    <w:p w:rsidR="000E51C2" w:rsidRPr="00B44FD1" w:rsidRDefault="000E51C2" w:rsidP="00B44FD1">
      <w:pPr>
        <w:pStyle w:val="ListParagraph"/>
        <w:numPr>
          <w:ilvl w:val="0"/>
          <w:numId w:val="3"/>
        </w:numPr>
        <w:autoSpaceDE w:val="0"/>
        <w:autoSpaceDN w:val="0"/>
        <w:adjustRightInd w:val="0"/>
        <w:rPr>
          <w:color w:val="000000"/>
        </w:rPr>
      </w:pPr>
      <w:r w:rsidRPr="00B44FD1">
        <w:rPr>
          <w:color w:val="000000"/>
        </w:rPr>
        <w:t>Only experienced persons familiar with its properties should handle the concentrated acid. The</w:t>
      </w:r>
      <w:r w:rsidR="00CD36FE" w:rsidRPr="00B44FD1">
        <w:rPr>
          <w:color w:val="000000"/>
        </w:rPr>
        <w:t xml:space="preserve"> </w:t>
      </w:r>
      <w:r w:rsidRPr="00B44FD1">
        <w:rPr>
          <w:color w:val="000000"/>
        </w:rPr>
        <w:t xml:space="preserve">LS/PI is responsible for </w:t>
      </w:r>
      <w:proofErr w:type="gramStart"/>
      <w:r w:rsidRPr="00B44FD1">
        <w:rPr>
          <w:color w:val="000000"/>
        </w:rPr>
        <w:t>ensuring appropriately trained individuals mix hydrofluoric acid solutions</w:t>
      </w:r>
      <w:proofErr w:type="gramEnd"/>
      <w:r w:rsidRPr="00B44FD1">
        <w:rPr>
          <w:color w:val="000000"/>
        </w:rPr>
        <w:t>.</w:t>
      </w:r>
    </w:p>
    <w:p w:rsidR="00CD36FE" w:rsidRDefault="00CD36FE" w:rsidP="000E51C2">
      <w:pPr>
        <w:autoSpaceDE w:val="0"/>
        <w:autoSpaceDN w:val="0"/>
        <w:adjustRightInd w:val="0"/>
        <w:rPr>
          <w:color w:val="000000"/>
        </w:rPr>
      </w:pPr>
    </w:p>
    <w:p w:rsidR="000E51C2" w:rsidRPr="00B44FD1" w:rsidRDefault="000E51C2" w:rsidP="00B44FD1">
      <w:pPr>
        <w:pStyle w:val="ListParagraph"/>
        <w:numPr>
          <w:ilvl w:val="0"/>
          <w:numId w:val="3"/>
        </w:numPr>
        <w:autoSpaceDE w:val="0"/>
        <w:autoSpaceDN w:val="0"/>
        <w:adjustRightInd w:val="0"/>
        <w:rPr>
          <w:color w:val="000000"/>
        </w:rPr>
      </w:pPr>
      <w:r w:rsidRPr="00B44FD1">
        <w:rPr>
          <w:color w:val="000000"/>
        </w:rPr>
        <w:t xml:space="preserve">A small supply of appropriate neutralizer for spills </w:t>
      </w:r>
      <w:proofErr w:type="gramStart"/>
      <w:r w:rsidRPr="00B44FD1">
        <w:rPr>
          <w:color w:val="000000"/>
        </w:rPr>
        <w:t>should be kept</w:t>
      </w:r>
      <w:proofErr w:type="gramEnd"/>
      <w:r w:rsidRPr="00B44FD1">
        <w:rPr>
          <w:color w:val="000000"/>
        </w:rPr>
        <w:t xml:space="preserve"> near the fume hood where the</w:t>
      </w:r>
      <w:r w:rsidR="00CD36FE" w:rsidRPr="00B44FD1">
        <w:rPr>
          <w:color w:val="000000"/>
        </w:rPr>
        <w:t xml:space="preserve"> </w:t>
      </w:r>
      <w:r w:rsidR="007134D8" w:rsidRPr="00B44FD1">
        <w:rPr>
          <w:color w:val="000000"/>
        </w:rPr>
        <w:t>work will be conducte</w:t>
      </w:r>
      <w:r w:rsidRPr="00B44FD1">
        <w:rPr>
          <w:color w:val="000000"/>
        </w:rPr>
        <w:t>d</w:t>
      </w:r>
      <w:r w:rsidR="007134D8" w:rsidRPr="00B44FD1">
        <w:rPr>
          <w:color w:val="000000"/>
        </w:rPr>
        <w:t>. If a small quant</w:t>
      </w:r>
      <w:r w:rsidRPr="00B44FD1">
        <w:rPr>
          <w:color w:val="000000"/>
        </w:rPr>
        <w:t xml:space="preserve">ity (100 ml o r </w:t>
      </w:r>
      <w:proofErr w:type="gramStart"/>
      <w:r w:rsidRPr="00B44FD1">
        <w:rPr>
          <w:color w:val="000000"/>
        </w:rPr>
        <w:t>less )</w:t>
      </w:r>
      <w:proofErr w:type="gramEnd"/>
      <w:r w:rsidRPr="00B44FD1">
        <w:rPr>
          <w:color w:val="000000"/>
        </w:rPr>
        <w:t xml:space="preserve"> of </w:t>
      </w:r>
      <w:r w:rsidR="00161C47" w:rsidRPr="00B44FD1">
        <w:rPr>
          <w:color w:val="000000"/>
        </w:rPr>
        <w:t>dilute Hydrofluoric A</w:t>
      </w:r>
      <w:r w:rsidR="007134D8" w:rsidRPr="00B44FD1">
        <w:rPr>
          <w:color w:val="000000"/>
        </w:rPr>
        <w:t>cid so</w:t>
      </w:r>
      <w:r w:rsidRPr="00B44FD1">
        <w:rPr>
          <w:color w:val="000000"/>
        </w:rPr>
        <w:t>lution is</w:t>
      </w:r>
      <w:r w:rsidR="00CD36FE" w:rsidRPr="00B44FD1">
        <w:rPr>
          <w:color w:val="000000"/>
        </w:rPr>
        <w:t xml:space="preserve"> s</w:t>
      </w:r>
      <w:r w:rsidRPr="00B44FD1">
        <w:rPr>
          <w:color w:val="000000"/>
        </w:rPr>
        <w:t>pilled, clean it up by absorbing spilled material with the supplies in the Chemical Response Kit,</w:t>
      </w:r>
      <w:r w:rsidR="00CD36FE" w:rsidRPr="00B44FD1">
        <w:rPr>
          <w:color w:val="000000"/>
        </w:rPr>
        <w:t xml:space="preserve"> </w:t>
      </w:r>
      <w:r w:rsidRPr="00B44FD1">
        <w:rPr>
          <w:color w:val="000000"/>
        </w:rPr>
        <w:t>and apply neutralizer to decontaminate surfaces. In some instances, powdered calcium</w:t>
      </w:r>
      <w:r w:rsidR="00CD36FE" w:rsidRPr="00B44FD1">
        <w:rPr>
          <w:color w:val="000000"/>
        </w:rPr>
        <w:t xml:space="preserve"> </w:t>
      </w:r>
      <w:r w:rsidRPr="00B44FD1">
        <w:rPr>
          <w:color w:val="000000"/>
        </w:rPr>
        <w:t>carbonate or calcium hydro</w:t>
      </w:r>
      <w:r w:rsidR="007134D8" w:rsidRPr="00B44FD1">
        <w:rPr>
          <w:color w:val="000000"/>
        </w:rPr>
        <w:t>xide ma</w:t>
      </w:r>
      <w:r w:rsidRPr="00B44FD1">
        <w:rPr>
          <w:color w:val="000000"/>
        </w:rPr>
        <w:t xml:space="preserve">y be used to </w:t>
      </w:r>
      <w:proofErr w:type="gramStart"/>
      <w:r w:rsidRPr="00B44FD1">
        <w:rPr>
          <w:color w:val="000000"/>
        </w:rPr>
        <w:t>neut</w:t>
      </w:r>
      <w:r w:rsidR="007134D8" w:rsidRPr="00B44FD1">
        <w:rPr>
          <w:color w:val="000000"/>
        </w:rPr>
        <w:t>ralize</w:t>
      </w:r>
      <w:r w:rsidRPr="00B44FD1">
        <w:rPr>
          <w:color w:val="000000"/>
        </w:rPr>
        <w:t>s</w:t>
      </w:r>
      <w:proofErr w:type="gramEnd"/>
      <w:r w:rsidRPr="00B44FD1">
        <w:rPr>
          <w:color w:val="000000"/>
        </w:rPr>
        <w:t xml:space="preserve"> pilled material. If a larger amount </w:t>
      </w:r>
      <w:proofErr w:type="gramStart"/>
      <w:r w:rsidRPr="00B44FD1">
        <w:rPr>
          <w:color w:val="000000"/>
        </w:rPr>
        <w:t>is</w:t>
      </w:r>
      <w:r w:rsidR="00CD36FE" w:rsidRPr="00B44FD1">
        <w:rPr>
          <w:color w:val="000000"/>
        </w:rPr>
        <w:t xml:space="preserve"> </w:t>
      </w:r>
      <w:r w:rsidRPr="00B44FD1">
        <w:rPr>
          <w:color w:val="000000"/>
        </w:rPr>
        <w:t>spilled</w:t>
      </w:r>
      <w:proofErr w:type="gramEnd"/>
      <w:r w:rsidRPr="00B44FD1">
        <w:rPr>
          <w:color w:val="000000"/>
        </w:rPr>
        <w:t xml:space="preserve">, or if the acid is concentrated, contain the spill as best </w:t>
      </w:r>
      <w:r w:rsidRPr="00B44FD1">
        <w:rPr>
          <w:color w:val="000000"/>
        </w:rPr>
        <w:lastRenderedPageBreak/>
        <w:t>as you can using supplies in the</w:t>
      </w:r>
      <w:r w:rsidR="00CD36FE" w:rsidRPr="00B44FD1">
        <w:rPr>
          <w:color w:val="000000"/>
        </w:rPr>
        <w:t xml:space="preserve"> </w:t>
      </w:r>
      <w:r w:rsidRPr="00B44FD1">
        <w:rPr>
          <w:color w:val="000000"/>
        </w:rPr>
        <w:t xml:space="preserve">Chemical Response Kit, evacuate the area, and call </w:t>
      </w:r>
      <w:r w:rsidR="00CD36FE" w:rsidRPr="00B44FD1">
        <w:rPr>
          <w:color w:val="000000"/>
        </w:rPr>
        <w:t>Security at 1333.</w:t>
      </w:r>
      <w:r w:rsidRPr="00B44FD1">
        <w:rPr>
          <w:color w:val="000000"/>
        </w:rPr>
        <w:t xml:space="preserve"> </w:t>
      </w:r>
      <w:r w:rsidR="00CD36FE" w:rsidRPr="00B44FD1">
        <w:rPr>
          <w:color w:val="000000"/>
        </w:rPr>
        <w:t xml:space="preserve"> </w:t>
      </w:r>
      <w:r w:rsidRPr="00B44FD1">
        <w:rPr>
          <w:color w:val="000000"/>
        </w:rPr>
        <w:t>Avoid exposure to the vapors.</w:t>
      </w:r>
    </w:p>
    <w:p w:rsidR="00CD36FE" w:rsidRDefault="00CD36FE" w:rsidP="000E51C2">
      <w:pPr>
        <w:autoSpaceDE w:val="0"/>
        <w:autoSpaceDN w:val="0"/>
        <w:adjustRightInd w:val="0"/>
        <w:rPr>
          <w:color w:val="000000"/>
        </w:rPr>
      </w:pPr>
    </w:p>
    <w:p w:rsidR="000E51C2" w:rsidRPr="00B44FD1" w:rsidRDefault="000E51C2" w:rsidP="00B44FD1">
      <w:pPr>
        <w:pStyle w:val="ListParagraph"/>
        <w:numPr>
          <w:ilvl w:val="0"/>
          <w:numId w:val="3"/>
        </w:numPr>
        <w:autoSpaceDE w:val="0"/>
        <w:autoSpaceDN w:val="0"/>
        <w:adjustRightInd w:val="0"/>
        <w:rPr>
          <w:color w:val="000000"/>
        </w:rPr>
      </w:pPr>
      <w:r w:rsidRPr="00B44FD1">
        <w:rPr>
          <w:color w:val="000000"/>
        </w:rPr>
        <w:t>Dispose of unwanted hydrofluoric acid</w:t>
      </w:r>
      <w:r w:rsidR="007134D8" w:rsidRPr="00B44FD1">
        <w:rPr>
          <w:color w:val="000000"/>
        </w:rPr>
        <w:t xml:space="preserve"> through the Chemical Waste Procedures.</w:t>
      </w:r>
    </w:p>
    <w:p w:rsidR="00CD36FE" w:rsidRDefault="00CD36FE" w:rsidP="000E51C2">
      <w:pPr>
        <w:autoSpaceDE w:val="0"/>
        <w:autoSpaceDN w:val="0"/>
        <w:adjustRightInd w:val="0"/>
        <w:rPr>
          <w:color w:val="000000"/>
        </w:rPr>
      </w:pPr>
    </w:p>
    <w:p w:rsidR="000E51C2" w:rsidRPr="00B44FD1" w:rsidRDefault="000E51C2" w:rsidP="00B44FD1">
      <w:pPr>
        <w:pStyle w:val="ListParagraph"/>
        <w:numPr>
          <w:ilvl w:val="0"/>
          <w:numId w:val="3"/>
        </w:numPr>
        <w:autoSpaceDE w:val="0"/>
        <w:autoSpaceDN w:val="0"/>
        <w:adjustRightInd w:val="0"/>
        <w:rPr>
          <w:color w:val="000000"/>
        </w:rPr>
      </w:pPr>
      <w:r w:rsidRPr="00B44FD1">
        <w:rPr>
          <w:color w:val="000000"/>
        </w:rPr>
        <w:t xml:space="preserve">When working with Hydrofluoric Acid or concentrated HF solutions (&gt; </w:t>
      </w:r>
      <w:proofErr w:type="gramStart"/>
      <w:r w:rsidRPr="00B44FD1">
        <w:rPr>
          <w:color w:val="000000"/>
        </w:rPr>
        <w:t>1%</w:t>
      </w:r>
      <w:proofErr w:type="gramEnd"/>
      <w:r w:rsidRPr="00B44FD1">
        <w:rPr>
          <w:color w:val="000000"/>
        </w:rPr>
        <w:t>):</w:t>
      </w:r>
    </w:p>
    <w:p w:rsidR="000E51C2" w:rsidRPr="00B44FD1" w:rsidRDefault="000E51C2" w:rsidP="00B44FD1">
      <w:pPr>
        <w:pStyle w:val="ListParagraph"/>
        <w:numPr>
          <w:ilvl w:val="1"/>
          <w:numId w:val="3"/>
        </w:numPr>
        <w:autoSpaceDE w:val="0"/>
        <w:autoSpaceDN w:val="0"/>
        <w:adjustRightInd w:val="0"/>
        <w:rPr>
          <w:color w:val="000000"/>
        </w:rPr>
      </w:pPr>
      <w:r w:rsidRPr="00B44FD1">
        <w:rPr>
          <w:color w:val="000000"/>
        </w:rPr>
        <w:t xml:space="preserve">Work in a fume hood with the sash as low as </w:t>
      </w:r>
      <w:proofErr w:type="gramStart"/>
      <w:r w:rsidRPr="00B44FD1">
        <w:rPr>
          <w:color w:val="000000"/>
        </w:rPr>
        <w:t>possible .</w:t>
      </w:r>
      <w:proofErr w:type="gramEnd"/>
    </w:p>
    <w:p w:rsidR="000E51C2" w:rsidRPr="00B44FD1" w:rsidRDefault="00504196" w:rsidP="00B44FD1">
      <w:pPr>
        <w:pStyle w:val="ListParagraph"/>
        <w:numPr>
          <w:ilvl w:val="1"/>
          <w:numId w:val="3"/>
        </w:numPr>
        <w:autoSpaceDE w:val="0"/>
        <w:autoSpaceDN w:val="0"/>
        <w:adjustRightInd w:val="0"/>
        <w:rPr>
          <w:color w:val="000000"/>
        </w:rPr>
      </w:pPr>
      <w:r>
        <w:rPr>
          <w:color w:val="000000"/>
        </w:rPr>
        <w:t>Wear PP</w:t>
      </w:r>
      <w:r w:rsidR="007134D8" w:rsidRPr="00B44FD1">
        <w:rPr>
          <w:color w:val="000000"/>
        </w:rPr>
        <w:t>E as defined abo</w:t>
      </w:r>
      <w:r w:rsidR="000E51C2" w:rsidRPr="00B44FD1">
        <w:rPr>
          <w:color w:val="000000"/>
        </w:rPr>
        <w:t>ve</w:t>
      </w:r>
      <w:r>
        <w:rPr>
          <w:color w:val="000000"/>
        </w:rPr>
        <w:t xml:space="preserve"> or in the SDS</w:t>
      </w:r>
      <w:r w:rsidR="000E51C2" w:rsidRPr="00B44FD1">
        <w:rPr>
          <w:color w:val="000000"/>
        </w:rPr>
        <w:t>.</w:t>
      </w:r>
    </w:p>
    <w:p w:rsidR="000E51C2" w:rsidRPr="00B44FD1" w:rsidRDefault="000E51C2" w:rsidP="00B44FD1">
      <w:pPr>
        <w:pStyle w:val="ListParagraph"/>
        <w:numPr>
          <w:ilvl w:val="1"/>
          <w:numId w:val="3"/>
        </w:numPr>
        <w:autoSpaceDE w:val="0"/>
        <w:autoSpaceDN w:val="0"/>
        <w:adjustRightInd w:val="0"/>
        <w:rPr>
          <w:color w:val="000000"/>
        </w:rPr>
      </w:pPr>
      <w:r w:rsidRPr="00B44FD1">
        <w:rPr>
          <w:color w:val="000000"/>
        </w:rPr>
        <w:t>Wear a long -</w:t>
      </w:r>
      <w:proofErr w:type="gramStart"/>
      <w:r w:rsidRPr="00B44FD1">
        <w:rPr>
          <w:color w:val="000000"/>
        </w:rPr>
        <w:t>sleeved ,</w:t>
      </w:r>
      <w:proofErr w:type="gramEnd"/>
      <w:r w:rsidRPr="00B44FD1">
        <w:rPr>
          <w:color w:val="000000"/>
        </w:rPr>
        <w:t xml:space="preserve"> </w:t>
      </w:r>
      <w:r w:rsidR="00CD36FE" w:rsidRPr="00B44FD1">
        <w:rPr>
          <w:color w:val="000000"/>
        </w:rPr>
        <w:t xml:space="preserve">fastened </w:t>
      </w:r>
      <w:r w:rsidRPr="00B44FD1">
        <w:rPr>
          <w:color w:val="000000"/>
        </w:rPr>
        <w:t>lab coat, pants or long skirt, and closed- toe shoes.</w:t>
      </w:r>
    </w:p>
    <w:p w:rsidR="000E51C2" w:rsidRDefault="000E51C2" w:rsidP="00B44FD1">
      <w:pPr>
        <w:pStyle w:val="ListParagraph"/>
        <w:numPr>
          <w:ilvl w:val="1"/>
          <w:numId w:val="3"/>
        </w:numPr>
        <w:autoSpaceDE w:val="0"/>
        <w:autoSpaceDN w:val="0"/>
        <w:adjustRightInd w:val="0"/>
        <w:rPr>
          <w:color w:val="000000"/>
        </w:rPr>
      </w:pPr>
      <w:r w:rsidRPr="00B44FD1">
        <w:rPr>
          <w:color w:val="000000"/>
        </w:rPr>
        <w:t>Wear thick Neoprene or Nitrile gloves or HF-resistant gloves</w:t>
      </w:r>
      <w:r w:rsidR="00504196">
        <w:rPr>
          <w:color w:val="000000"/>
        </w:rPr>
        <w:t xml:space="preserve"> (see SDS)</w:t>
      </w:r>
      <w:r w:rsidRPr="00B44FD1">
        <w:rPr>
          <w:color w:val="000000"/>
        </w:rPr>
        <w:t>.</w:t>
      </w:r>
    </w:p>
    <w:p w:rsidR="00B44FD1" w:rsidRPr="00B44FD1" w:rsidRDefault="00B44FD1" w:rsidP="00B44FD1">
      <w:pPr>
        <w:autoSpaceDE w:val="0"/>
        <w:autoSpaceDN w:val="0"/>
        <w:adjustRightInd w:val="0"/>
        <w:ind w:left="1080"/>
        <w:rPr>
          <w:color w:val="000000"/>
        </w:rPr>
      </w:pPr>
    </w:p>
    <w:p w:rsidR="000E51C2" w:rsidRPr="00B44FD1" w:rsidRDefault="000E51C2" w:rsidP="00B44FD1">
      <w:pPr>
        <w:pStyle w:val="ListParagraph"/>
        <w:numPr>
          <w:ilvl w:val="0"/>
          <w:numId w:val="3"/>
        </w:numPr>
        <w:autoSpaceDE w:val="0"/>
        <w:autoSpaceDN w:val="0"/>
        <w:adjustRightInd w:val="0"/>
        <w:rPr>
          <w:color w:val="000000"/>
        </w:rPr>
      </w:pPr>
      <w:r w:rsidRPr="00B44FD1">
        <w:rPr>
          <w:color w:val="000000"/>
        </w:rPr>
        <w:t xml:space="preserve">The LS/PI </w:t>
      </w:r>
      <w:proofErr w:type="gramStart"/>
      <w:r w:rsidRPr="00B44FD1">
        <w:rPr>
          <w:color w:val="000000"/>
        </w:rPr>
        <w:t>must be notified</w:t>
      </w:r>
      <w:proofErr w:type="gramEnd"/>
      <w:r w:rsidRPr="00B44FD1">
        <w:rPr>
          <w:color w:val="000000"/>
        </w:rPr>
        <w:t xml:space="preserve"> before any work with hydrofluoric acid occurs outside the</w:t>
      </w:r>
      <w:r w:rsidR="00921CF7">
        <w:rPr>
          <w:color w:val="000000"/>
        </w:rPr>
        <w:t xml:space="preserve"> </w:t>
      </w:r>
      <w:r w:rsidRPr="00B44FD1">
        <w:rPr>
          <w:color w:val="000000"/>
        </w:rPr>
        <w:t>chemical fume hood.</w:t>
      </w:r>
    </w:p>
    <w:p w:rsidR="00CD36FE" w:rsidRPr="00373989" w:rsidRDefault="00CD36FE" w:rsidP="000E51C2">
      <w:pPr>
        <w:autoSpaceDE w:val="0"/>
        <w:autoSpaceDN w:val="0"/>
        <w:adjustRightInd w:val="0"/>
        <w:rPr>
          <w:color w:val="000000"/>
        </w:rPr>
      </w:pPr>
    </w:p>
    <w:p w:rsidR="000E51C2" w:rsidRPr="00B44FD1" w:rsidRDefault="000E51C2" w:rsidP="00B44FD1">
      <w:pPr>
        <w:pStyle w:val="ListParagraph"/>
        <w:numPr>
          <w:ilvl w:val="0"/>
          <w:numId w:val="3"/>
        </w:numPr>
        <w:autoSpaceDE w:val="0"/>
        <w:autoSpaceDN w:val="0"/>
        <w:adjustRightInd w:val="0"/>
        <w:rPr>
          <w:color w:val="000000"/>
        </w:rPr>
      </w:pPr>
      <w:r w:rsidRPr="00B44FD1">
        <w:rPr>
          <w:color w:val="000000"/>
        </w:rPr>
        <w:t xml:space="preserve"> Any exposure to Hydrofluoric Acid </w:t>
      </w:r>
      <w:proofErr w:type="gramStart"/>
      <w:r w:rsidRPr="00B44FD1">
        <w:rPr>
          <w:color w:val="000000"/>
        </w:rPr>
        <w:t>must be medically evaluated</w:t>
      </w:r>
      <w:proofErr w:type="gramEnd"/>
      <w:r w:rsidRPr="00B44FD1">
        <w:rPr>
          <w:color w:val="000000"/>
        </w:rPr>
        <w:t>.</w:t>
      </w:r>
    </w:p>
    <w:p w:rsidR="00CD36FE" w:rsidRDefault="00CD36FE" w:rsidP="000E51C2">
      <w:pPr>
        <w:autoSpaceDE w:val="0"/>
        <w:autoSpaceDN w:val="0"/>
        <w:adjustRightInd w:val="0"/>
        <w:rPr>
          <w:color w:val="000000"/>
        </w:rPr>
      </w:pPr>
    </w:p>
    <w:p w:rsidR="00DD615B" w:rsidRPr="00DD615B" w:rsidRDefault="00DD615B" w:rsidP="000E51C2">
      <w:pPr>
        <w:autoSpaceDE w:val="0"/>
        <w:autoSpaceDN w:val="0"/>
        <w:adjustRightInd w:val="0"/>
        <w:rPr>
          <w:rFonts w:ascii="Arial" w:hAnsi="Arial" w:cs="Arial"/>
          <w:b/>
          <w:color w:val="000000"/>
        </w:rPr>
      </w:pPr>
      <w:r w:rsidRPr="00DD615B">
        <w:rPr>
          <w:rFonts w:ascii="Arial" w:hAnsi="Arial" w:cs="Arial"/>
          <w:b/>
          <w:color w:val="000000"/>
        </w:rPr>
        <w:t>Emergency Response</w:t>
      </w:r>
    </w:p>
    <w:p w:rsidR="00DD615B" w:rsidRDefault="00DD615B" w:rsidP="000E51C2">
      <w:pPr>
        <w:autoSpaceDE w:val="0"/>
        <w:autoSpaceDN w:val="0"/>
        <w:adjustRightInd w:val="0"/>
        <w:rPr>
          <w:color w:val="000000"/>
        </w:rPr>
      </w:pPr>
    </w:p>
    <w:p w:rsidR="000E51C2" w:rsidRPr="00373989" w:rsidRDefault="000E51C2" w:rsidP="000E51C2">
      <w:pPr>
        <w:autoSpaceDE w:val="0"/>
        <w:autoSpaceDN w:val="0"/>
        <w:adjustRightInd w:val="0"/>
        <w:rPr>
          <w:color w:val="000000"/>
        </w:rPr>
      </w:pPr>
      <w:r w:rsidRPr="00373989">
        <w:rPr>
          <w:color w:val="000000"/>
        </w:rPr>
        <w:t xml:space="preserve"> Hydrofluoric Acid Exposure Kit:</w:t>
      </w:r>
    </w:p>
    <w:p w:rsidR="00CD36FE" w:rsidRDefault="00CD36FE" w:rsidP="000E51C2">
      <w:pPr>
        <w:autoSpaceDE w:val="0"/>
        <w:autoSpaceDN w:val="0"/>
        <w:adjustRightInd w:val="0"/>
        <w:rPr>
          <w:color w:val="000000"/>
        </w:rPr>
      </w:pPr>
    </w:p>
    <w:p w:rsidR="000E51C2" w:rsidRPr="00373989" w:rsidRDefault="000E51C2" w:rsidP="000E51C2">
      <w:pPr>
        <w:autoSpaceDE w:val="0"/>
        <w:autoSpaceDN w:val="0"/>
        <w:adjustRightInd w:val="0"/>
        <w:rPr>
          <w:color w:val="000000"/>
        </w:rPr>
      </w:pPr>
      <w:r w:rsidRPr="00373989">
        <w:rPr>
          <w:color w:val="000000"/>
        </w:rPr>
        <w:t xml:space="preserve">Before beginning </w:t>
      </w:r>
      <w:proofErr w:type="gramStart"/>
      <w:r w:rsidRPr="00373989">
        <w:rPr>
          <w:color w:val="000000"/>
        </w:rPr>
        <w:t>work</w:t>
      </w:r>
      <w:proofErr w:type="gramEnd"/>
      <w:r w:rsidRPr="00373989">
        <w:rPr>
          <w:color w:val="000000"/>
        </w:rPr>
        <w:t xml:space="preserve"> involving HF an exposure kit should be available and located in the laboratory area.</w:t>
      </w:r>
    </w:p>
    <w:p w:rsidR="00101FCA" w:rsidRDefault="00101FCA" w:rsidP="00101FCA">
      <w:pPr>
        <w:autoSpaceDE w:val="0"/>
        <w:autoSpaceDN w:val="0"/>
        <w:adjustRightInd w:val="0"/>
        <w:rPr>
          <w:color w:val="000000"/>
        </w:rPr>
      </w:pPr>
    </w:p>
    <w:p w:rsidR="00101FCA" w:rsidRPr="00373989" w:rsidRDefault="00101FCA" w:rsidP="00101FCA">
      <w:pPr>
        <w:autoSpaceDE w:val="0"/>
        <w:autoSpaceDN w:val="0"/>
        <w:adjustRightInd w:val="0"/>
        <w:rPr>
          <w:color w:val="000000"/>
        </w:rPr>
      </w:pPr>
      <w:r w:rsidRPr="00373989">
        <w:rPr>
          <w:color w:val="000000"/>
        </w:rPr>
        <w:t>Spill</w:t>
      </w:r>
      <w:r>
        <w:rPr>
          <w:color w:val="000000"/>
        </w:rPr>
        <w:t xml:space="preserve"> </w:t>
      </w:r>
      <w:r w:rsidRPr="00373989">
        <w:rPr>
          <w:color w:val="000000"/>
        </w:rPr>
        <w:t>Exposure Kit.</w:t>
      </w:r>
    </w:p>
    <w:p w:rsidR="000E51C2" w:rsidRDefault="000E51C2" w:rsidP="000E51C2">
      <w:pPr>
        <w:autoSpaceDE w:val="0"/>
        <w:autoSpaceDN w:val="0"/>
        <w:adjustRightInd w:val="0"/>
        <w:rPr>
          <w:color w:val="000000"/>
        </w:rPr>
      </w:pPr>
      <w:r w:rsidRPr="00373989">
        <w:rPr>
          <w:color w:val="000000"/>
        </w:rPr>
        <w:t>The exposure kit should contain the following items:</w:t>
      </w:r>
    </w:p>
    <w:p w:rsidR="00921CF7" w:rsidRPr="00373989" w:rsidRDefault="00921CF7" w:rsidP="000E51C2">
      <w:pPr>
        <w:autoSpaceDE w:val="0"/>
        <w:autoSpaceDN w:val="0"/>
        <w:adjustRightInd w:val="0"/>
        <w:rPr>
          <w:color w:val="000000"/>
        </w:rPr>
      </w:pPr>
    </w:p>
    <w:p w:rsidR="00CD36FE" w:rsidRPr="00373989" w:rsidRDefault="000E51C2" w:rsidP="000E51C2">
      <w:pPr>
        <w:autoSpaceDE w:val="0"/>
        <w:autoSpaceDN w:val="0"/>
        <w:adjustRightInd w:val="0"/>
        <w:rPr>
          <w:color w:val="000000"/>
        </w:rPr>
      </w:pPr>
      <w:r w:rsidRPr="00373989">
        <w:rPr>
          <w:color w:val="000000"/>
        </w:rPr>
        <w:t xml:space="preserve">A. Container (tube) of 2.5% calcium gluconate gel. This gel is available from several suppliers. The gel </w:t>
      </w:r>
      <w:proofErr w:type="gramStart"/>
      <w:r w:rsidRPr="00373989">
        <w:rPr>
          <w:color w:val="000000"/>
        </w:rPr>
        <w:t>must be inspected</w:t>
      </w:r>
      <w:proofErr w:type="gramEnd"/>
      <w:r w:rsidRPr="00373989">
        <w:rPr>
          <w:color w:val="000000"/>
        </w:rPr>
        <w:t xml:space="preserve"> at</w:t>
      </w:r>
      <w:r w:rsidR="00CD36FE">
        <w:rPr>
          <w:color w:val="000000"/>
        </w:rPr>
        <w:t xml:space="preserve"> </w:t>
      </w:r>
      <w:r w:rsidRPr="00373989">
        <w:rPr>
          <w:color w:val="000000"/>
        </w:rPr>
        <w:t>least monthly to ensure that it is available and has not reached the expiration date. If the gel has</w:t>
      </w:r>
      <w:r w:rsidR="00CD36FE">
        <w:rPr>
          <w:color w:val="000000"/>
        </w:rPr>
        <w:t xml:space="preserve"> </w:t>
      </w:r>
      <w:r w:rsidRPr="00373989">
        <w:rPr>
          <w:color w:val="000000"/>
        </w:rPr>
        <w:t xml:space="preserve">exceeded </w:t>
      </w:r>
      <w:r w:rsidR="00CD36FE">
        <w:rPr>
          <w:color w:val="000000"/>
        </w:rPr>
        <w:t>its shelf life or has been</w:t>
      </w:r>
      <w:r w:rsidR="007134D8" w:rsidRPr="00373989">
        <w:rPr>
          <w:color w:val="000000"/>
        </w:rPr>
        <w:t xml:space="preserve"> op</w:t>
      </w:r>
      <w:r w:rsidRPr="00373989">
        <w:rPr>
          <w:color w:val="000000"/>
        </w:rPr>
        <w:t xml:space="preserve">ened (i.e., </w:t>
      </w:r>
      <w:proofErr w:type="gramStart"/>
      <w:r w:rsidRPr="00373989">
        <w:rPr>
          <w:color w:val="000000"/>
        </w:rPr>
        <w:t>used )</w:t>
      </w:r>
      <w:proofErr w:type="gramEnd"/>
      <w:r w:rsidRPr="00373989">
        <w:rPr>
          <w:color w:val="000000"/>
        </w:rPr>
        <w:t>, a ne</w:t>
      </w:r>
      <w:r w:rsidR="00CD36FE">
        <w:rPr>
          <w:color w:val="000000"/>
        </w:rPr>
        <w:t>w tube must be purchased and t</w:t>
      </w:r>
      <w:r w:rsidRPr="00373989">
        <w:rPr>
          <w:color w:val="000000"/>
        </w:rPr>
        <w:t xml:space="preserve">he </w:t>
      </w:r>
      <w:proofErr w:type="spellStart"/>
      <w:r w:rsidRPr="00373989">
        <w:rPr>
          <w:color w:val="000000"/>
        </w:rPr>
        <w:t>oldcontainer</w:t>
      </w:r>
      <w:proofErr w:type="spellEnd"/>
      <w:r w:rsidRPr="00373989">
        <w:rPr>
          <w:color w:val="000000"/>
        </w:rPr>
        <w:t xml:space="preserve"> discarded.</w:t>
      </w:r>
    </w:p>
    <w:p w:rsidR="000E51C2" w:rsidRPr="00373989" w:rsidRDefault="000E51C2" w:rsidP="000E51C2">
      <w:pPr>
        <w:autoSpaceDE w:val="0"/>
        <w:autoSpaceDN w:val="0"/>
        <w:adjustRightInd w:val="0"/>
        <w:rPr>
          <w:color w:val="000000"/>
        </w:rPr>
      </w:pPr>
      <w:r w:rsidRPr="00373989">
        <w:rPr>
          <w:color w:val="000000"/>
        </w:rPr>
        <w:t>B. Two pairs of thick Neoprene or Nitrile gloves.</w:t>
      </w:r>
    </w:p>
    <w:p w:rsidR="00B44FD1" w:rsidRDefault="00B44FD1" w:rsidP="000E51C2">
      <w:pPr>
        <w:autoSpaceDE w:val="0"/>
        <w:autoSpaceDN w:val="0"/>
        <w:adjustRightInd w:val="0"/>
        <w:rPr>
          <w:color w:val="000000"/>
        </w:rPr>
      </w:pPr>
      <w:r>
        <w:rPr>
          <w:color w:val="000000"/>
        </w:rPr>
        <w:t xml:space="preserve">C. </w:t>
      </w:r>
      <w:r w:rsidR="000E51C2" w:rsidRPr="00373989">
        <w:rPr>
          <w:color w:val="000000"/>
        </w:rPr>
        <w:t>Chemical</w:t>
      </w:r>
      <w:r>
        <w:rPr>
          <w:color w:val="000000"/>
        </w:rPr>
        <w:t xml:space="preserve"> Spill</w:t>
      </w:r>
      <w:r w:rsidR="00921CF7">
        <w:rPr>
          <w:color w:val="000000"/>
        </w:rPr>
        <w:t xml:space="preserve"> </w:t>
      </w:r>
      <w:r w:rsidR="000E51C2" w:rsidRPr="00373989">
        <w:rPr>
          <w:color w:val="000000"/>
        </w:rPr>
        <w:t xml:space="preserve">Kit </w:t>
      </w:r>
      <w:r w:rsidR="00921CF7">
        <w:rPr>
          <w:color w:val="000000"/>
        </w:rPr>
        <w:t>(see Lab Chemical Spill Kit)</w:t>
      </w:r>
    </w:p>
    <w:p w:rsidR="000E51C2" w:rsidRPr="00373989" w:rsidRDefault="00B44FD1" w:rsidP="000E51C2">
      <w:pPr>
        <w:autoSpaceDE w:val="0"/>
        <w:autoSpaceDN w:val="0"/>
        <w:adjustRightInd w:val="0"/>
        <w:rPr>
          <w:color w:val="000000"/>
        </w:rPr>
      </w:pPr>
      <w:r>
        <w:rPr>
          <w:color w:val="000000"/>
        </w:rPr>
        <w:t>D. Copy of the</w:t>
      </w:r>
      <w:r w:rsidR="000E51C2" w:rsidRPr="00373989">
        <w:rPr>
          <w:color w:val="000000"/>
        </w:rPr>
        <w:t>se pr</w:t>
      </w:r>
      <w:r w:rsidR="007134D8" w:rsidRPr="00373989">
        <w:rPr>
          <w:color w:val="000000"/>
        </w:rPr>
        <w:t>ocedures and MSD</w:t>
      </w:r>
      <w:r w:rsidR="000E51C2" w:rsidRPr="00373989">
        <w:rPr>
          <w:color w:val="000000"/>
        </w:rPr>
        <w:t>S to provide to emergency response personnel.</w:t>
      </w:r>
    </w:p>
    <w:p w:rsidR="000E51C2" w:rsidRPr="00373989" w:rsidRDefault="000E51C2" w:rsidP="000E51C2">
      <w:pPr>
        <w:autoSpaceDE w:val="0"/>
        <w:autoSpaceDN w:val="0"/>
        <w:adjustRightInd w:val="0"/>
        <w:rPr>
          <w:color w:val="000000"/>
        </w:rPr>
      </w:pPr>
      <w:r w:rsidRPr="00373989">
        <w:rPr>
          <w:color w:val="000000"/>
        </w:rPr>
        <w:t>E. Calcium Carbonate (antacid tablets).</w:t>
      </w:r>
    </w:p>
    <w:p w:rsidR="00CD36FE" w:rsidRDefault="00CD36FE" w:rsidP="000E51C2">
      <w:pPr>
        <w:autoSpaceDE w:val="0"/>
        <w:autoSpaceDN w:val="0"/>
        <w:adjustRightInd w:val="0"/>
        <w:rPr>
          <w:color w:val="000000"/>
        </w:rPr>
      </w:pPr>
    </w:p>
    <w:p w:rsidR="000E51C2" w:rsidRDefault="000E51C2" w:rsidP="000E51C2">
      <w:pPr>
        <w:autoSpaceDE w:val="0"/>
        <w:autoSpaceDN w:val="0"/>
        <w:adjustRightInd w:val="0"/>
        <w:rPr>
          <w:color w:val="000000"/>
        </w:rPr>
      </w:pPr>
      <w:r w:rsidRPr="00101FCA">
        <w:rPr>
          <w:b/>
          <w:color w:val="000000"/>
        </w:rPr>
        <w:t>Emergency</w:t>
      </w:r>
      <w:r w:rsidR="00101FCA" w:rsidRPr="00101FCA">
        <w:rPr>
          <w:b/>
          <w:color w:val="000000"/>
        </w:rPr>
        <w:t xml:space="preserve"> Medical</w:t>
      </w:r>
      <w:r w:rsidRPr="00101FCA">
        <w:rPr>
          <w:b/>
          <w:color w:val="000000"/>
        </w:rPr>
        <w:t xml:space="preserve"> Response Procedures</w:t>
      </w:r>
      <w:r w:rsidRPr="00373989">
        <w:rPr>
          <w:color w:val="000000"/>
        </w:rPr>
        <w:t>:</w:t>
      </w:r>
    </w:p>
    <w:p w:rsidR="00101FCA" w:rsidRPr="00373989" w:rsidRDefault="00101FCA" w:rsidP="000E51C2">
      <w:pPr>
        <w:autoSpaceDE w:val="0"/>
        <w:autoSpaceDN w:val="0"/>
        <w:adjustRightInd w:val="0"/>
        <w:rPr>
          <w:color w:val="000000"/>
        </w:rPr>
      </w:pPr>
    </w:p>
    <w:p w:rsidR="000E51C2" w:rsidRDefault="000E51C2" w:rsidP="000E51C2">
      <w:pPr>
        <w:autoSpaceDE w:val="0"/>
        <w:autoSpaceDN w:val="0"/>
        <w:adjustRightInd w:val="0"/>
        <w:rPr>
          <w:b/>
          <w:color w:val="000000"/>
        </w:rPr>
      </w:pPr>
      <w:r w:rsidRPr="00101FCA">
        <w:rPr>
          <w:b/>
          <w:color w:val="000000"/>
        </w:rPr>
        <w:t>Skin Exposure:</w:t>
      </w:r>
    </w:p>
    <w:p w:rsidR="00101FCA" w:rsidRPr="00101FCA" w:rsidRDefault="00101FCA" w:rsidP="000E51C2">
      <w:pPr>
        <w:autoSpaceDE w:val="0"/>
        <w:autoSpaceDN w:val="0"/>
        <w:adjustRightInd w:val="0"/>
        <w:rPr>
          <w:b/>
          <w:color w:val="000000"/>
        </w:rPr>
      </w:pPr>
    </w:p>
    <w:p w:rsidR="000E51C2" w:rsidRPr="00373989" w:rsidRDefault="000E51C2" w:rsidP="000E51C2">
      <w:pPr>
        <w:autoSpaceDE w:val="0"/>
        <w:autoSpaceDN w:val="0"/>
        <w:adjustRightInd w:val="0"/>
        <w:rPr>
          <w:color w:val="000000"/>
        </w:rPr>
      </w:pPr>
      <w:r w:rsidRPr="00373989">
        <w:rPr>
          <w:color w:val="000000"/>
        </w:rPr>
        <w:t>1. Move the victim immediately under an emergency shower or other water source and flush</w:t>
      </w:r>
      <w:r w:rsidR="00CD36FE">
        <w:rPr>
          <w:color w:val="000000"/>
        </w:rPr>
        <w:t xml:space="preserve"> </w:t>
      </w:r>
      <w:r w:rsidRPr="00373989">
        <w:rPr>
          <w:color w:val="000000"/>
        </w:rPr>
        <w:t>the affected area with large amounts of cool running water for at least 5 minutes.</w:t>
      </w:r>
    </w:p>
    <w:p w:rsidR="000E51C2" w:rsidRPr="00373989" w:rsidRDefault="000E51C2" w:rsidP="000E51C2">
      <w:pPr>
        <w:autoSpaceDE w:val="0"/>
        <w:autoSpaceDN w:val="0"/>
        <w:adjustRightInd w:val="0"/>
        <w:rPr>
          <w:color w:val="000000"/>
        </w:rPr>
      </w:pPr>
      <w:r w:rsidRPr="00373989">
        <w:rPr>
          <w:color w:val="000000"/>
        </w:rPr>
        <w:t xml:space="preserve">Clothing, shoes and jewelry </w:t>
      </w:r>
      <w:proofErr w:type="gramStart"/>
      <w:r w:rsidRPr="00373989">
        <w:rPr>
          <w:color w:val="000000"/>
        </w:rPr>
        <w:t>should be removed</w:t>
      </w:r>
      <w:proofErr w:type="gramEnd"/>
      <w:r w:rsidRPr="00373989">
        <w:rPr>
          <w:color w:val="000000"/>
        </w:rPr>
        <w:t xml:space="preserve"> while the wa</w:t>
      </w:r>
      <w:r w:rsidR="00CD36FE">
        <w:rPr>
          <w:color w:val="000000"/>
        </w:rPr>
        <w:t>ter is flowing on to the victim</w:t>
      </w:r>
      <w:r w:rsidRPr="00373989">
        <w:rPr>
          <w:color w:val="000000"/>
        </w:rPr>
        <w:t>.</w:t>
      </w:r>
      <w:r w:rsidR="00CD36FE">
        <w:rPr>
          <w:color w:val="000000"/>
        </w:rPr>
        <w:t xml:space="preserve">  </w:t>
      </w:r>
      <w:r w:rsidRPr="00373989">
        <w:rPr>
          <w:color w:val="000000"/>
        </w:rPr>
        <w:t xml:space="preserve">Goggles </w:t>
      </w:r>
      <w:proofErr w:type="gramStart"/>
      <w:r w:rsidRPr="00373989">
        <w:rPr>
          <w:color w:val="000000"/>
        </w:rPr>
        <w:t>should be removed</w:t>
      </w:r>
      <w:proofErr w:type="gramEnd"/>
      <w:r w:rsidRPr="00373989">
        <w:rPr>
          <w:color w:val="000000"/>
        </w:rPr>
        <w:t xml:space="preserve"> last while the victim is facing the water flow. </w:t>
      </w:r>
      <w:r w:rsidRPr="00373989">
        <w:rPr>
          <w:color w:val="000000"/>
        </w:rPr>
        <w:lastRenderedPageBreak/>
        <w:t>Colleagues</w:t>
      </w:r>
      <w:r w:rsidR="00CD36FE">
        <w:rPr>
          <w:color w:val="000000"/>
        </w:rPr>
        <w:t xml:space="preserve"> </w:t>
      </w:r>
      <w:r w:rsidRPr="00373989">
        <w:rPr>
          <w:color w:val="000000"/>
        </w:rPr>
        <w:t xml:space="preserve">must be EXTREMELY CAREFUL not to </w:t>
      </w:r>
      <w:proofErr w:type="gramStart"/>
      <w:r w:rsidRPr="00373989">
        <w:rPr>
          <w:color w:val="000000"/>
        </w:rPr>
        <w:t>become contaminated</w:t>
      </w:r>
      <w:proofErr w:type="gramEnd"/>
      <w:r w:rsidRPr="00373989">
        <w:rPr>
          <w:color w:val="000000"/>
        </w:rPr>
        <w:t xml:space="preserve"> while assisting the victim.</w:t>
      </w:r>
      <w:r w:rsidR="00CD36FE">
        <w:rPr>
          <w:color w:val="000000"/>
        </w:rPr>
        <w:t xml:space="preserve"> </w:t>
      </w:r>
      <w:r w:rsidRPr="00373989">
        <w:rPr>
          <w:color w:val="000000"/>
        </w:rPr>
        <w:t xml:space="preserve">Thick Neoprene or Nitrile </w:t>
      </w:r>
      <w:proofErr w:type="gramStart"/>
      <w:r w:rsidRPr="00373989">
        <w:rPr>
          <w:color w:val="000000"/>
        </w:rPr>
        <w:t>must be worn</w:t>
      </w:r>
      <w:proofErr w:type="gramEnd"/>
      <w:r w:rsidRPr="00373989">
        <w:rPr>
          <w:color w:val="000000"/>
        </w:rPr>
        <w:t>.</w:t>
      </w:r>
    </w:p>
    <w:p w:rsidR="000E51C2" w:rsidRPr="00373989" w:rsidRDefault="000E51C2" w:rsidP="000E51C2">
      <w:pPr>
        <w:autoSpaceDE w:val="0"/>
        <w:autoSpaceDN w:val="0"/>
        <w:adjustRightInd w:val="0"/>
        <w:rPr>
          <w:color w:val="000000"/>
        </w:rPr>
      </w:pPr>
      <w:r w:rsidRPr="00373989">
        <w:rPr>
          <w:color w:val="000000"/>
        </w:rPr>
        <w:t xml:space="preserve">2. While the victim is being rinsed with water, call </w:t>
      </w:r>
      <w:r w:rsidR="00CD36FE">
        <w:rPr>
          <w:color w:val="000000"/>
        </w:rPr>
        <w:t>Security</w:t>
      </w:r>
      <w:r w:rsidR="00161C47">
        <w:rPr>
          <w:color w:val="000000"/>
        </w:rPr>
        <w:t xml:space="preserve"> at 1333 and request </w:t>
      </w:r>
      <w:proofErr w:type="gramStart"/>
      <w:r w:rsidR="00161C47">
        <w:rPr>
          <w:color w:val="000000"/>
        </w:rPr>
        <w:t>911</w:t>
      </w:r>
      <w:r w:rsidR="00CD36FE">
        <w:rPr>
          <w:color w:val="000000"/>
        </w:rPr>
        <w:t xml:space="preserve"> </w:t>
      </w:r>
      <w:r w:rsidRPr="00373989">
        <w:rPr>
          <w:color w:val="000000"/>
        </w:rPr>
        <w:t xml:space="preserve"> and</w:t>
      </w:r>
      <w:proofErr w:type="gramEnd"/>
      <w:r w:rsidRPr="00373989">
        <w:rPr>
          <w:color w:val="000000"/>
        </w:rPr>
        <w:t xml:space="preserve"> inform the emergency dispatcher</w:t>
      </w:r>
      <w:r w:rsidR="00161C47">
        <w:rPr>
          <w:color w:val="000000"/>
        </w:rPr>
        <w:t xml:space="preserve"> </w:t>
      </w:r>
      <w:r w:rsidRPr="00373989">
        <w:rPr>
          <w:color w:val="000000"/>
        </w:rPr>
        <w:t>of the exposure and request emergency transport. Ensure emergency responders and</w:t>
      </w:r>
      <w:r w:rsidR="00161C47">
        <w:rPr>
          <w:color w:val="000000"/>
        </w:rPr>
        <w:t xml:space="preserve"> </w:t>
      </w:r>
      <w:r w:rsidRPr="00373989">
        <w:rPr>
          <w:color w:val="000000"/>
        </w:rPr>
        <w:t>treating physicians are aware of the nature of the chemical exposure. Provide a copy of</w:t>
      </w:r>
      <w:r w:rsidR="00161C47">
        <w:rPr>
          <w:color w:val="000000"/>
        </w:rPr>
        <w:t xml:space="preserve"> </w:t>
      </w:r>
      <w:r w:rsidRPr="00373989">
        <w:rPr>
          <w:color w:val="000000"/>
        </w:rPr>
        <w:t>the MSDS to emergency responders.</w:t>
      </w:r>
    </w:p>
    <w:p w:rsidR="000E51C2" w:rsidRPr="00373989" w:rsidRDefault="000E51C2" w:rsidP="000E51C2">
      <w:pPr>
        <w:autoSpaceDE w:val="0"/>
        <w:autoSpaceDN w:val="0"/>
        <w:adjustRightInd w:val="0"/>
        <w:rPr>
          <w:color w:val="000000"/>
        </w:rPr>
      </w:pPr>
      <w:r w:rsidRPr="00373989">
        <w:rPr>
          <w:color w:val="000000"/>
        </w:rPr>
        <w:t>3. After the affected area is flushed with copious amounts of water for at least five minute,</w:t>
      </w:r>
      <w:r w:rsidR="00161C47">
        <w:rPr>
          <w:color w:val="000000"/>
        </w:rPr>
        <w:t xml:space="preserve"> </w:t>
      </w:r>
      <w:r w:rsidRPr="00373989">
        <w:rPr>
          <w:color w:val="000000"/>
        </w:rPr>
        <w:t xml:space="preserve">apply 2.5% </w:t>
      </w:r>
      <w:proofErr w:type="spellStart"/>
      <w:r w:rsidRPr="00373989">
        <w:rPr>
          <w:color w:val="000000"/>
        </w:rPr>
        <w:t>calicum</w:t>
      </w:r>
      <w:proofErr w:type="spellEnd"/>
      <w:r w:rsidRPr="00373989">
        <w:rPr>
          <w:color w:val="000000"/>
        </w:rPr>
        <w:t xml:space="preserve"> gluconate gel according to this procedure. Massage gel into affected</w:t>
      </w:r>
      <w:r w:rsidR="00161C47">
        <w:rPr>
          <w:color w:val="000000"/>
        </w:rPr>
        <w:t xml:space="preserve"> area</w:t>
      </w:r>
      <w:r w:rsidRPr="00373989">
        <w:rPr>
          <w:color w:val="000000"/>
        </w:rPr>
        <w:t xml:space="preserve">s. Flush skin surfaces with water for at least </w:t>
      </w:r>
      <w:proofErr w:type="gramStart"/>
      <w:r w:rsidRPr="00373989">
        <w:rPr>
          <w:color w:val="000000"/>
        </w:rPr>
        <w:t>15 minute</w:t>
      </w:r>
      <w:proofErr w:type="gramEnd"/>
      <w:r w:rsidRPr="00373989">
        <w:rPr>
          <w:color w:val="000000"/>
        </w:rPr>
        <w:t xml:space="preserve"> s if calcium gluconate gel is</w:t>
      </w:r>
      <w:r w:rsidR="00161C47">
        <w:rPr>
          <w:color w:val="000000"/>
        </w:rPr>
        <w:t xml:space="preserve"> </w:t>
      </w:r>
      <w:r w:rsidRPr="00373989">
        <w:rPr>
          <w:color w:val="000000"/>
        </w:rPr>
        <w:t xml:space="preserve">not available. </w:t>
      </w:r>
      <w:r w:rsidR="00161C47">
        <w:rPr>
          <w:color w:val="000000"/>
        </w:rPr>
        <w:t xml:space="preserve"> </w:t>
      </w:r>
      <w:r w:rsidRPr="00373989">
        <w:rPr>
          <w:color w:val="000000"/>
        </w:rPr>
        <w:t>In order to prevent cross contamination, the victim should self-apply the</w:t>
      </w:r>
      <w:r w:rsidR="00161C47">
        <w:rPr>
          <w:color w:val="000000"/>
        </w:rPr>
        <w:t xml:space="preserve"> </w:t>
      </w:r>
      <w:r w:rsidRPr="00373989">
        <w:rPr>
          <w:color w:val="000000"/>
        </w:rPr>
        <w:t>calcium gluconate gel. If the victim is unable to self-apply, anyone present can apply the</w:t>
      </w:r>
      <w:r w:rsidR="00161C47">
        <w:rPr>
          <w:color w:val="000000"/>
        </w:rPr>
        <w:t xml:space="preserve"> </w:t>
      </w:r>
      <w:r w:rsidRPr="00373989">
        <w:rPr>
          <w:color w:val="000000"/>
        </w:rPr>
        <w:t xml:space="preserve">gel after first putting on thick neoprene or nitrile gloves. </w:t>
      </w:r>
      <w:r w:rsidRPr="00373989">
        <w:rPr>
          <w:b/>
          <w:color w:val="000000"/>
        </w:rPr>
        <w:t xml:space="preserve">Do not </w:t>
      </w:r>
      <w:r w:rsidRPr="00373989">
        <w:rPr>
          <w:color w:val="000000"/>
        </w:rPr>
        <w:t>use latex gloves because</w:t>
      </w:r>
      <w:r w:rsidR="00161C47">
        <w:rPr>
          <w:color w:val="000000"/>
        </w:rPr>
        <w:t xml:space="preserve"> they are </w:t>
      </w:r>
      <w:r w:rsidR="00161C47" w:rsidRPr="00161C47">
        <w:rPr>
          <w:b/>
          <w:color w:val="000000"/>
        </w:rPr>
        <w:t>no</w:t>
      </w:r>
      <w:r w:rsidRPr="00373989">
        <w:rPr>
          <w:b/>
          <w:color w:val="000000"/>
        </w:rPr>
        <w:t>t</w:t>
      </w:r>
      <w:r w:rsidRPr="00373989">
        <w:rPr>
          <w:color w:val="000000"/>
        </w:rPr>
        <w:t xml:space="preserve"> an effective barrier against </w:t>
      </w:r>
      <w:proofErr w:type="gramStart"/>
      <w:r w:rsidRPr="00373989">
        <w:rPr>
          <w:color w:val="000000"/>
        </w:rPr>
        <w:t>HF .</w:t>
      </w:r>
      <w:proofErr w:type="gramEnd"/>
      <w:r w:rsidRPr="00373989">
        <w:rPr>
          <w:color w:val="000000"/>
        </w:rPr>
        <w:t xml:space="preserve"> Note the time when the calcium gluconate</w:t>
      </w:r>
      <w:r w:rsidR="00161C47">
        <w:rPr>
          <w:color w:val="000000"/>
        </w:rPr>
        <w:t xml:space="preserve"> </w:t>
      </w:r>
      <w:r w:rsidRPr="00373989">
        <w:rPr>
          <w:color w:val="000000"/>
        </w:rPr>
        <w:t xml:space="preserve">gel </w:t>
      </w:r>
      <w:proofErr w:type="gramStart"/>
      <w:r w:rsidRPr="00373989">
        <w:rPr>
          <w:color w:val="000000"/>
        </w:rPr>
        <w:t>was first applied</w:t>
      </w:r>
      <w:proofErr w:type="gramEnd"/>
      <w:r w:rsidRPr="00373989">
        <w:rPr>
          <w:color w:val="000000"/>
        </w:rPr>
        <w:t xml:space="preserve"> to the contaminated skin and provide this information to the</w:t>
      </w:r>
      <w:r w:rsidR="003C5EE2">
        <w:rPr>
          <w:color w:val="000000"/>
        </w:rPr>
        <w:t xml:space="preserve"> </w:t>
      </w:r>
      <w:r w:rsidRPr="00373989">
        <w:rPr>
          <w:color w:val="000000"/>
        </w:rPr>
        <w:t>emergency responders. Re-apply gel every 15 minutes until medical assistance arrives.</w:t>
      </w:r>
    </w:p>
    <w:p w:rsidR="000E51C2" w:rsidRPr="00373989" w:rsidRDefault="000E51C2" w:rsidP="000E51C2">
      <w:pPr>
        <w:autoSpaceDE w:val="0"/>
        <w:autoSpaceDN w:val="0"/>
        <w:adjustRightInd w:val="0"/>
        <w:rPr>
          <w:color w:val="000000"/>
        </w:rPr>
      </w:pPr>
      <w:proofErr w:type="gramStart"/>
      <w:r w:rsidRPr="00373989">
        <w:rPr>
          <w:color w:val="000000"/>
        </w:rPr>
        <w:t>4. After the emergency responders arrive</w:t>
      </w:r>
      <w:proofErr w:type="gramEnd"/>
      <w:r w:rsidRPr="00373989">
        <w:rPr>
          <w:color w:val="000000"/>
        </w:rPr>
        <w:t xml:space="preserve"> they will call the Emergency Room doctor for</w:t>
      </w:r>
    </w:p>
    <w:p w:rsidR="00101FCA" w:rsidRDefault="000E51C2" w:rsidP="000E51C2">
      <w:pPr>
        <w:autoSpaceDE w:val="0"/>
        <w:autoSpaceDN w:val="0"/>
        <w:adjustRightInd w:val="0"/>
        <w:rPr>
          <w:color w:val="000000"/>
        </w:rPr>
      </w:pPr>
      <w:proofErr w:type="gramStart"/>
      <w:r w:rsidRPr="00373989">
        <w:rPr>
          <w:color w:val="000000"/>
        </w:rPr>
        <w:t>instructions</w:t>
      </w:r>
      <w:proofErr w:type="gramEnd"/>
      <w:r w:rsidRPr="00373989">
        <w:rPr>
          <w:color w:val="000000"/>
        </w:rPr>
        <w:t xml:space="preserve"> and may admin</w:t>
      </w:r>
      <w:r w:rsidR="00161C47">
        <w:rPr>
          <w:color w:val="000000"/>
        </w:rPr>
        <w:t>ister the calcium carbonate tab</w:t>
      </w:r>
      <w:r w:rsidR="00101FCA">
        <w:rPr>
          <w:color w:val="000000"/>
        </w:rPr>
        <w:t>lets.</w:t>
      </w:r>
    </w:p>
    <w:p w:rsidR="00101FCA" w:rsidRDefault="00101FCA" w:rsidP="000E51C2">
      <w:pPr>
        <w:autoSpaceDE w:val="0"/>
        <w:autoSpaceDN w:val="0"/>
        <w:adjustRightInd w:val="0"/>
        <w:rPr>
          <w:color w:val="000000"/>
        </w:rPr>
      </w:pPr>
    </w:p>
    <w:p w:rsidR="000E51C2" w:rsidRPr="00373989" w:rsidRDefault="000E51C2" w:rsidP="000E51C2">
      <w:pPr>
        <w:autoSpaceDE w:val="0"/>
        <w:autoSpaceDN w:val="0"/>
        <w:adjustRightInd w:val="0"/>
        <w:rPr>
          <w:color w:val="000000"/>
        </w:rPr>
      </w:pPr>
      <w:r w:rsidRPr="00373989">
        <w:rPr>
          <w:color w:val="000000"/>
        </w:rPr>
        <w:t>Spill</w:t>
      </w:r>
      <w:r w:rsidR="00161C47">
        <w:rPr>
          <w:color w:val="000000"/>
        </w:rPr>
        <w:t xml:space="preserve"> </w:t>
      </w:r>
      <w:r w:rsidRPr="00373989">
        <w:rPr>
          <w:color w:val="000000"/>
        </w:rPr>
        <w:t>Exposure Kit.</w:t>
      </w:r>
    </w:p>
    <w:p w:rsidR="00161C47" w:rsidRDefault="00161C47" w:rsidP="000E51C2">
      <w:pPr>
        <w:autoSpaceDE w:val="0"/>
        <w:autoSpaceDN w:val="0"/>
        <w:adjustRightInd w:val="0"/>
        <w:rPr>
          <w:color w:val="000000"/>
        </w:rPr>
      </w:pPr>
    </w:p>
    <w:p w:rsidR="000E51C2" w:rsidRDefault="000E51C2" w:rsidP="000E51C2">
      <w:pPr>
        <w:autoSpaceDE w:val="0"/>
        <w:autoSpaceDN w:val="0"/>
        <w:adjustRightInd w:val="0"/>
        <w:rPr>
          <w:color w:val="000000"/>
        </w:rPr>
      </w:pPr>
      <w:r w:rsidRPr="00101FCA">
        <w:rPr>
          <w:rFonts w:ascii="Arial" w:hAnsi="Arial" w:cs="Arial"/>
          <w:b/>
          <w:color w:val="000000"/>
          <w:sz w:val="20"/>
          <w:szCs w:val="20"/>
        </w:rPr>
        <w:t>Eye Exposure</w:t>
      </w:r>
      <w:r w:rsidRPr="00373989">
        <w:rPr>
          <w:color w:val="000000"/>
        </w:rPr>
        <w:t>:</w:t>
      </w:r>
    </w:p>
    <w:p w:rsidR="00101FCA" w:rsidRPr="00373989" w:rsidRDefault="00101FCA" w:rsidP="000E51C2">
      <w:pPr>
        <w:autoSpaceDE w:val="0"/>
        <w:autoSpaceDN w:val="0"/>
        <w:adjustRightInd w:val="0"/>
        <w:rPr>
          <w:color w:val="000000"/>
        </w:rPr>
      </w:pPr>
    </w:p>
    <w:p w:rsidR="000E51C2" w:rsidRPr="00373989" w:rsidRDefault="000E51C2" w:rsidP="000E51C2">
      <w:pPr>
        <w:autoSpaceDE w:val="0"/>
        <w:autoSpaceDN w:val="0"/>
        <w:adjustRightInd w:val="0"/>
        <w:rPr>
          <w:color w:val="000000"/>
        </w:rPr>
      </w:pPr>
      <w:proofErr w:type="gramStart"/>
      <w:r w:rsidRPr="00373989">
        <w:rPr>
          <w:color w:val="000000"/>
        </w:rPr>
        <w:t>1. Immediately</w:t>
      </w:r>
      <w:proofErr w:type="gramEnd"/>
      <w:r w:rsidRPr="00373989">
        <w:rPr>
          <w:color w:val="000000"/>
        </w:rPr>
        <w:t xml:space="preserve"> flush eyes for at least 5 minutes with copi</w:t>
      </w:r>
      <w:r w:rsidR="00161C47">
        <w:rPr>
          <w:color w:val="000000"/>
        </w:rPr>
        <w:t xml:space="preserve">ous cool flowing water. Call Security at 1333 and request 911, </w:t>
      </w:r>
      <w:r w:rsidRPr="00373989">
        <w:rPr>
          <w:color w:val="000000"/>
        </w:rPr>
        <w:t>inform the emergency dispatcher of the exposure and request emergency transport. The</w:t>
      </w:r>
      <w:r w:rsidR="00161C47">
        <w:rPr>
          <w:color w:val="000000"/>
        </w:rPr>
        <w:t xml:space="preserve"> </w:t>
      </w:r>
      <w:r w:rsidRPr="00373989">
        <w:rPr>
          <w:color w:val="000000"/>
        </w:rPr>
        <w:t xml:space="preserve">victim </w:t>
      </w:r>
      <w:proofErr w:type="gramStart"/>
      <w:r w:rsidRPr="00373989">
        <w:rPr>
          <w:color w:val="000000"/>
        </w:rPr>
        <w:t>should then be transported</w:t>
      </w:r>
      <w:proofErr w:type="gramEnd"/>
      <w:r w:rsidRPr="00373989">
        <w:rPr>
          <w:color w:val="000000"/>
        </w:rPr>
        <w:t xml:space="preserve"> to a medica</w:t>
      </w:r>
      <w:r w:rsidR="00161C47">
        <w:rPr>
          <w:color w:val="000000"/>
        </w:rPr>
        <w:t>l facility. MEDICAL PERSONNAL m</w:t>
      </w:r>
      <w:r w:rsidRPr="00373989">
        <w:rPr>
          <w:color w:val="000000"/>
        </w:rPr>
        <w:t>ay</w:t>
      </w:r>
      <w:r w:rsidR="00161C47">
        <w:rPr>
          <w:color w:val="000000"/>
        </w:rPr>
        <w:t xml:space="preserve"> </w:t>
      </w:r>
      <w:r w:rsidRPr="00373989">
        <w:rPr>
          <w:color w:val="000000"/>
        </w:rPr>
        <w:t>apply a sterile 1% calcium gluconate solution to the victim’s eyes after irrigation.</w:t>
      </w:r>
    </w:p>
    <w:p w:rsidR="000E51C2" w:rsidRPr="00373989" w:rsidRDefault="000E51C2" w:rsidP="000E51C2">
      <w:pPr>
        <w:autoSpaceDE w:val="0"/>
        <w:autoSpaceDN w:val="0"/>
        <w:adjustRightInd w:val="0"/>
        <w:rPr>
          <w:color w:val="000000"/>
        </w:rPr>
      </w:pPr>
      <w:r w:rsidRPr="00373989">
        <w:rPr>
          <w:color w:val="000000"/>
        </w:rPr>
        <w:t>2. Ensure emergency responders and treating physicians are aware of the nature of the</w:t>
      </w:r>
    </w:p>
    <w:p w:rsidR="000E51C2" w:rsidRPr="00373989" w:rsidRDefault="000E51C2" w:rsidP="000E51C2">
      <w:pPr>
        <w:autoSpaceDE w:val="0"/>
        <w:autoSpaceDN w:val="0"/>
        <w:adjustRightInd w:val="0"/>
        <w:rPr>
          <w:color w:val="000000"/>
        </w:rPr>
      </w:pPr>
      <w:proofErr w:type="gramStart"/>
      <w:r w:rsidRPr="00373989">
        <w:rPr>
          <w:color w:val="000000"/>
        </w:rPr>
        <w:t>chemical</w:t>
      </w:r>
      <w:proofErr w:type="gramEnd"/>
      <w:r w:rsidRPr="00373989">
        <w:rPr>
          <w:color w:val="000000"/>
        </w:rPr>
        <w:t xml:space="preserve"> exposure. Provide a copy of the MSDS to emergency responders.</w:t>
      </w:r>
    </w:p>
    <w:p w:rsidR="00161C47" w:rsidRDefault="00161C47" w:rsidP="000E51C2">
      <w:pPr>
        <w:autoSpaceDE w:val="0"/>
        <w:autoSpaceDN w:val="0"/>
        <w:adjustRightInd w:val="0"/>
        <w:rPr>
          <w:color w:val="000000"/>
        </w:rPr>
      </w:pPr>
    </w:p>
    <w:p w:rsidR="000E51C2" w:rsidRDefault="000E51C2" w:rsidP="000E51C2">
      <w:pPr>
        <w:autoSpaceDE w:val="0"/>
        <w:autoSpaceDN w:val="0"/>
        <w:adjustRightInd w:val="0"/>
        <w:rPr>
          <w:color w:val="000000"/>
        </w:rPr>
      </w:pPr>
      <w:r w:rsidRPr="00101FCA">
        <w:rPr>
          <w:rFonts w:ascii="Arial" w:hAnsi="Arial" w:cs="Arial"/>
          <w:b/>
          <w:color w:val="000000"/>
          <w:sz w:val="20"/>
          <w:szCs w:val="20"/>
        </w:rPr>
        <w:t>Inhalation</w:t>
      </w:r>
      <w:r w:rsidRPr="00373989">
        <w:rPr>
          <w:color w:val="000000"/>
        </w:rPr>
        <w:t>:</w:t>
      </w:r>
    </w:p>
    <w:p w:rsidR="00101FCA" w:rsidRPr="00373989" w:rsidRDefault="00101FCA" w:rsidP="000E51C2">
      <w:pPr>
        <w:autoSpaceDE w:val="0"/>
        <w:autoSpaceDN w:val="0"/>
        <w:adjustRightInd w:val="0"/>
        <w:rPr>
          <w:color w:val="000000"/>
        </w:rPr>
      </w:pPr>
    </w:p>
    <w:p w:rsidR="000E51C2" w:rsidRPr="00373989" w:rsidRDefault="000E51C2" w:rsidP="000E51C2">
      <w:pPr>
        <w:autoSpaceDE w:val="0"/>
        <w:autoSpaceDN w:val="0"/>
        <w:adjustRightInd w:val="0"/>
        <w:rPr>
          <w:color w:val="000000"/>
        </w:rPr>
      </w:pPr>
      <w:r w:rsidRPr="00373989">
        <w:rPr>
          <w:color w:val="000000"/>
        </w:rPr>
        <w:t xml:space="preserve">If a large volume of Hydrofluoric </w:t>
      </w:r>
      <w:proofErr w:type="gramStart"/>
      <w:r w:rsidRPr="00373989">
        <w:rPr>
          <w:color w:val="000000"/>
        </w:rPr>
        <w:t>Acid</w:t>
      </w:r>
      <w:proofErr w:type="gramEnd"/>
      <w:r w:rsidRPr="00373989">
        <w:rPr>
          <w:color w:val="000000"/>
        </w:rPr>
        <w:t xml:space="preserve"> gas is inhaled:</w:t>
      </w:r>
    </w:p>
    <w:p w:rsidR="000E51C2" w:rsidRPr="00373989" w:rsidRDefault="000E51C2" w:rsidP="000E51C2">
      <w:pPr>
        <w:autoSpaceDE w:val="0"/>
        <w:autoSpaceDN w:val="0"/>
        <w:adjustRightInd w:val="0"/>
        <w:rPr>
          <w:color w:val="000000"/>
        </w:rPr>
      </w:pPr>
      <w:proofErr w:type="gramStart"/>
      <w:r w:rsidRPr="00373989">
        <w:rPr>
          <w:color w:val="000000"/>
        </w:rPr>
        <w:t>1. Immediately</w:t>
      </w:r>
      <w:proofErr w:type="gramEnd"/>
      <w:r w:rsidRPr="00373989">
        <w:rPr>
          <w:color w:val="000000"/>
        </w:rPr>
        <w:t xml:space="preserve"> remove the victim to clean air. Call </w:t>
      </w:r>
      <w:r w:rsidR="00161C47">
        <w:rPr>
          <w:color w:val="000000"/>
        </w:rPr>
        <w:t xml:space="preserve">Security and request </w:t>
      </w:r>
      <w:r w:rsidRPr="00373989">
        <w:rPr>
          <w:color w:val="000000"/>
        </w:rPr>
        <w:t>911, inform the emergency dispatcher of</w:t>
      </w:r>
      <w:r w:rsidR="00161C47">
        <w:rPr>
          <w:color w:val="000000"/>
        </w:rPr>
        <w:t xml:space="preserve"> </w:t>
      </w:r>
      <w:r w:rsidRPr="00373989">
        <w:rPr>
          <w:color w:val="000000"/>
        </w:rPr>
        <w:t>the exposure</w:t>
      </w:r>
      <w:r w:rsidR="00161C47">
        <w:rPr>
          <w:color w:val="000000"/>
        </w:rPr>
        <w:t xml:space="preserve"> and request emergency transpor</w:t>
      </w:r>
      <w:r w:rsidRPr="00373989">
        <w:rPr>
          <w:color w:val="000000"/>
        </w:rPr>
        <w:t>t.</w:t>
      </w:r>
    </w:p>
    <w:p w:rsidR="000E51C2" w:rsidRPr="00373989" w:rsidRDefault="000E51C2" w:rsidP="000E51C2">
      <w:pPr>
        <w:autoSpaceDE w:val="0"/>
        <w:autoSpaceDN w:val="0"/>
        <w:adjustRightInd w:val="0"/>
        <w:rPr>
          <w:color w:val="000000"/>
        </w:rPr>
      </w:pPr>
      <w:r w:rsidRPr="00373989">
        <w:rPr>
          <w:color w:val="000000"/>
        </w:rPr>
        <w:t>2. Ensure emergency responders and treating physicians are aware of the nature of the</w:t>
      </w:r>
    </w:p>
    <w:p w:rsidR="000E51C2" w:rsidRPr="00373989" w:rsidRDefault="000E51C2" w:rsidP="000E51C2">
      <w:pPr>
        <w:autoSpaceDE w:val="0"/>
        <w:autoSpaceDN w:val="0"/>
        <w:adjustRightInd w:val="0"/>
        <w:rPr>
          <w:color w:val="000000"/>
        </w:rPr>
      </w:pPr>
      <w:proofErr w:type="gramStart"/>
      <w:r w:rsidRPr="00373989">
        <w:rPr>
          <w:color w:val="000000"/>
        </w:rPr>
        <w:t>chemical</w:t>
      </w:r>
      <w:proofErr w:type="gramEnd"/>
      <w:r w:rsidRPr="00373989">
        <w:rPr>
          <w:color w:val="000000"/>
        </w:rPr>
        <w:t xml:space="preserve"> exposure. Provide a copy of the MSDS to emergency responders.</w:t>
      </w:r>
    </w:p>
    <w:p w:rsidR="000E51C2" w:rsidRPr="00373989" w:rsidRDefault="000E51C2" w:rsidP="000E51C2">
      <w:pPr>
        <w:autoSpaceDE w:val="0"/>
        <w:autoSpaceDN w:val="0"/>
        <w:adjustRightInd w:val="0"/>
        <w:rPr>
          <w:color w:val="000000"/>
        </w:rPr>
      </w:pPr>
      <w:r w:rsidRPr="00373989">
        <w:rPr>
          <w:color w:val="000000"/>
        </w:rPr>
        <w:t>3. Inhalation of Hydrofluoric Acid fumes may cause swelling in the respiratory tract up to 24</w:t>
      </w:r>
      <w:r w:rsidR="00161C47">
        <w:rPr>
          <w:color w:val="000000"/>
        </w:rPr>
        <w:t xml:space="preserve"> </w:t>
      </w:r>
      <w:r w:rsidRPr="00373989">
        <w:rPr>
          <w:color w:val="000000"/>
        </w:rPr>
        <w:t>hours after exposure. Persons who have inhaled Hydrofluoric Acid vapors may need</w:t>
      </w:r>
    </w:p>
    <w:p w:rsidR="00FD1D99" w:rsidRDefault="000E51C2" w:rsidP="000E51C2">
      <w:pPr>
        <w:rPr>
          <w:color w:val="000000"/>
        </w:rPr>
      </w:pPr>
      <w:proofErr w:type="gramStart"/>
      <w:r w:rsidRPr="00373989">
        <w:rPr>
          <w:color w:val="000000"/>
        </w:rPr>
        <w:t>prophylactic</w:t>
      </w:r>
      <w:proofErr w:type="gramEnd"/>
      <w:r w:rsidRPr="00373989">
        <w:rPr>
          <w:color w:val="000000"/>
        </w:rPr>
        <w:t xml:space="preserve"> oxygen treatment and must be seen by a physician as soon as possible.</w:t>
      </w:r>
    </w:p>
    <w:p w:rsidR="00CD36FE" w:rsidRDefault="00CD36FE" w:rsidP="000E51C2">
      <w:pPr>
        <w:rPr>
          <w:color w:val="000000"/>
        </w:rPr>
      </w:pPr>
    </w:p>
    <w:p w:rsidR="00CD36FE" w:rsidRDefault="00101FCA" w:rsidP="000E51C2">
      <w:r w:rsidRPr="00101FCA">
        <w:rPr>
          <w:rFonts w:ascii="Arial" w:hAnsi="Arial" w:cs="Arial"/>
          <w:b/>
        </w:rPr>
        <w:t xml:space="preserve">Disposal of </w:t>
      </w:r>
      <w:r w:rsidR="0051280F" w:rsidRPr="00101FCA">
        <w:rPr>
          <w:rFonts w:ascii="Arial" w:hAnsi="Arial" w:cs="Arial"/>
          <w:b/>
        </w:rPr>
        <w:t>Waste HF</w:t>
      </w:r>
      <w:r w:rsidR="0051280F">
        <w:t>:</w:t>
      </w:r>
    </w:p>
    <w:p w:rsidR="0051280F" w:rsidRDefault="0051280F" w:rsidP="000E51C2"/>
    <w:p w:rsidR="0051280F" w:rsidRDefault="0051280F" w:rsidP="000E51C2">
      <w:r>
        <w:t>HF acid (</w:t>
      </w:r>
      <w:proofErr w:type="spellStart"/>
      <w:r>
        <w:t>irregardless</w:t>
      </w:r>
      <w:proofErr w:type="spellEnd"/>
      <w:r>
        <w:t xml:space="preserve"> of concentration</w:t>
      </w:r>
      <w:proofErr w:type="gramStart"/>
      <w:r>
        <w:t>)  is</w:t>
      </w:r>
      <w:proofErr w:type="gramEnd"/>
      <w:r>
        <w:t xml:space="preserve"> to be disposed of as Hazardous Chemical waste.  As HF acid reacts with Glass</w:t>
      </w:r>
      <w:proofErr w:type="gramStart"/>
      <w:r>
        <w:t>,  all</w:t>
      </w:r>
      <w:proofErr w:type="gramEnd"/>
      <w:r>
        <w:t xml:space="preserve"> waste HF should be stored in containers made </w:t>
      </w:r>
      <w:r>
        <w:lastRenderedPageBreak/>
        <w:t>of  Polypropylene, polyethylene, Teflon or other non-reacting material.  Containers used to store waste HF must be labelled “Waste HF Acid Danger</w:t>
      </w:r>
      <w:proofErr w:type="gramStart"/>
      <w:r>
        <w:t>”  with</w:t>
      </w:r>
      <w:proofErr w:type="gramEnd"/>
      <w:r>
        <w:t xml:space="preserve"> the approximate v/v or w/v concentration.  Ensure the outside of the container </w:t>
      </w:r>
      <w:proofErr w:type="gramStart"/>
      <w:r>
        <w:t>is not contaminated</w:t>
      </w:r>
      <w:proofErr w:type="gramEnd"/>
      <w:r>
        <w:t xml:space="preserve"> in any way and always wear eye protection, appropriate gloves and lab wear when handling the waste.      In addition to following the Hazardous Chemical Waste procedures as described in the Chemical Use, Storage and Waste Guide</w:t>
      </w:r>
      <w:proofErr w:type="gramStart"/>
      <w:r>
        <w:t>,  the</w:t>
      </w:r>
      <w:proofErr w:type="gramEnd"/>
      <w:r>
        <w:t xml:space="preserve"> chemical waste personnel must be informed that waste HF will be left in the waste vestibules prior to the material being delivered so that it can be immediately secured and inventoried.</w:t>
      </w:r>
    </w:p>
    <w:p w:rsidR="00101FCA" w:rsidRDefault="00101FCA" w:rsidP="000E51C2"/>
    <w:p w:rsidR="00101FCA" w:rsidRDefault="00101FCA" w:rsidP="00101FCA">
      <w:pPr>
        <w:spacing w:after="14" w:line="250" w:lineRule="auto"/>
        <w:ind w:left="-5"/>
      </w:pPr>
      <w:r>
        <w:rPr>
          <w:rFonts w:ascii="Arial" w:eastAsia="Arial" w:hAnsi="Arial" w:cs="Arial"/>
          <w:b/>
        </w:rPr>
        <w:t xml:space="preserve">Please list the compounds used by this research </w:t>
      </w:r>
      <w:proofErr w:type="gramStart"/>
      <w:r>
        <w:rPr>
          <w:rFonts w:ascii="Arial" w:eastAsia="Arial" w:hAnsi="Arial" w:cs="Arial"/>
          <w:b/>
        </w:rPr>
        <w:t>group which</w:t>
      </w:r>
      <w:proofErr w:type="gramEnd"/>
      <w:r>
        <w:rPr>
          <w:rFonts w:ascii="Arial" w:eastAsia="Arial" w:hAnsi="Arial" w:cs="Arial"/>
          <w:b/>
        </w:rPr>
        <w:t xml:space="preserve"> are covered by this procedure. The list should also include the building/room where they are used. </w:t>
      </w:r>
    </w:p>
    <w:tbl>
      <w:tblPr>
        <w:tblStyle w:val="TableGrid"/>
        <w:tblW w:w="8963" w:type="dxa"/>
        <w:tblInd w:w="0" w:type="dxa"/>
        <w:tblCellMar>
          <w:right w:w="115" w:type="dxa"/>
        </w:tblCellMar>
        <w:tblLook w:val="04A0" w:firstRow="1" w:lastRow="0" w:firstColumn="1" w:lastColumn="0" w:noHBand="0" w:noVBand="1"/>
      </w:tblPr>
      <w:tblGrid>
        <w:gridCol w:w="8963"/>
      </w:tblGrid>
      <w:tr w:rsidR="00101FCA" w:rsidTr="00F875D3">
        <w:trPr>
          <w:trHeight w:val="916"/>
        </w:trPr>
        <w:tc>
          <w:tcPr>
            <w:tcW w:w="8963" w:type="dxa"/>
            <w:tcBorders>
              <w:top w:val="single" w:sz="6" w:space="0" w:color="000000"/>
              <w:left w:val="single" w:sz="6" w:space="0" w:color="000000"/>
              <w:bottom w:val="single" w:sz="6" w:space="0" w:color="000000"/>
              <w:right w:val="single" w:sz="6" w:space="0" w:color="000000"/>
            </w:tcBorders>
          </w:tcPr>
          <w:p w:rsidR="00101FCA" w:rsidRDefault="00101FCA" w:rsidP="00F875D3">
            <w:pPr>
              <w:spacing w:line="259" w:lineRule="auto"/>
            </w:pPr>
            <w:r>
              <w:t xml:space="preserve"> </w:t>
            </w:r>
          </w:p>
          <w:p w:rsidR="00101FCA" w:rsidRDefault="00101FCA" w:rsidP="00F875D3">
            <w:pPr>
              <w:spacing w:line="259" w:lineRule="auto"/>
            </w:pPr>
            <w:r>
              <w:t xml:space="preserve"> </w:t>
            </w:r>
          </w:p>
          <w:p w:rsidR="00101FCA" w:rsidRDefault="00101FCA" w:rsidP="00F875D3">
            <w:pPr>
              <w:spacing w:after="19" w:line="259" w:lineRule="auto"/>
            </w:pPr>
            <w:r>
              <w:t xml:space="preserve"> </w:t>
            </w:r>
          </w:p>
          <w:p w:rsidR="00101FCA" w:rsidRDefault="00101FCA" w:rsidP="00F875D3">
            <w:pPr>
              <w:spacing w:line="259" w:lineRule="auto"/>
            </w:pPr>
            <w:r>
              <w:rPr>
                <w:rFonts w:ascii="Arial" w:eastAsia="Arial" w:hAnsi="Arial" w:cs="Arial"/>
                <w:b/>
              </w:rPr>
              <w:t xml:space="preserve"> </w:t>
            </w:r>
          </w:p>
        </w:tc>
      </w:tr>
    </w:tbl>
    <w:p w:rsidR="00101FCA" w:rsidRDefault="00101FCA" w:rsidP="00101FCA">
      <w:pPr>
        <w:spacing w:after="14" w:line="250" w:lineRule="auto"/>
        <w:ind w:left="-5"/>
      </w:pPr>
      <w:r>
        <w:rPr>
          <w:rFonts w:ascii="Arial" w:eastAsia="Arial" w:hAnsi="Arial" w:cs="Arial"/>
          <w:b/>
        </w:rPr>
        <w:t xml:space="preserve">Lab Specific Protocol/Procedure: </w:t>
      </w:r>
    </w:p>
    <w:tbl>
      <w:tblPr>
        <w:tblStyle w:val="TableGrid"/>
        <w:tblW w:w="8881" w:type="dxa"/>
        <w:tblInd w:w="0" w:type="dxa"/>
        <w:tblCellMar>
          <w:top w:w="72" w:type="dxa"/>
          <w:right w:w="115" w:type="dxa"/>
        </w:tblCellMar>
        <w:tblLook w:val="04A0" w:firstRow="1" w:lastRow="0" w:firstColumn="1" w:lastColumn="0" w:noHBand="0" w:noVBand="1"/>
      </w:tblPr>
      <w:tblGrid>
        <w:gridCol w:w="8881"/>
      </w:tblGrid>
      <w:tr w:rsidR="00101FCA" w:rsidTr="00F875D3">
        <w:trPr>
          <w:trHeight w:val="2892"/>
        </w:trPr>
        <w:tc>
          <w:tcPr>
            <w:tcW w:w="8881" w:type="dxa"/>
            <w:tcBorders>
              <w:top w:val="single" w:sz="6" w:space="0" w:color="000000"/>
              <w:left w:val="single" w:sz="6" w:space="0" w:color="000000"/>
              <w:bottom w:val="single" w:sz="6" w:space="0" w:color="000000"/>
              <w:right w:val="single" w:sz="6" w:space="0" w:color="000000"/>
            </w:tcBorders>
          </w:tcPr>
          <w:p w:rsidR="00101FCA" w:rsidRDefault="00101FCA" w:rsidP="00F875D3">
            <w:pPr>
              <w:spacing w:after="218" w:line="259" w:lineRule="auto"/>
            </w:pPr>
            <w:r>
              <w:rPr>
                <w:rFonts w:ascii="Calibri" w:eastAsia="Calibri" w:hAnsi="Calibri" w:cs="Calibri"/>
                <w:sz w:val="22"/>
              </w:rPr>
              <w:t xml:space="preserve"> </w:t>
            </w:r>
          </w:p>
          <w:p w:rsidR="00101FCA" w:rsidRDefault="00101FCA" w:rsidP="00F875D3">
            <w:pPr>
              <w:spacing w:after="218" w:line="259" w:lineRule="auto"/>
            </w:pPr>
            <w:r>
              <w:rPr>
                <w:rFonts w:ascii="Calibri" w:eastAsia="Calibri" w:hAnsi="Calibri" w:cs="Calibri"/>
                <w:sz w:val="22"/>
              </w:rPr>
              <w:t xml:space="preserve"> </w:t>
            </w:r>
          </w:p>
          <w:p w:rsidR="00101FCA" w:rsidRDefault="00101FCA" w:rsidP="00F875D3">
            <w:pPr>
              <w:spacing w:after="218" w:line="259" w:lineRule="auto"/>
            </w:pPr>
            <w:r>
              <w:rPr>
                <w:rFonts w:ascii="Calibri" w:eastAsia="Calibri" w:hAnsi="Calibri" w:cs="Calibri"/>
                <w:sz w:val="22"/>
              </w:rPr>
              <w:t xml:space="preserve"> </w:t>
            </w:r>
          </w:p>
          <w:p w:rsidR="00101FCA" w:rsidRDefault="00101FCA" w:rsidP="00F875D3">
            <w:pPr>
              <w:spacing w:after="218" w:line="259" w:lineRule="auto"/>
            </w:pPr>
            <w:r>
              <w:rPr>
                <w:rFonts w:ascii="Calibri" w:eastAsia="Calibri" w:hAnsi="Calibri" w:cs="Calibri"/>
                <w:sz w:val="22"/>
              </w:rPr>
              <w:t xml:space="preserve"> </w:t>
            </w:r>
          </w:p>
          <w:p w:rsidR="00101FCA" w:rsidRDefault="00101FCA" w:rsidP="00F875D3">
            <w:pPr>
              <w:spacing w:after="218" w:line="259" w:lineRule="auto"/>
            </w:pPr>
            <w:r>
              <w:rPr>
                <w:rFonts w:ascii="Calibri" w:eastAsia="Calibri" w:hAnsi="Calibri" w:cs="Calibri"/>
                <w:sz w:val="22"/>
              </w:rPr>
              <w:t xml:space="preserve"> </w:t>
            </w:r>
          </w:p>
          <w:p w:rsidR="00101FCA" w:rsidRDefault="00101FCA" w:rsidP="00F875D3">
            <w:pPr>
              <w:spacing w:line="259" w:lineRule="auto"/>
            </w:pPr>
            <w:r>
              <w:rPr>
                <w:rFonts w:ascii="Calibri" w:eastAsia="Calibri" w:hAnsi="Calibri" w:cs="Calibri"/>
                <w:sz w:val="22"/>
              </w:rPr>
              <w:t xml:space="preserve"> </w:t>
            </w:r>
          </w:p>
        </w:tc>
      </w:tr>
    </w:tbl>
    <w:p w:rsidR="00101FCA" w:rsidRDefault="00101FCA" w:rsidP="00101FCA">
      <w:pPr>
        <w:spacing w:line="259" w:lineRule="auto"/>
        <w:rPr>
          <w:rFonts w:ascii="Calibri" w:eastAsia="Calibri" w:hAnsi="Calibri" w:cs="Calibri"/>
          <w:sz w:val="22"/>
        </w:rPr>
      </w:pPr>
      <w:r>
        <w:rPr>
          <w:rFonts w:ascii="Calibri" w:eastAsia="Calibri" w:hAnsi="Calibri" w:cs="Calibri"/>
          <w:sz w:val="22"/>
        </w:rPr>
        <w:t xml:space="preserve"> </w:t>
      </w:r>
      <w:r w:rsidR="00DF6830">
        <w:rPr>
          <w:rFonts w:ascii="Calibri" w:eastAsia="Calibri" w:hAnsi="Calibri" w:cs="Calibri"/>
        </w:rPr>
        <w:t>I agree that I have read this SOP and will follow the procedures described above.  Any deviation from this SOP or the SDS for the specific chemical(s) in use will only occur to make a safer situation.</w:t>
      </w:r>
    </w:p>
    <w:p w:rsidR="00DF6830" w:rsidRDefault="00DF6830" w:rsidP="00101FCA">
      <w:pPr>
        <w:spacing w:line="259" w:lineRule="auto"/>
        <w:rPr>
          <w:rFonts w:ascii="Calibri" w:eastAsia="Calibri" w:hAnsi="Calibri" w:cs="Calibri"/>
          <w:sz w:val="22"/>
        </w:rPr>
      </w:pPr>
    </w:p>
    <w:p w:rsidR="00DF6830" w:rsidRDefault="00DF6830" w:rsidP="00101FCA">
      <w:pPr>
        <w:spacing w:line="259" w:lineRule="auto"/>
      </w:pPr>
    </w:p>
    <w:p w:rsidR="00101FCA" w:rsidRDefault="00101FCA" w:rsidP="00101FCA">
      <w:pPr>
        <w:spacing w:after="62" w:line="259" w:lineRule="auto"/>
        <w:ind w:left="-29" w:right="-45"/>
      </w:pPr>
      <w:r>
        <w:rPr>
          <w:rFonts w:ascii="Calibri" w:eastAsia="Calibri" w:hAnsi="Calibri" w:cs="Calibri"/>
          <w:noProof/>
          <w:sz w:val="22"/>
          <w:lang w:val="en-US" w:eastAsia="en-US"/>
        </w:rPr>
        <mc:AlternateContent>
          <mc:Choice Requires="wpg">
            <w:drawing>
              <wp:inline distT="0" distB="0" distL="0" distR="0" wp14:anchorId="162F7044" wp14:editId="34F2AF14">
                <wp:extent cx="5981065" cy="6097"/>
                <wp:effectExtent l="0" t="0" r="0" b="0"/>
                <wp:docPr id="5094" name="Group 5094"/>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6166" name="Shape 616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138570" id="Group 5094"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">
                <v:shape id="Shape 616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" path="m,l5981065,r,9144l,9144,,e" fillcolor="black" stroked="f" strokeweight="0">
                  <v:stroke miterlimit="83231f" joinstyle="miter"/>
                  <v:path arrowok="t" textboxrect="0,0,5981065,9144"/>
                </v:shape>
                <w10:anchorlock/>
              </v:group>
            </w:pict>
          </mc:Fallback>
        </mc:AlternateContent>
      </w:r>
    </w:p>
    <w:p w:rsidR="00101FCA" w:rsidRDefault="00101FCA" w:rsidP="00101FCA">
      <w:pPr>
        <w:spacing w:line="259" w:lineRule="auto"/>
        <w:rPr>
          <w:rFonts w:ascii="Calibri" w:eastAsia="Calibri" w:hAnsi="Calibri" w:cs="Calibri"/>
          <w:sz w:val="22"/>
        </w:rPr>
      </w:pPr>
      <w:r>
        <w:rPr>
          <w:rFonts w:ascii="Calibri" w:eastAsia="Calibri" w:hAnsi="Calibri" w:cs="Calibri"/>
          <w:sz w:val="22"/>
        </w:rPr>
        <w:t xml:space="preserve">Principal Investigator’s Signature/Date </w:t>
      </w:r>
    </w:p>
    <w:p w:rsidR="00DF6830" w:rsidRDefault="00DF6830" w:rsidP="00101FCA">
      <w:pPr>
        <w:spacing w:line="259" w:lineRule="auto"/>
        <w:rPr>
          <w:rFonts w:ascii="Calibri" w:eastAsia="Calibri" w:hAnsi="Calibri" w:cs="Calibri"/>
          <w:sz w:val="22"/>
        </w:rPr>
      </w:pPr>
    </w:p>
    <w:p w:rsidR="00DF6830" w:rsidRDefault="00DF6830" w:rsidP="00101FCA">
      <w:pPr>
        <w:spacing w:line="259" w:lineRule="auto"/>
        <w:rPr>
          <w:rFonts w:ascii="Calibri" w:eastAsia="Calibri" w:hAnsi="Calibri" w:cs="Calibri"/>
          <w:b/>
          <w:sz w:val="22"/>
        </w:rPr>
      </w:pPr>
      <w:r>
        <w:rPr>
          <w:rFonts w:ascii="Calibri" w:eastAsia="Calibri" w:hAnsi="Calibri" w:cs="Calibri"/>
          <w:b/>
          <w:sz w:val="22"/>
        </w:rPr>
        <w:t xml:space="preserve">Once completed, this form </w:t>
      </w:r>
      <w:proofErr w:type="gramStart"/>
      <w:r>
        <w:rPr>
          <w:rFonts w:ascii="Calibri" w:eastAsia="Calibri" w:hAnsi="Calibri" w:cs="Calibri"/>
          <w:b/>
          <w:sz w:val="22"/>
        </w:rPr>
        <w:t>should be forwarded</w:t>
      </w:r>
      <w:proofErr w:type="gramEnd"/>
      <w:r>
        <w:rPr>
          <w:rFonts w:ascii="Calibri" w:eastAsia="Calibri" w:hAnsi="Calibri" w:cs="Calibri"/>
          <w:b/>
          <w:sz w:val="22"/>
        </w:rPr>
        <w:t xml:space="preserve"> to the ESHO, Human Resources for approval.</w:t>
      </w:r>
    </w:p>
    <w:p w:rsidR="00DF6830" w:rsidRDefault="00DF6830" w:rsidP="00101FCA">
      <w:pPr>
        <w:spacing w:line="259" w:lineRule="auto"/>
        <w:rPr>
          <w:rFonts w:ascii="Calibri" w:eastAsia="Calibri" w:hAnsi="Calibri" w:cs="Calibri"/>
          <w:b/>
          <w:sz w:val="22"/>
        </w:rPr>
      </w:pPr>
      <w:r>
        <w:rPr>
          <w:rFonts w:ascii="Calibri" w:eastAsia="Calibri" w:hAnsi="Calibri" w:cs="Calibri"/>
          <w:b/>
          <w:sz w:val="22"/>
        </w:rPr>
        <w:t>EHSO approval:   Signature/Date</w:t>
      </w:r>
    </w:p>
    <w:p w:rsidR="00DF6830" w:rsidRDefault="00DF6830" w:rsidP="00101FCA">
      <w:pPr>
        <w:spacing w:line="259" w:lineRule="auto"/>
        <w:rPr>
          <w:rFonts w:ascii="Calibri" w:eastAsia="Calibri" w:hAnsi="Calibri" w:cs="Calibri"/>
          <w:b/>
          <w:sz w:val="22"/>
        </w:rPr>
      </w:pPr>
    </w:p>
    <w:p w:rsidR="00DF6830" w:rsidRPr="00DF6830" w:rsidRDefault="00DF6830" w:rsidP="00101FCA">
      <w:pPr>
        <w:spacing w:line="259" w:lineRule="auto"/>
        <w:rPr>
          <w:rFonts w:ascii="Calibri" w:eastAsia="Calibri" w:hAnsi="Calibri" w:cs="Calibri"/>
          <w:b/>
          <w:sz w:val="22"/>
        </w:rPr>
      </w:pPr>
    </w:p>
    <w:p w:rsidR="009C5D15" w:rsidRDefault="00504196" w:rsidP="000E51C2">
      <w:r>
        <w:t>Precautionary information in the SDS always takes precedence over information provided in this SOP.</w:t>
      </w:r>
    </w:p>
    <w:p w:rsidR="00A67C17" w:rsidRDefault="00A67C17" w:rsidP="000E51C2">
      <w:bookmarkStart w:id="0" w:name="_GoBack"/>
      <w:bookmarkEnd w:id="0"/>
    </w:p>
    <w:p w:rsidR="00101FCA" w:rsidRDefault="00A67C17" w:rsidP="000E51C2">
      <w:r>
        <w:t xml:space="preserve">Last revised Dec. </w:t>
      </w:r>
      <w:r w:rsidR="00506DB1">
        <w:t>2019.</w:t>
      </w:r>
    </w:p>
    <w:sectPr w:rsidR="00101FC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0838"/>
    <w:multiLevelType w:val="hybridMultilevel"/>
    <w:tmpl w:val="2E7A8A8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A8740E"/>
    <w:multiLevelType w:val="hybridMultilevel"/>
    <w:tmpl w:val="B50ADE04"/>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426271FF"/>
    <w:multiLevelType w:val="hybridMultilevel"/>
    <w:tmpl w:val="BF86EA70"/>
    <w:lvl w:ilvl="0" w:tplc="04090001">
      <w:start w:val="1"/>
      <w:numFmt w:val="bullet"/>
      <w:lvlText w:val=""/>
      <w:lvlJc w:val="left"/>
      <w:pPr>
        <w:ind w:left="1080" w:hanging="360"/>
      </w:pPr>
      <w:rPr>
        <w:rFonts w:ascii="Symbol" w:hAnsi="Symbol" w:hint="default"/>
      </w:rPr>
    </w:lvl>
    <w:lvl w:ilvl="1" w:tplc="0A6AEA22">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31A73E1"/>
    <w:multiLevelType w:val="hybridMultilevel"/>
    <w:tmpl w:val="A8288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216B96"/>
    <w:multiLevelType w:val="hybridMultilevel"/>
    <w:tmpl w:val="1520BFDA"/>
    <w:lvl w:ilvl="0" w:tplc="4FFE375A">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C2"/>
    <w:rsid w:val="000E51C2"/>
    <w:rsid w:val="00101FCA"/>
    <w:rsid w:val="00161C47"/>
    <w:rsid w:val="001B7607"/>
    <w:rsid w:val="002139AC"/>
    <w:rsid w:val="002370E2"/>
    <w:rsid w:val="002A5856"/>
    <w:rsid w:val="00371BDD"/>
    <w:rsid w:val="00373989"/>
    <w:rsid w:val="003C5EE2"/>
    <w:rsid w:val="003F6000"/>
    <w:rsid w:val="00504196"/>
    <w:rsid w:val="00506DB1"/>
    <w:rsid w:val="0051280F"/>
    <w:rsid w:val="00525974"/>
    <w:rsid w:val="007001FE"/>
    <w:rsid w:val="00702DC5"/>
    <w:rsid w:val="007134D8"/>
    <w:rsid w:val="00921CF7"/>
    <w:rsid w:val="009C5D15"/>
    <w:rsid w:val="00A67C17"/>
    <w:rsid w:val="00B44FD1"/>
    <w:rsid w:val="00BD5F8B"/>
    <w:rsid w:val="00CD36FE"/>
    <w:rsid w:val="00D555A5"/>
    <w:rsid w:val="00DD615B"/>
    <w:rsid w:val="00DF6830"/>
    <w:rsid w:val="00EF4D18"/>
    <w:rsid w:val="00F52B94"/>
    <w:rsid w:val="00F65E72"/>
    <w:rsid w:val="00F82A89"/>
    <w:rsid w:val="00F937D2"/>
    <w:rsid w:val="00FD1D99"/>
    <w:rsid w:val="00FE073C"/>
    <w:rsid w:val="00FE6E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FD98A"/>
  <w15:docId w15:val="{90D426B7-731B-4E29-BDD9-DFEE2524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370E2"/>
    <w:rPr>
      <w:sz w:val="16"/>
      <w:szCs w:val="16"/>
    </w:rPr>
  </w:style>
  <w:style w:type="paragraph" w:styleId="CommentText">
    <w:name w:val="annotation text"/>
    <w:basedOn w:val="Normal"/>
    <w:link w:val="CommentTextChar"/>
    <w:rsid w:val="002370E2"/>
    <w:rPr>
      <w:sz w:val="20"/>
      <w:szCs w:val="20"/>
    </w:rPr>
  </w:style>
  <w:style w:type="character" w:customStyle="1" w:styleId="CommentTextChar">
    <w:name w:val="Comment Text Char"/>
    <w:basedOn w:val="DefaultParagraphFont"/>
    <w:link w:val="CommentText"/>
    <w:rsid w:val="002370E2"/>
  </w:style>
  <w:style w:type="paragraph" w:styleId="CommentSubject">
    <w:name w:val="annotation subject"/>
    <w:basedOn w:val="CommentText"/>
    <w:next w:val="CommentText"/>
    <w:link w:val="CommentSubjectChar"/>
    <w:rsid w:val="002370E2"/>
    <w:rPr>
      <w:b/>
      <w:bCs/>
    </w:rPr>
  </w:style>
  <w:style w:type="character" w:customStyle="1" w:styleId="CommentSubjectChar">
    <w:name w:val="Comment Subject Char"/>
    <w:link w:val="CommentSubject"/>
    <w:rsid w:val="002370E2"/>
    <w:rPr>
      <w:b/>
      <w:bCs/>
    </w:rPr>
  </w:style>
  <w:style w:type="paragraph" w:styleId="BalloonText">
    <w:name w:val="Balloon Text"/>
    <w:basedOn w:val="Normal"/>
    <w:link w:val="BalloonTextChar"/>
    <w:rsid w:val="002370E2"/>
    <w:rPr>
      <w:rFonts w:ascii="Tahoma" w:hAnsi="Tahoma" w:cs="Tahoma"/>
      <w:sz w:val="16"/>
      <w:szCs w:val="16"/>
    </w:rPr>
  </w:style>
  <w:style w:type="character" w:customStyle="1" w:styleId="BalloonTextChar">
    <w:name w:val="Balloon Text Char"/>
    <w:link w:val="BalloonText"/>
    <w:rsid w:val="002370E2"/>
    <w:rPr>
      <w:rFonts w:ascii="Tahoma" w:hAnsi="Tahoma" w:cs="Tahoma"/>
      <w:sz w:val="16"/>
      <w:szCs w:val="16"/>
    </w:rPr>
  </w:style>
  <w:style w:type="character" w:customStyle="1" w:styleId="st">
    <w:name w:val="st"/>
    <w:rsid w:val="003F6000"/>
  </w:style>
  <w:style w:type="paragraph" w:styleId="ListParagraph">
    <w:name w:val="List Paragraph"/>
    <w:basedOn w:val="Normal"/>
    <w:uiPriority w:val="34"/>
    <w:qFormat/>
    <w:rsid w:val="00CD36FE"/>
    <w:pPr>
      <w:ind w:left="720"/>
      <w:contextualSpacing/>
    </w:pPr>
  </w:style>
  <w:style w:type="table" w:customStyle="1" w:styleId="TableGrid">
    <w:name w:val="TableGrid"/>
    <w:rsid w:val="00101FCA"/>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2027</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HydroFluoric Acid Use</vt:lpstr>
    </vt:vector>
  </TitlesOfParts>
  <Company>Trent University</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HydroFluoric Acid Use</dc:title>
  <dc:subject/>
  <dc:creator>TrentEmployee</dc:creator>
  <cp:keywords/>
  <dc:description/>
  <cp:lastModifiedBy>Chris Williams</cp:lastModifiedBy>
  <cp:revision>7</cp:revision>
  <dcterms:created xsi:type="dcterms:W3CDTF">2019-05-03T19:53:00Z</dcterms:created>
  <dcterms:modified xsi:type="dcterms:W3CDTF">2019-12-04T15:03:00Z</dcterms:modified>
</cp:coreProperties>
</file>