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2788B3F2" w:rsidR="00AE314D" w:rsidRPr="00052B69" w:rsidRDefault="6833CFA0" w:rsidP="70BD488D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09BEB312">
        <w:rPr>
          <w:rStyle w:val="Heading2Char"/>
          <w:b/>
          <w:color w:val="000000" w:themeColor="text1"/>
          <w:sz w:val="26"/>
          <w:szCs w:val="26"/>
        </w:rPr>
        <w:t>Job Title:</w:t>
      </w:r>
      <w:r w:rsidRPr="09BEB312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28BEF7B7" w:rsidRPr="09BEB312">
        <w:rPr>
          <w:rFonts w:cs="Arial"/>
          <w:color w:val="000000" w:themeColor="text1"/>
          <w:sz w:val="26"/>
          <w:szCs w:val="26"/>
        </w:rPr>
        <w:t>Assistant Director</w:t>
      </w:r>
      <w:r w:rsidR="1E353D43" w:rsidRPr="09BEB312">
        <w:rPr>
          <w:rFonts w:cs="Arial"/>
          <w:color w:val="000000" w:themeColor="text1"/>
          <w:sz w:val="26"/>
          <w:szCs w:val="26"/>
        </w:rPr>
        <w:t xml:space="preserve">, </w:t>
      </w:r>
      <w:r w:rsidR="6DEEB58D" w:rsidRPr="09BEB312">
        <w:rPr>
          <w:rFonts w:cs="Arial"/>
          <w:color w:val="000000" w:themeColor="text1"/>
          <w:sz w:val="26"/>
          <w:szCs w:val="26"/>
        </w:rPr>
        <w:t>Student Learning &amp; Development</w:t>
      </w:r>
    </w:p>
    <w:p w14:paraId="54B0CDFE" w14:textId="388F3B4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E57CC">
        <w:rPr>
          <w:rFonts w:cs="Arial"/>
          <w:bCs/>
          <w:color w:val="000000" w:themeColor="text1"/>
          <w:sz w:val="26"/>
          <w:szCs w:val="26"/>
        </w:rPr>
        <w:t>X-478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2E57CC">
        <w:rPr>
          <w:rFonts w:cs="Arial"/>
          <w:bCs/>
          <w:color w:val="000000" w:themeColor="text1"/>
          <w:sz w:val="26"/>
          <w:szCs w:val="26"/>
        </w:rPr>
        <w:t>1996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2DA50D8A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 w:rsidRPr="006B6D83">
        <w:rPr>
          <w:rStyle w:val="Heading2Char"/>
          <w:color w:val="000000" w:themeColor="text1"/>
          <w:sz w:val="26"/>
          <w:szCs w:val="26"/>
        </w:rPr>
        <w:t>EXEMPT</w:t>
      </w:r>
      <w:r w:rsidR="004E43E6" w:rsidRPr="006B6D83">
        <w:rPr>
          <w:rStyle w:val="Heading2Char"/>
          <w:color w:val="000000" w:themeColor="text1"/>
          <w:sz w:val="26"/>
          <w:szCs w:val="26"/>
        </w:rPr>
        <w:t>-</w:t>
      </w:r>
      <w:r w:rsidR="006B6D83" w:rsidRPr="006B6D83">
        <w:rPr>
          <w:rStyle w:val="Heading2Char"/>
          <w:color w:val="000000" w:themeColor="text1"/>
          <w:sz w:val="26"/>
          <w:szCs w:val="26"/>
        </w:rPr>
        <w:t>7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D107744" w:rsidR="00A133B8" w:rsidRPr="00052B69" w:rsidRDefault="6833CFA0" w:rsidP="59F079A5">
      <w:pPr>
        <w:tabs>
          <w:tab w:val="left" w:pos="1980"/>
        </w:tabs>
        <w:ind w:left="2160" w:hanging="2160"/>
        <w:rPr>
          <w:rFonts w:cs="Arial"/>
          <w:color w:val="000000" w:themeColor="text1"/>
          <w:sz w:val="26"/>
          <w:szCs w:val="26"/>
        </w:rPr>
      </w:pPr>
      <w:r w:rsidRPr="09BEB312">
        <w:rPr>
          <w:rStyle w:val="Heading2Char"/>
          <w:b/>
          <w:color w:val="000000" w:themeColor="text1"/>
          <w:sz w:val="26"/>
          <w:szCs w:val="26"/>
        </w:rPr>
        <w:t>Department:</w:t>
      </w:r>
      <w:r w:rsidRPr="09BEB312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>
        <w:tab/>
      </w:r>
      <w:r w:rsidR="70BAA5C9" w:rsidRPr="09BEB312">
        <w:rPr>
          <w:rStyle w:val="Heading2Char"/>
          <w:bCs w:val="0"/>
          <w:color w:val="000000" w:themeColor="text1"/>
          <w:sz w:val="26"/>
          <w:szCs w:val="26"/>
        </w:rPr>
        <w:t>Housing &amp; Conference Services</w:t>
      </w:r>
      <w:r>
        <w:tab/>
      </w:r>
      <w:r>
        <w:tab/>
      </w:r>
    </w:p>
    <w:p w14:paraId="65D10A2A" w14:textId="4DA54A63" w:rsidR="008F7F83" w:rsidRPr="005277D9" w:rsidRDefault="6833CFA0" w:rsidP="00FF6B5F">
      <w:pPr>
        <w:tabs>
          <w:tab w:val="left" w:pos="1980"/>
        </w:tabs>
        <w:ind w:left="2880" w:hanging="2880"/>
        <w:rPr>
          <w:rStyle w:val="Heading2Char"/>
          <w:color w:val="000000" w:themeColor="text1"/>
          <w:sz w:val="26"/>
          <w:szCs w:val="26"/>
        </w:rPr>
      </w:pPr>
      <w:r w:rsidRPr="09BEB312">
        <w:rPr>
          <w:rStyle w:val="Heading2Char"/>
          <w:b/>
          <w:color w:val="000000" w:themeColor="text1"/>
          <w:sz w:val="26"/>
          <w:szCs w:val="26"/>
        </w:rPr>
        <w:t>Supervisor Title:</w:t>
      </w:r>
      <w:r w:rsidR="26258FF8" w:rsidRPr="09BEB312">
        <w:rPr>
          <w:rStyle w:val="Heading2Char"/>
          <w:color w:val="000000" w:themeColor="text1"/>
          <w:sz w:val="26"/>
          <w:szCs w:val="26"/>
        </w:rPr>
        <w:t xml:space="preserve"> </w:t>
      </w:r>
      <w:r>
        <w:tab/>
      </w:r>
      <w:r w:rsidR="1E353D43" w:rsidRPr="09BEB312">
        <w:rPr>
          <w:rStyle w:val="Heading2Char"/>
          <w:color w:val="000000" w:themeColor="text1"/>
          <w:sz w:val="26"/>
          <w:szCs w:val="26"/>
        </w:rPr>
        <w:t xml:space="preserve">Director, </w:t>
      </w:r>
      <w:r w:rsidR="601A3E84" w:rsidRPr="09BEB312">
        <w:rPr>
          <w:rStyle w:val="Heading2Char"/>
          <w:color w:val="000000" w:themeColor="text1"/>
          <w:sz w:val="26"/>
          <w:szCs w:val="26"/>
        </w:rPr>
        <w:t>Student Living &amp; Learning</w:t>
      </w:r>
    </w:p>
    <w:p w14:paraId="6321F5BD" w14:textId="04D7DDC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9BEB312">
        <w:rPr>
          <w:rStyle w:val="Heading2Char"/>
          <w:b/>
          <w:color w:val="000000" w:themeColor="text1"/>
          <w:sz w:val="26"/>
          <w:szCs w:val="26"/>
        </w:rPr>
        <w:t>Last Reviewed:</w:t>
      </w:r>
      <w:r>
        <w:tab/>
      </w:r>
      <w:r>
        <w:tab/>
      </w:r>
      <w:r>
        <w:tab/>
      </w:r>
      <w:r w:rsidR="00D5396C">
        <w:t>January 17,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229D3F40" w14:textId="713CE5AA" w:rsidR="0012360D" w:rsidRPr="0012360D" w:rsidRDefault="0012360D" w:rsidP="0012360D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12360D">
        <w:rPr>
          <w:rFonts w:ascii="Arial" w:hAnsi="Arial" w:cs="Arial"/>
          <w:color w:val="000000"/>
        </w:rPr>
        <w:t>Reporting to the Director, Student Living &amp; Learning, the Assistant Director, Student Learning &amp; Development provides</w:t>
      </w:r>
      <w:r w:rsidRPr="0012360D">
        <w:rPr>
          <w:rStyle w:val="apple-converted-space"/>
          <w:rFonts w:ascii="Arial" w:hAnsi="Arial" w:cs="Arial"/>
          <w:color w:val="000000"/>
        </w:rPr>
        <w:t> </w:t>
      </w:r>
      <w:r w:rsidRPr="0012360D">
        <w:rPr>
          <w:rStyle w:val="Strong"/>
          <w:rFonts w:ascii="Arial" w:hAnsi="Arial" w:cs="Arial"/>
          <w:b w:val="0"/>
          <w:bCs w:val="0"/>
          <w:color w:val="000000"/>
        </w:rPr>
        <w:t>unit</w:t>
      </w:r>
      <w:r w:rsidRPr="0012360D">
        <w:rPr>
          <w:rStyle w:val="Strong"/>
          <w:rFonts w:ascii="Arial" w:hAnsi="Arial" w:cs="Arial"/>
          <w:b w:val="0"/>
          <w:bCs w:val="0"/>
          <w:color w:val="000000"/>
        </w:rPr>
        <w:noBreakHyphen/>
        <w:t>level operational leadership and implementation design</w:t>
      </w:r>
      <w:r w:rsidRPr="0012360D">
        <w:rPr>
          <w:rStyle w:val="apple-converted-space"/>
          <w:rFonts w:ascii="Arial" w:hAnsi="Arial" w:cs="Arial"/>
          <w:color w:val="000000"/>
        </w:rPr>
        <w:t> </w:t>
      </w:r>
      <w:r w:rsidRPr="0012360D">
        <w:rPr>
          <w:rFonts w:ascii="Arial" w:hAnsi="Arial" w:cs="Arial"/>
          <w:color w:val="000000"/>
        </w:rPr>
        <w:t>for student learning, development, and wellbeing within residence life and off</w:t>
      </w:r>
      <w:r w:rsidRPr="0012360D">
        <w:rPr>
          <w:rFonts w:ascii="Arial" w:hAnsi="Arial" w:cs="Arial"/>
          <w:color w:val="000000"/>
        </w:rPr>
        <w:noBreakHyphen/>
        <w:t>campus housing services.</w:t>
      </w:r>
    </w:p>
    <w:p w14:paraId="0590305A" w14:textId="4C40117B" w:rsidR="0012360D" w:rsidRPr="0012360D" w:rsidRDefault="0012360D" w:rsidP="0012360D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12360D">
        <w:rPr>
          <w:rFonts w:ascii="Arial" w:hAnsi="Arial" w:cs="Arial"/>
          <w:color w:val="000000"/>
        </w:rPr>
        <w:t>Operating within departmental strategy, institutional priorities, and approved resource parameters, the role is responsible for</w:t>
      </w:r>
      <w:r w:rsidRPr="0012360D">
        <w:rPr>
          <w:rStyle w:val="apple-converted-space"/>
          <w:rFonts w:ascii="Arial" w:hAnsi="Arial" w:cs="Arial"/>
          <w:color w:val="000000"/>
        </w:rPr>
        <w:t> </w:t>
      </w:r>
      <w:r w:rsidRPr="0012360D">
        <w:rPr>
          <w:rStyle w:val="Strong"/>
          <w:rFonts w:ascii="Arial" w:hAnsi="Arial" w:cs="Arial"/>
          <w:b w:val="0"/>
          <w:bCs w:val="0"/>
          <w:color w:val="000000"/>
        </w:rPr>
        <w:t>designing, implementing, and overseeing residence education, training, assessment, preventative wellbeing initiatives, and off</w:t>
      </w:r>
      <w:r w:rsidRPr="0012360D">
        <w:rPr>
          <w:rStyle w:val="Strong"/>
          <w:rFonts w:ascii="Arial" w:hAnsi="Arial" w:cs="Arial"/>
          <w:b w:val="0"/>
          <w:bCs w:val="0"/>
          <w:color w:val="000000"/>
        </w:rPr>
        <w:noBreakHyphen/>
        <w:t>campus housing support services</w:t>
      </w:r>
      <w:r w:rsidRPr="0012360D">
        <w:rPr>
          <w:rFonts w:ascii="Arial" w:hAnsi="Arial" w:cs="Arial"/>
          <w:b/>
          <w:bCs/>
          <w:color w:val="000000"/>
        </w:rPr>
        <w:t>.</w:t>
      </w:r>
      <w:r w:rsidRPr="0012360D">
        <w:rPr>
          <w:rFonts w:ascii="Arial" w:hAnsi="Arial" w:cs="Arial"/>
          <w:color w:val="000000"/>
        </w:rPr>
        <w:t xml:space="preserve"> The Assistant Director exercises</w:t>
      </w:r>
      <w:r w:rsidRPr="0012360D">
        <w:rPr>
          <w:rStyle w:val="apple-converted-space"/>
          <w:rFonts w:ascii="Arial" w:hAnsi="Arial" w:cs="Arial"/>
          <w:color w:val="000000"/>
        </w:rPr>
        <w:t> </w:t>
      </w:r>
      <w:r w:rsidRPr="0012360D">
        <w:rPr>
          <w:rStyle w:val="Strong"/>
          <w:rFonts w:ascii="Arial" w:hAnsi="Arial" w:cs="Arial"/>
          <w:b w:val="0"/>
          <w:bCs w:val="0"/>
          <w:color w:val="000000"/>
        </w:rPr>
        <w:t>independent decision</w:t>
      </w:r>
      <w:r w:rsidRPr="0012360D">
        <w:rPr>
          <w:rStyle w:val="Strong"/>
          <w:rFonts w:ascii="Arial" w:hAnsi="Arial" w:cs="Arial"/>
          <w:b w:val="0"/>
          <w:bCs w:val="0"/>
          <w:color w:val="000000"/>
        </w:rPr>
        <w:noBreakHyphen/>
        <w:t>making authority</w:t>
      </w:r>
      <w:r w:rsidRPr="0012360D">
        <w:rPr>
          <w:rStyle w:val="apple-converted-space"/>
          <w:rFonts w:ascii="Arial" w:hAnsi="Arial" w:cs="Arial"/>
          <w:color w:val="000000"/>
        </w:rPr>
        <w:t> </w:t>
      </w:r>
      <w:r w:rsidRPr="0012360D">
        <w:rPr>
          <w:rFonts w:ascii="Arial" w:hAnsi="Arial" w:cs="Arial"/>
          <w:color w:val="000000"/>
        </w:rPr>
        <w:t>related to program design, operational models, staff leadership, risk mitigation, and service delivery within their portfolio. Issues involving significant institutional risk, cross</w:t>
      </w:r>
      <w:r w:rsidRPr="0012360D">
        <w:rPr>
          <w:rFonts w:ascii="Arial" w:hAnsi="Arial" w:cs="Arial"/>
          <w:color w:val="000000"/>
        </w:rPr>
        <w:noBreakHyphen/>
        <w:t>departmental impact, or shifts in strategic direction are escalated to the Director.</w:t>
      </w:r>
    </w:p>
    <w:p w14:paraId="13B9A23A" w14:textId="15800E10" w:rsidR="0012360D" w:rsidRPr="0012360D" w:rsidRDefault="0012360D" w:rsidP="0012360D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12360D">
        <w:rPr>
          <w:rFonts w:ascii="Arial" w:hAnsi="Arial" w:cs="Arial"/>
          <w:color w:val="000000"/>
        </w:rPr>
        <w:t>The role leads with student</w:t>
      </w:r>
      <w:r w:rsidRPr="0012360D">
        <w:rPr>
          <w:rFonts w:ascii="Arial" w:hAnsi="Arial" w:cs="Arial"/>
          <w:color w:val="000000"/>
        </w:rPr>
        <w:noBreakHyphen/>
        <w:t>centred, trauma</w:t>
      </w:r>
      <w:r w:rsidRPr="0012360D">
        <w:rPr>
          <w:rFonts w:ascii="Arial" w:hAnsi="Arial" w:cs="Arial"/>
          <w:color w:val="000000"/>
        </w:rPr>
        <w:noBreakHyphen/>
        <w:t>informed, and educational lenses to advance safe, inclusive, and supportive residential and off</w:t>
      </w:r>
      <w:r w:rsidRPr="0012360D">
        <w:rPr>
          <w:rFonts w:ascii="Arial" w:hAnsi="Arial" w:cs="Arial"/>
          <w:color w:val="000000"/>
        </w:rPr>
        <w:noBreakHyphen/>
        <w:t>campus communities.</w:t>
      </w:r>
    </w:p>
    <w:p w14:paraId="3BE1794F" w14:textId="367C1138" w:rsidR="00AE314D" w:rsidRDefault="106527BC" w:rsidP="004E235F">
      <w:pPr>
        <w:pStyle w:val="Heading4"/>
        <w:rPr>
          <w:rFonts w:ascii="Arial" w:hAnsi="Arial" w:cs="Arial"/>
        </w:rPr>
      </w:pPr>
      <w:r w:rsidRPr="09BEB312">
        <w:rPr>
          <w:rFonts w:ascii="Arial" w:hAnsi="Arial" w:cs="Arial"/>
        </w:rPr>
        <w:t>Key Activities:</w:t>
      </w:r>
    </w:p>
    <w:p w14:paraId="3A359310" w14:textId="6EBB9109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Provide unit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level operational leadership for residence education, student learning curriculum, training, assessment, and off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campus housing support services.</w:t>
      </w:r>
    </w:p>
    <w:p w14:paraId="34579D36" w14:textId="3A71D307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Design, implement, evaluate, and refine the residence learning curriculum in alignment with departmental priorities and student development theory.</w:t>
      </w:r>
    </w:p>
    <w:p w14:paraId="2036F6A3" w14:textId="2AD3E19E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lastRenderedPageBreak/>
        <w:t>Establish and oversee annual training frameworks for professional and student staff across Student Learning &amp; Development.</w:t>
      </w:r>
    </w:p>
    <w:p w14:paraId="77A092C5" w14:textId="4EB69BF3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Lead assessment and evaluation strategy for student learning, engagement, and satisfaction, including data analysis, reporting, and continuous improvement.</w:t>
      </w:r>
    </w:p>
    <w:p w14:paraId="662B7B50" w14:textId="656036AE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Provide leadership in fostering a preventative, wellbeing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focused culture within residence communities through curriculum design, training, and assessment.</w:t>
      </w:r>
    </w:p>
    <w:p w14:paraId="2D268D8C" w14:textId="7784FC32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Exercise operational decision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making authority related to program design, staffing models (within approved parameters), workflows, and service standards.</w:t>
      </w:r>
    </w:p>
    <w:p w14:paraId="3B10F366" w14:textId="1E5EE879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Provide human resources leadership for direct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report OPSEU staff, including performance management, coaching, development, and application of collective agreement provisions.</w:t>
      </w:r>
    </w:p>
    <w:p w14:paraId="14566B18" w14:textId="291887FE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Approve OPSEU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related human resources decisions for student staff, including terminations, role changes, and pay structures within delegated authority.</w:t>
      </w:r>
    </w:p>
    <w:p w14:paraId="525745CB" w14:textId="6B24167C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Oversee off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campus housing services, including tenant education, partnerships, advising supports, and administration of the Housing Emergency Fund.</w:t>
      </w:r>
    </w:p>
    <w:p w14:paraId="791D60EC" w14:textId="5CB5E61D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Design and implement trauma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informed operational approaches to complex student wellbeing, conduct, and housing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 xml:space="preserve">related concerns within the </w:t>
      </w:r>
      <w:r>
        <w:rPr>
          <w:rFonts w:eastAsia="Times New Roman" w:cs="Arial"/>
          <w:color w:val="000000"/>
          <w:szCs w:val="24"/>
          <w:lang w:val="en-CA"/>
        </w:rPr>
        <w:t>department</w:t>
      </w:r>
      <w:r w:rsidRPr="0012360D">
        <w:rPr>
          <w:rFonts w:eastAsia="Times New Roman" w:cs="Arial"/>
          <w:color w:val="000000"/>
          <w:szCs w:val="24"/>
          <w:lang w:val="en-CA"/>
        </w:rPr>
        <w:t>.</w:t>
      </w:r>
    </w:p>
    <w:p w14:paraId="771C3850" w14:textId="4EEB8442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Develop and maintain collaborative relationships with Colleges, Student Affairs, and campus partners to support student success and learning outcomes.</w:t>
      </w:r>
    </w:p>
    <w:p w14:paraId="10A95B90" w14:textId="62E57B49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Provide fiscal oversight for operating and ancillary budgets within the portfolio, monitoring expenditures and identifying risks or pressures for escalation.</w:t>
      </w:r>
    </w:p>
    <w:p w14:paraId="4C2A5896" w14:textId="2BD64E89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Advise the Director on emerging trends, assessment insights, community needs, and alignment between learning outcomes and operational practice.</w:t>
      </w:r>
    </w:p>
    <w:p w14:paraId="0F9551F4" w14:textId="5EDB9FFE" w:rsidR="0012360D" w:rsidRPr="0012360D" w:rsidRDefault="0012360D" w:rsidP="0012360D">
      <w:pPr>
        <w:pStyle w:val="ListParagraph"/>
        <w:numPr>
          <w:ilvl w:val="0"/>
          <w:numId w:val="32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2360D">
        <w:rPr>
          <w:rFonts w:eastAsia="Times New Roman" w:cs="Arial"/>
          <w:color w:val="000000"/>
          <w:szCs w:val="24"/>
          <w:lang w:val="en-CA"/>
        </w:rPr>
        <w:t>Escalate matters involving significant institutional risk, cross</w:t>
      </w:r>
      <w:r w:rsidRPr="0012360D">
        <w:rPr>
          <w:rFonts w:eastAsia="Times New Roman" w:cs="Arial"/>
          <w:color w:val="000000"/>
          <w:szCs w:val="24"/>
          <w:lang w:val="en-CA"/>
        </w:rPr>
        <w:noBreakHyphen/>
        <w:t>departmental impact, or strategic implications to the Director as required.</w:t>
      </w:r>
    </w:p>
    <w:p w14:paraId="0EEBE5D6" w14:textId="77777777" w:rsidR="002E57CC" w:rsidRPr="0012360D" w:rsidRDefault="002E57CC" w:rsidP="002E57CC">
      <w:pPr>
        <w:pStyle w:val="ListParagraph"/>
        <w:numPr>
          <w:ilvl w:val="0"/>
          <w:numId w:val="28"/>
        </w:numPr>
        <w:rPr>
          <w:rFonts w:cs="Arial"/>
          <w:szCs w:val="24"/>
        </w:rPr>
      </w:pPr>
      <w:r w:rsidRPr="0012360D">
        <w:rPr>
          <w:rFonts w:cs="Arial"/>
          <w:szCs w:val="24"/>
        </w:rPr>
        <w:t>Other duties as assigned.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D596838" w14:textId="745F070F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 xml:space="preserve">A graduate degree in social work, public health, counselling, kinesiology, or a related field is required. </w:t>
      </w:r>
    </w:p>
    <w:p w14:paraId="39FFD375" w14:textId="77777777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Certification in areas such as suicide prevention, mental health first aid, conflict resolution, and/or risk assessment is considered an asset.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A8CB954" w14:textId="5740D93A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Seven (7) years of experience in developing strategies that support individual health and well-being.</w:t>
      </w:r>
    </w:p>
    <w:p w14:paraId="572216D5" w14:textId="29FC89A8" w:rsidR="003F7EC6" w:rsidRDefault="003F7EC6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Experience in leading, managing, and coaching employees and navigating human resources policies.</w:t>
      </w:r>
    </w:p>
    <w:p w14:paraId="23AE9CBD" w14:textId="43CE29B0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Proven ability to make independent and sound case management decisions involving complex issues.</w:t>
      </w:r>
    </w:p>
    <w:p w14:paraId="7CBFD499" w14:textId="77777777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lastRenderedPageBreak/>
        <w:t>Knowledge of best practices and guiding frameworks related to student health and well-being, including trauma-informed practices, the Okanagan charter, motivational interviewing, and professional standards.</w:t>
      </w:r>
    </w:p>
    <w:p w14:paraId="664BFEE5" w14:textId="77777777" w:rsid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 xml:space="preserve">A high degree of initiative, resourcefulness, critical thinking, and attention to detail with an ability to manage multiple and competing tasks and priorities. </w:t>
      </w:r>
    </w:p>
    <w:p w14:paraId="48BE3181" w14:textId="37631329" w:rsidR="003F7EC6" w:rsidRPr="002E57CC" w:rsidRDefault="003F7EC6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Demonstrated ability to interpret a variety of university, portfolio, and departmental procedures, policies, and practices in decision making.</w:t>
      </w:r>
    </w:p>
    <w:p w14:paraId="0C7E8736" w14:textId="77777777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Conceptual skills to understand complex interpersonal challenges, think through problems, and coach others to motivate them to make behavioural changes.</w:t>
      </w:r>
    </w:p>
    <w:p w14:paraId="021DF618" w14:textId="1D156BCD" w:rsidR="00B80D71" w:rsidRDefault="00B80D71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Excellent judgement with an ability to identify problems, weigh options, and make independent decisions.</w:t>
      </w:r>
    </w:p>
    <w:p w14:paraId="6AF755E8" w14:textId="2170CFDF" w:rsidR="0012360D" w:rsidRDefault="0012360D" w:rsidP="0012360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Demonstrated commitment to equity, diversity, inclusion</w:t>
      </w:r>
      <w:r>
        <w:rPr>
          <w:rFonts w:cs="Arial"/>
          <w:szCs w:val="24"/>
        </w:rPr>
        <w:t>, Indigeneity, and accessibility.</w:t>
      </w:r>
    </w:p>
    <w:p w14:paraId="6D15EB4C" w14:textId="5C8F5788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Working knowledge of relevant legislation and university policies and procedures.</w:t>
      </w:r>
    </w:p>
    <w:p w14:paraId="7CF0A3CA" w14:textId="77777777" w:rsid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Experience with managing crisis situations is an asset.</w:t>
      </w:r>
    </w:p>
    <w:p w14:paraId="1E8C06F9" w14:textId="653F8EC3" w:rsidR="0012360D" w:rsidRPr="002E57CC" w:rsidRDefault="0012360D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Occasional evening and weekend work is required.</w:t>
      </w:r>
    </w:p>
    <w:p w14:paraId="064C7DEE" w14:textId="7D3C2A66" w:rsidR="00017DD6" w:rsidRPr="00017DD6" w:rsidRDefault="00017DD6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017DD6">
        <w:rPr>
          <w:rFonts w:cs="Arial"/>
          <w:szCs w:val="24"/>
        </w:rPr>
        <w:t>A satisfactory Criminal Record Check (“Police Record Check”), dated within the past six (6) months is required as a condition of employment.</w:t>
      </w:r>
    </w:p>
    <w:p w14:paraId="0E83CD87" w14:textId="16A9AC87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1E2CCEA9" w14:textId="2F6C694F" w:rsidR="002E57CC" w:rsidRDefault="002E57CC" w:rsidP="09BEB31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9BEB312">
        <w:rPr>
          <w:rFonts w:cs="Arial"/>
        </w:rPr>
        <w:t>Direct</w:t>
      </w:r>
      <w:r w:rsidR="00566D1D" w:rsidRPr="09BEB312">
        <w:rPr>
          <w:rFonts w:cs="Arial"/>
        </w:rPr>
        <w:t xml:space="preserve"> Reports (</w:t>
      </w:r>
      <w:r w:rsidR="67B0C45C" w:rsidRPr="09BEB312">
        <w:rPr>
          <w:rFonts w:cs="Arial"/>
        </w:rPr>
        <w:t>4</w:t>
      </w:r>
      <w:r w:rsidR="00566D1D" w:rsidRPr="09BEB312">
        <w:rPr>
          <w:rFonts w:cs="Arial"/>
        </w:rPr>
        <w:t>)</w:t>
      </w:r>
      <w:r w:rsidRPr="09BEB312">
        <w:rPr>
          <w:rFonts w:cs="Arial"/>
        </w:rPr>
        <w:t>:</w:t>
      </w:r>
    </w:p>
    <w:p w14:paraId="6164E088" w14:textId="05967585" w:rsidR="00DD68D4" w:rsidRDefault="00250080" w:rsidP="00DD68D4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Training &amp; Assessment</w:t>
      </w:r>
      <w:r w:rsidR="0088167B">
        <w:rPr>
          <w:rFonts w:cs="Arial"/>
          <w:szCs w:val="24"/>
        </w:rPr>
        <w:t xml:space="preserve"> Coordinator</w:t>
      </w:r>
    </w:p>
    <w:p w14:paraId="51FDCC6C" w14:textId="1072DDA5" w:rsidR="003F7EC6" w:rsidRDefault="003F7EC6" w:rsidP="4010464C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9BEB312">
        <w:rPr>
          <w:rFonts w:cs="Arial"/>
        </w:rPr>
        <w:t>Residence Education Coordinator</w:t>
      </w:r>
    </w:p>
    <w:p w14:paraId="1C4E187B" w14:textId="6E0C3F2C" w:rsidR="79016F29" w:rsidRDefault="79016F29" w:rsidP="4010464C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9BEB312">
        <w:rPr>
          <w:rFonts w:cs="Arial"/>
        </w:rPr>
        <w:t>Off-</w:t>
      </w:r>
      <w:r w:rsidR="34DA47E7" w:rsidRPr="09BEB312">
        <w:rPr>
          <w:rFonts w:cs="Arial"/>
        </w:rPr>
        <w:t>C</w:t>
      </w:r>
      <w:r w:rsidRPr="09BEB312">
        <w:rPr>
          <w:rFonts w:cs="Arial"/>
        </w:rPr>
        <w:t xml:space="preserve">ampus Housing Coordinator </w:t>
      </w:r>
    </w:p>
    <w:p w14:paraId="35A1932A" w14:textId="40F1D5BA" w:rsidR="00DD68D4" w:rsidRPr="002E57CC" w:rsidRDefault="79016F29" w:rsidP="09BEB312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9BEB312">
        <w:rPr>
          <w:rFonts w:cs="Arial"/>
        </w:rPr>
        <w:t>Off-</w:t>
      </w:r>
      <w:r w:rsidR="668A5ED1" w:rsidRPr="09BEB312">
        <w:rPr>
          <w:rFonts w:cs="Arial"/>
        </w:rPr>
        <w:t>C</w:t>
      </w:r>
      <w:r w:rsidRPr="09BEB312">
        <w:rPr>
          <w:rFonts w:cs="Arial"/>
        </w:rPr>
        <w:t>ampus Housing Associate</w:t>
      </w:r>
    </w:p>
    <w:p w14:paraId="25586171" w14:textId="51E2A6E5" w:rsidR="00DD68D4" w:rsidRPr="002E57CC" w:rsidRDefault="00DD68D4" w:rsidP="09BEB31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9BEB312">
        <w:rPr>
          <w:rFonts w:cs="Arial"/>
        </w:rPr>
        <w:t>Indirect Reports (10)</w:t>
      </w:r>
    </w:p>
    <w:p w14:paraId="1C2BFF63" w14:textId="0B29621A" w:rsidR="00741DDC" w:rsidRPr="002E57CC" w:rsidRDefault="002E57CC" w:rsidP="002E57CC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 xml:space="preserve">A minimum of </w:t>
      </w:r>
      <w:r w:rsidR="00DD68D4">
        <w:rPr>
          <w:rFonts w:cs="Arial"/>
          <w:szCs w:val="24"/>
        </w:rPr>
        <w:t>10</w:t>
      </w:r>
      <w:r w:rsidRPr="002E57CC">
        <w:rPr>
          <w:rFonts w:cs="Arial"/>
          <w:szCs w:val="24"/>
        </w:rPr>
        <w:t xml:space="preserve"> student </w:t>
      </w:r>
      <w:r w:rsidR="00DD68D4">
        <w:rPr>
          <w:rFonts w:cs="Arial"/>
          <w:szCs w:val="24"/>
        </w:rPr>
        <w:t>employees and interns</w:t>
      </w:r>
    </w:p>
    <w:p w14:paraId="5EF1374E" w14:textId="55E7091F" w:rsidR="00CA2A5E" w:rsidRDefault="00CA2A5E"/>
    <w:sectPr w:rsidR="00CA2A5E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AF64" w14:textId="77777777" w:rsidR="003B5A1A" w:rsidRDefault="003B5A1A" w:rsidP="00937CA4">
      <w:pPr>
        <w:spacing w:after="0" w:line="240" w:lineRule="auto"/>
      </w:pPr>
      <w:r>
        <w:separator/>
      </w:r>
    </w:p>
  </w:endnote>
  <w:endnote w:type="continuationSeparator" w:id="0">
    <w:p w14:paraId="62F4FFA0" w14:textId="77777777" w:rsidR="003B5A1A" w:rsidRDefault="003B5A1A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10973FE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66D1D" w:rsidRPr="00566D1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X-478 | VIP: 1996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D5396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1,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24D6" w14:textId="77777777" w:rsidR="003B5A1A" w:rsidRDefault="003B5A1A" w:rsidP="00937CA4">
      <w:pPr>
        <w:spacing w:after="0" w:line="240" w:lineRule="auto"/>
      </w:pPr>
      <w:r>
        <w:separator/>
      </w:r>
    </w:p>
  </w:footnote>
  <w:footnote w:type="continuationSeparator" w:id="0">
    <w:p w14:paraId="28AEACED" w14:textId="77777777" w:rsidR="003B5A1A" w:rsidRDefault="003B5A1A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50B8D"/>
    <w:multiLevelType w:val="hybridMultilevel"/>
    <w:tmpl w:val="996E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8F0D40"/>
    <w:multiLevelType w:val="hybridMultilevel"/>
    <w:tmpl w:val="EB3E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346CB"/>
    <w:multiLevelType w:val="hybridMultilevel"/>
    <w:tmpl w:val="C2861206"/>
    <w:lvl w:ilvl="0" w:tplc="C3201C6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6"/>
  </w:num>
  <w:num w:numId="2" w16cid:durableId="1955015901">
    <w:abstractNumId w:val="7"/>
  </w:num>
  <w:num w:numId="3" w16cid:durableId="1016268606">
    <w:abstractNumId w:val="15"/>
  </w:num>
  <w:num w:numId="4" w16cid:durableId="1858501020">
    <w:abstractNumId w:val="13"/>
  </w:num>
  <w:num w:numId="5" w16cid:durableId="1142041592">
    <w:abstractNumId w:val="14"/>
  </w:num>
  <w:num w:numId="6" w16cid:durableId="908883859">
    <w:abstractNumId w:val="9"/>
  </w:num>
  <w:num w:numId="7" w16cid:durableId="1342707894">
    <w:abstractNumId w:val="10"/>
  </w:num>
  <w:num w:numId="8" w16cid:durableId="1325619791">
    <w:abstractNumId w:val="20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4"/>
  </w:num>
  <w:num w:numId="12" w16cid:durableId="1062026136">
    <w:abstractNumId w:val="18"/>
  </w:num>
  <w:num w:numId="13" w16cid:durableId="961499177">
    <w:abstractNumId w:val="30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19"/>
  </w:num>
  <w:num w:numId="17" w16cid:durableId="200627671">
    <w:abstractNumId w:val="17"/>
  </w:num>
  <w:num w:numId="18" w16cid:durableId="1747721941">
    <w:abstractNumId w:val="23"/>
  </w:num>
  <w:num w:numId="19" w16cid:durableId="219639028">
    <w:abstractNumId w:val="2"/>
  </w:num>
  <w:num w:numId="20" w16cid:durableId="24722530">
    <w:abstractNumId w:val="25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9"/>
  </w:num>
  <w:num w:numId="24" w16cid:durableId="1596203280">
    <w:abstractNumId w:val="27"/>
  </w:num>
  <w:num w:numId="25" w16cid:durableId="1276979215">
    <w:abstractNumId w:val="8"/>
  </w:num>
  <w:num w:numId="26" w16cid:durableId="1453817592">
    <w:abstractNumId w:val="12"/>
  </w:num>
  <w:num w:numId="27" w16cid:durableId="1160345557">
    <w:abstractNumId w:val="21"/>
  </w:num>
  <w:num w:numId="28" w16cid:durableId="203716667">
    <w:abstractNumId w:val="31"/>
  </w:num>
  <w:num w:numId="29" w16cid:durableId="1600789881">
    <w:abstractNumId w:val="6"/>
  </w:num>
  <w:num w:numId="30" w16cid:durableId="1354065745">
    <w:abstractNumId w:val="11"/>
  </w:num>
  <w:num w:numId="31" w16cid:durableId="197352490">
    <w:abstractNumId w:val="26"/>
  </w:num>
  <w:num w:numId="32" w16cid:durableId="1923791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7DD6"/>
    <w:rsid w:val="0003560F"/>
    <w:rsid w:val="0004085E"/>
    <w:rsid w:val="00052B69"/>
    <w:rsid w:val="0005682D"/>
    <w:rsid w:val="00061FAA"/>
    <w:rsid w:val="0007503A"/>
    <w:rsid w:val="00096C78"/>
    <w:rsid w:val="000D32FE"/>
    <w:rsid w:val="000F5C8D"/>
    <w:rsid w:val="00104589"/>
    <w:rsid w:val="00110344"/>
    <w:rsid w:val="0012360D"/>
    <w:rsid w:val="0014517E"/>
    <w:rsid w:val="001541A1"/>
    <w:rsid w:val="00183F8C"/>
    <w:rsid w:val="00187810"/>
    <w:rsid w:val="00190B43"/>
    <w:rsid w:val="001E6A32"/>
    <w:rsid w:val="001F7145"/>
    <w:rsid w:val="00242A13"/>
    <w:rsid w:val="00250080"/>
    <w:rsid w:val="002615EA"/>
    <w:rsid w:val="00266D86"/>
    <w:rsid w:val="002E57CC"/>
    <w:rsid w:val="00304028"/>
    <w:rsid w:val="00320C69"/>
    <w:rsid w:val="00334409"/>
    <w:rsid w:val="003A4214"/>
    <w:rsid w:val="003B48E3"/>
    <w:rsid w:val="003B5A1A"/>
    <w:rsid w:val="003B7BA5"/>
    <w:rsid w:val="003C2F29"/>
    <w:rsid w:val="003F7EC6"/>
    <w:rsid w:val="00426651"/>
    <w:rsid w:val="004316D5"/>
    <w:rsid w:val="00434647"/>
    <w:rsid w:val="00446E13"/>
    <w:rsid w:val="00465261"/>
    <w:rsid w:val="00485C71"/>
    <w:rsid w:val="0049727F"/>
    <w:rsid w:val="004A3B00"/>
    <w:rsid w:val="004D0F10"/>
    <w:rsid w:val="004E235F"/>
    <w:rsid w:val="004E2CD8"/>
    <w:rsid w:val="004E43E6"/>
    <w:rsid w:val="004E5747"/>
    <w:rsid w:val="00516FED"/>
    <w:rsid w:val="005171ED"/>
    <w:rsid w:val="005232FF"/>
    <w:rsid w:val="005277D9"/>
    <w:rsid w:val="00542B5E"/>
    <w:rsid w:val="00553DA3"/>
    <w:rsid w:val="00566D1D"/>
    <w:rsid w:val="00582DDD"/>
    <w:rsid w:val="005A56CB"/>
    <w:rsid w:val="005C3BB6"/>
    <w:rsid w:val="005D63A8"/>
    <w:rsid w:val="005F61B1"/>
    <w:rsid w:val="00610FA8"/>
    <w:rsid w:val="00622A09"/>
    <w:rsid w:val="00625D1D"/>
    <w:rsid w:val="00631575"/>
    <w:rsid w:val="006320BB"/>
    <w:rsid w:val="00644EFB"/>
    <w:rsid w:val="006B6D83"/>
    <w:rsid w:val="006D04A8"/>
    <w:rsid w:val="006F3014"/>
    <w:rsid w:val="00716FA8"/>
    <w:rsid w:val="00741DDC"/>
    <w:rsid w:val="00791D72"/>
    <w:rsid w:val="0079523E"/>
    <w:rsid w:val="007A73FD"/>
    <w:rsid w:val="007B7C5D"/>
    <w:rsid w:val="00801799"/>
    <w:rsid w:val="008252C9"/>
    <w:rsid w:val="00830E66"/>
    <w:rsid w:val="00847E66"/>
    <w:rsid w:val="00862C3F"/>
    <w:rsid w:val="00877374"/>
    <w:rsid w:val="0088167B"/>
    <w:rsid w:val="008823ED"/>
    <w:rsid w:val="008C2C86"/>
    <w:rsid w:val="008C2DEE"/>
    <w:rsid w:val="008C6F8D"/>
    <w:rsid w:val="008D1743"/>
    <w:rsid w:val="008D6C87"/>
    <w:rsid w:val="008E5EBB"/>
    <w:rsid w:val="008F7F83"/>
    <w:rsid w:val="00904BE2"/>
    <w:rsid w:val="009055DC"/>
    <w:rsid w:val="00907727"/>
    <w:rsid w:val="009242F6"/>
    <w:rsid w:val="009275C7"/>
    <w:rsid w:val="009308A5"/>
    <w:rsid w:val="00937CA4"/>
    <w:rsid w:val="009477B7"/>
    <w:rsid w:val="009536D8"/>
    <w:rsid w:val="00961622"/>
    <w:rsid w:val="00990F9E"/>
    <w:rsid w:val="009A3A56"/>
    <w:rsid w:val="009B55B6"/>
    <w:rsid w:val="009F19C6"/>
    <w:rsid w:val="00A133B8"/>
    <w:rsid w:val="00A519DB"/>
    <w:rsid w:val="00A66B18"/>
    <w:rsid w:val="00A81A6B"/>
    <w:rsid w:val="00A96416"/>
    <w:rsid w:val="00AA03B3"/>
    <w:rsid w:val="00AA7E80"/>
    <w:rsid w:val="00AC0F1A"/>
    <w:rsid w:val="00AD2A2F"/>
    <w:rsid w:val="00AD7CC9"/>
    <w:rsid w:val="00AE314D"/>
    <w:rsid w:val="00AE4351"/>
    <w:rsid w:val="00B20DB5"/>
    <w:rsid w:val="00B52436"/>
    <w:rsid w:val="00B72998"/>
    <w:rsid w:val="00B7728D"/>
    <w:rsid w:val="00B80D71"/>
    <w:rsid w:val="00B81258"/>
    <w:rsid w:val="00B90E26"/>
    <w:rsid w:val="00B93626"/>
    <w:rsid w:val="00B952C5"/>
    <w:rsid w:val="00BB68D8"/>
    <w:rsid w:val="00BC3FF0"/>
    <w:rsid w:val="00C20C30"/>
    <w:rsid w:val="00C4126B"/>
    <w:rsid w:val="00C628B3"/>
    <w:rsid w:val="00C734ED"/>
    <w:rsid w:val="00C76595"/>
    <w:rsid w:val="00C76967"/>
    <w:rsid w:val="00C8275E"/>
    <w:rsid w:val="00CA2A5E"/>
    <w:rsid w:val="00CA40CA"/>
    <w:rsid w:val="00CA4835"/>
    <w:rsid w:val="00CB1EFB"/>
    <w:rsid w:val="00CC3798"/>
    <w:rsid w:val="00CC6918"/>
    <w:rsid w:val="00CE67A1"/>
    <w:rsid w:val="00CE77DE"/>
    <w:rsid w:val="00D1330C"/>
    <w:rsid w:val="00D268F1"/>
    <w:rsid w:val="00D43D42"/>
    <w:rsid w:val="00D5396C"/>
    <w:rsid w:val="00D73F3E"/>
    <w:rsid w:val="00DD2AA8"/>
    <w:rsid w:val="00DD3A80"/>
    <w:rsid w:val="00DD61CF"/>
    <w:rsid w:val="00DD68D4"/>
    <w:rsid w:val="00DF4C26"/>
    <w:rsid w:val="00E14AC3"/>
    <w:rsid w:val="00E250BA"/>
    <w:rsid w:val="00E31034"/>
    <w:rsid w:val="00E8503D"/>
    <w:rsid w:val="00E85A28"/>
    <w:rsid w:val="00E864AC"/>
    <w:rsid w:val="00E91E19"/>
    <w:rsid w:val="00E947D4"/>
    <w:rsid w:val="00E95B8F"/>
    <w:rsid w:val="00E95CA1"/>
    <w:rsid w:val="00EA037B"/>
    <w:rsid w:val="00EA4CF6"/>
    <w:rsid w:val="00EA55A2"/>
    <w:rsid w:val="00ED4829"/>
    <w:rsid w:val="00EF0DE7"/>
    <w:rsid w:val="00F01190"/>
    <w:rsid w:val="00F205C9"/>
    <w:rsid w:val="00F370F9"/>
    <w:rsid w:val="00F45187"/>
    <w:rsid w:val="00F457DC"/>
    <w:rsid w:val="00F657BD"/>
    <w:rsid w:val="00FA63D6"/>
    <w:rsid w:val="00FA70D4"/>
    <w:rsid w:val="00FD295A"/>
    <w:rsid w:val="00FF6B5F"/>
    <w:rsid w:val="015F408B"/>
    <w:rsid w:val="018CDB58"/>
    <w:rsid w:val="031028EC"/>
    <w:rsid w:val="0435ED0A"/>
    <w:rsid w:val="047902E3"/>
    <w:rsid w:val="04946891"/>
    <w:rsid w:val="054F8024"/>
    <w:rsid w:val="085776FD"/>
    <w:rsid w:val="0883B52B"/>
    <w:rsid w:val="08E65C6F"/>
    <w:rsid w:val="09BEB312"/>
    <w:rsid w:val="0B5FCA9E"/>
    <w:rsid w:val="0C42812E"/>
    <w:rsid w:val="106527BC"/>
    <w:rsid w:val="1180B9EC"/>
    <w:rsid w:val="13566043"/>
    <w:rsid w:val="14ADC455"/>
    <w:rsid w:val="14CC8806"/>
    <w:rsid w:val="14DE9033"/>
    <w:rsid w:val="16E3A6BA"/>
    <w:rsid w:val="17E566CE"/>
    <w:rsid w:val="19190174"/>
    <w:rsid w:val="1A3B754C"/>
    <w:rsid w:val="1B8E39DC"/>
    <w:rsid w:val="1DF4202F"/>
    <w:rsid w:val="1E353D43"/>
    <w:rsid w:val="1EAE314C"/>
    <w:rsid w:val="1F560471"/>
    <w:rsid w:val="1FFF0BD5"/>
    <w:rsid w:val="20F596D6"/>
    <w:rsid w:val="21456167"/>
    <w:rsid w:val="214D3674"/>
    <w:rsid w:val="21872749"/>
    <w:rsid w:val="230D0CD1"/>
    <w:rsid w:val="26258FF8"/>
    <w:rsid w:val="26C71660"/>
    <w:rsid w:val="28BEF7B7"/>
    <w:rsid w:val="29C4A9EC"/>
    <w:rsid w:val="2BAE83AA"/>
    <w:rsid w:val="2C938E9A"/>
    <w:rsid w:val="2D861226"/>
    <w:rsid w:val="309F5263"/>
    <w:rsid w:val="30C977F5"/>
    <w:rsid w:val="316F7703"/>
    <w:rsid w:val="31DE7C4B"/>
    <w:rsid w:val="33221DB8"/>
    <w:rsid w:val="33FB7E4D"/>
    <w:rsid w:val="34796B76"/>
    <w:rsid w:val="34CB4233"/>
    <w:rsid w:val="34DA47E7"/>
    <w:rsid w:val="355DFCCB"/>
    <w:rsid w:val="35D92926"/>
    <w:rsid w:val="37EEA371"/>
    <w:rsid w:val="3A6B3815"/>
    <w:rsid w:val="3AFD9E0E"/>
    <w:rsid w:val="3B72B801"/>
    <w:rsid w:val="4010464C"/>
    <w:rsid w:val="4399034E"/>
    <w:rsid w:val="43C98110"/>
    <w:rsid w:val="43F8DD69"/>
    <w:rsid w:val="443DB1C6"/>
    <w:rsid w:val="444B9A0B"/>
    <w:rsid w:val="4682F32F"/>
    <w:rsid w:val="46A2C1F9"/>
    <w:rsid w:val="47ED666C"/>
    <w:rsid w:val="48BBD009"/>
    <w:rsid w:val="4AC23535"/>
    <w:rsid w:val="4B1C2DE4"/>
    <w:rsid w:val="4C60D078"/>
    <w:rsid w:val="4D1007AB"/>
    <w:rsid w:val="4DAF09F0"/>
    <w:rsid w:val="4EA43996"/>
    <w:rsid w:val="4F3A9DB9"/>
    <w:rsid w:val="4FAC841A"/>
    <w:rsid w:val="5037157E"/>
    <w:rsid w:val="50895840"/>
    <w:rsid w:val="50BD4824"/>
    <w:rsid w:val="521A5BB6"/>
    <w:rsid w:val="5242AD09"/>
    <w:rsid w:val="543CACE2"/>
    <w:rsid w:val="54C04757"/>
    <w:rsid w:val="55434BE7"/>
    <w:rsid w:val="56EE90B3"/>
    <w:rsid w:val="571BB62F"/>
    <w:rsid w:val="572618D1"/>
    <w:rsid w:val="57693CCC"/>
    <w:rsid w:val="59F079A5"/>
    <w:rsid w:val="5A18CBE4"/>
    <w:rsid w:val="5BE764A0"/>
    <w:rsid w:val="5DA4C7AF"/>
    <w:rsid w:val="5F2CDBDA"/>
    <w:rsid w:val="601A3E84"/>
    <w:rsid w:val="61D39130"/>
    <w:rsid w:val="620C9A88"/>
    <w:rsid w:val="638F3AB1"/>
    <w:rsid w:val="63F1AF1E"/>
    <w:rsid w:val="645086FD"/>
    <w:rsid w:val="6615CC38"/>
    <w:rsid w:val="668A5ED1"/>
    <w:rsid w:val="67B0C45C"/>
    <w:rsid w:val="6833CFA0"/>
    <w:rsid w:val="69232E99"/>
    <w:rsid w:val="699E4AC9"/>
    <w:rsid w:val="69D5ADB7"/>
    <w:rsid w:val="6A1D1DBA"/>
    <w:rsid w:val="6AB40400"/>
    <w:rsid w:val="6D976BC3"/>
    <w:rsid w:val="6DEEB58D"/>
    <w:rsid w:val="70BAA5C9"/>
    <w:rsid w:val="70BD488D"/>
    <w:rsid w:val="71D63511"/>
    <w:rsid w:val="72802B4C"/>
    <w:rsid w:val="72ABD7BD"/>
    <w:rsid w:val="738B1FD1"/>
    <w:rsid w:val="738CB5CD"/>
    <w:rsid w:val="778F1792"/>
    <w:rsid w:val="783895DC"/>
    <w:rsid w:val="788949D1"/>
    <w:rsid w:val="78A34D32"/>
    <w:rsid w:val="79016F29"/>
    <w:rsid w:val="791FA5FC"/>
    <w:rsid w:val="7950CA0B"/>
    <w:rsid w:val="79A5B946"/>
    <w:rsid w:val="7D1AFBDE"/>
    <w:rsid w:val="7EC4453D"/>
    <w:rsid w:val="7F49987C"/>
    <w:rsid w:val="7F862F4B"/>
    <w:rsid w:val="7F8DAEBD"/>
    <w:rsid w:val="7FA5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95A07414-092D-4400-AA76-7B1498AF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66B18"/>
    <w:pPr>
      <w:spacing w:after="0" w:line="240" w:lineRule="auto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1ED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2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12360D"/>
  </w:style>
  <w:style w:type="character" w:styleId="Strong">
    <w:name w:val="Strong"/>
    <w:basedOn w:val="DefaultParagraphFont"/>
    <w:uiPriority w:val="22"/>
    <w:qFormat/>
    <w:rsid w:val="00123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32AAE80C-36AC-4106-A7DA-E9A43B319951}">
    <t:Anchor>
      <t:Comment id="299490524"/>
    </t:Anchor>
    <t:History>
      <t:Event id="{269E8244-8F49-46F4-BA73-E99B9667DA5A}" time="2026-03-27T12:16:49.277Z">
        <t:Attribution userId="S::jencoulter@trentu.ca::956ca462-37f7-4f50-9bd4-7613a7e095c3" userProvider="AD" userName="Jen Coulter"/>
        <t:Anchor>
          <t:Comment id="299490524"/>
        </t:Anchor>
        <t:Create/>
      </t:Event>
      <t:Event id="{65F0C711-F333-4610-B234-291004649254}" time="2026-03-27T12:16:49.277Z">
        <t:Attribution userId="S::jencoulter@trentu.ca::956ca462-37f7-4f50-9bd4-7613a7e095c3" userProvider="AD" userName="Jen Coulter"/>
        <t:Anchor>
          <t:Comment id="299490524"/>
        </t:Anchor>
        <t:Assign userId="S::robertking@trentu.ca::9e9fe6e4-b4e9-42f6-b16c-7448f0456068" userProvider="AD" userName="Robert King"/>
      </t:Event>
      <t:Event id="{E3F79E80-C465-4082-8F9F-81AC2E42170E}" time="2026-03-27T12:16:49.277Z">
        <t:Attribution userId="S::jencoulter@trentu.ca::956ca462-37f7-4f50-9bd4-7613a7e095c3" userProvider="AD" userName="Jen Coulter"/>
        <t:Anchor>
          <t:Comment id="299490524"/>
        </t:Anchor>
        <t:SetTitle title="@Robert King is this something you want Kate to be doing? I'm confused re: the case peices as well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395069C62C4587F79DA86643D0EB" ma:contentTypeVersion="17" ma:contentTypeDescription="Create a new document." ma:contentTypeScope="" ma:versionID="0d394032bdd2de99af31a4605a2d1c68">
  <xsd:schema xmlns:xsd="http://www.w3.org/2001/XMLSchema" xmlns:xs="http://www.w3.org/2001/XMLSchema" xmlns:p="http://schemas.microsoft.com/office/2006/metadata/properties" xmlns:ns2="4fe4ca57-5d84-4a28-b563-b36dc4e45985" xmlns:ns3="f6419236-a3ad-4630-819d-9f59f12df104" targetNamespace="http://schemas.microsoft.com/office/2006/metadata/properties" ma:root="true" ma:fieldsID="0223911cb6065fad5eeb9c1f84a39949" ns2:_="" ns3:_="">
    <xsd:import namespace="4fe4ca57-5d84-4a28-b563-b36dc4e45985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h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ca57-5d84-4a28-b563-b36dc4e45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hared" ma:index="23" nillable="true" ma:displayName="Shared" ma:format="Dropdown" ma:list="UserInfo" ma:SharePointGroup="0" ma:internalName="Shar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dbaf89-c2d2-45b9-9bcf-7d02f87e4526}" ma:internalName="TaxCatchAll" ma:showField="CatchAllData" ma:web="f6419236-a3ad-4630-819d-9f59f12df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4ca57-5d84-4a28-b563-b36dc4e45985">
      <Terms xmlns="http://schemas.microsoft.com/office/infopath/2007/PartnerControls"/>
    </lcf76f155ced4ddcb4097134ff3c332f>
    <Shared xmlns="4fe4ca57-5d84-4a28-b563-b36dc4e45985">
      <UserInfo>
        <DisplayName/>
        <AccountId xsi:nil="true"/>
        <AccountType/>
      </UserInfo>
    </Shared>
    <TaxCatchAll xmlns="f6419236-a3ad-4630-819d-9f59f12df104" xsi:nil="true"/>
  </documentManagement>
</p:properties>
</file>

<file path=customXml/itemProps1.xml><?xml version="1.0" encoding="utf-8"?>
<ds:datastoreItem xmlns:ds="http://schemas.openxmlformats.org/officeDocument/2006/customXml" ds:itemID="{F0BFA360-30E2-4D5F-BA64-B1C5A6041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4D6B6-051E-423D-89B7-E6B3F2273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ca57-5d84-4a28-b563-b36dc4e45985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9E5F23-8924-4981-BC4A-5718BDCD573C}">
  <ds:schemaRefs>
    <ds:schemaRef ds:uri="http://schemas.microsoft.com/office/2006/metadata/properties"/>
    <ds:schemaRef ds:uri="http://schemas.microsoft.com/office/infopath/2007/PartnerControls"/>
    <ds:schemaRef ds:uri="4fe4ca57-5d84-4a28-b563-b36dc4e45985"/>
    <ds:schemaRef ds:uri="f6419236-a3ad-4630-819d-9f59f12df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4719</Characters>
  <Application>Microsoft Office Word</Application>
  <DocSecurity>0</DocSecurity>
  <Lines>39</Lines>
  <Paragraphs>11</Paragraphs>
  <ScaleCrop>false</ScaleCrop>
  <Company>Trent University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2026-05-01T21:38:00Z</dcterms:created>
  <dcterms:modified xsi:type="dcterms:W3CDTF">2026-05-01T21:39:00Z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0x0101001B91395069C62C4587F79DA86643D0EB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{"FileActivityType":"6","FileActivityTimeStamp":"2026-03-27T09:40:21.260Z","FileActivityUsersOnPage":[{"DisplayName":"Robert King","Id":"robertking@trentu.ca"}],"FileActivityNavigationId":null}</vt:lpwstr>
  </property>
  <property fmtid="{D5CDD505-2E9C-101B-9397-08002B2CF9AE}" pid="9" name="TriggerFlowInfo">
    <vt:lpwstr/>
  </property>
</Properties>
</file>