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31B2F" w14:textId="74927E0D" w:rsidR="00A133B8" w:rsidRPr="00052B69" w:rsidRDefault="00B52436" w:rsidP="004E235F">
      <w:pPr>
        <w:pStyle w:val="Heading4"/>
        <w:rPr>
          <w:rStyle w:val="Heading4Char"/>
          <w:rFonts w:ascii="Arial" w:hAnsi="Arial" w:cs="Arial"/>
          <w:spacing w:val="20"/>
        </w:rPr>
      </w:pPr>
      <w:r w:rsidRPr="00052B69">
        <w:rPr>
          <w:rStyle w:val="Heading4Char"/>
          <w:rFonts w:ascii="Arial" w:hAnsi="Arial" w:cs="Arial"/>
          <w:noProof/>
          <w:spacing w:val="20"/>
        </w:rPr>
        <w:drawing>
          <wp:anchor distT="0" distB="0" distL="114300" distR="114300" simplePos="0" relativeHeight="251663360" behindDoc="0" locked="0" layoutInCell="1" allowOverlap="1" wp14:anchorId="192275E4" wp14:editId="542F5E62">
            <wp:simplePos x="0" y="0"/>
            <wp:positionH relativeFrom="column">
              <wp:posOffset>4086225</wp:posOffset>
            </wp:positionH>
            <wp:positionV relativeFrom="paragraph">
              <wp:posOffset>-323850</wp:posOffset>
            </wp:positionV>
            <wp:extent cx="2143125" cy="902970"/>
            <wp:effectExtent l="0" t="0" r="9525" b="0"/>
            <wp:wrapNone/>
            <wp:docPr id="4" name="Picture 4" descr="Trent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rent University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3125" cy="902970"/>
                    </a:xfrm>
                    <a:prstGeom prst="rect">
                      <a:avLst/>
                    </a:prstGeom>
                  </pic:spPr>
                </pic:pic>
              </a:graphicData>
            </a:graphic>
          </wp:anchor>
        </w:drawing>
      </w:r>
      <w:r w:rsidR="00DC3EE2">
        <w:rPr>
          <w:rStyle w:val="Heading4Char"/>
          <w:rFonts w:ascii="Arial" w:hAnsi="Arial" w:cs="Arial"/>
          <w:spacing w:val="20"/>
        </w:rPr>
        <w:t>EXEMPT</w:t>
      </w:r>
      <w:r w:rsidR="00446E13" w:rsidRPr="00052B69">
        <w:rPr>
          <w:rStyle w:val="Heading4Char"/>
          <w:rFonts w:ascii="Arial" w:hAnsi="Arial" w:cs="Arial"/>
          <w:spacing w:val="20"/>
        </w:rPr>
        <w:t xml:space="preserve"> JOB DESCRIPTION</w:t>
      </w:r>
    </w:p>
    <w:p w14:paraId="2DB4FB7B" w14:textId="77777777" w:rsidR="00AE314D" w:rsidRDefault="00AE314D" w:rsidP="00AE314D">
      <w:pPr>
        <w:tabs>
          <w:tab w:val="left" w:pos="1980"/>
        </w:tabs>
        <w:rPr>
          <w:rStyle w:val="Heading2Char"/>
        </w:rPr>
      </w:pPr>
    </w:p>
    <w:p w14:paraId="609FDEE1" w14:textId="406321D3" w:rsidR="00C76967" w:rsidRDefault="00C76967" w:rsidP="00AE314D">
      <w:pPr>
        <w:tabs>
          <w:tab w:val="left" w:pos="1980"/>
        </w:tabs>
        <w:ind w:left="2160" w:hanging="2160"/>
        <w:rPr>
          <w:rStyle w:val="Heading2Char"/>
          <w:b/>
          <w:bCs w:val="0"/>
          <w:color w:val="000000" w:themeColor="text1"/>
          <w:sz w:val="26"/>
          <w:szCs w:val="26"/>
        </w:rPr>
      </w:pPr>
    </w:p>
    <w:p w14:paraId="6B77B501" w14:textId="042A51CA" w:rsidR="00C76967" w:rsidRDefault="007A73FD" w:rsidP="00AE314D">
      <w:pPr>
        <w:tabs>
          <w:tab w:val="left" w:pos="1980"/>
        </w:tabs>
        <w:ind w:left="2160" w:hanging="2160"/>
        <w:rPr>
          <w:rStyle w:val="Heading2Char"/>
          <w:b/>
          <w:bCs w:val="0"/>
          <w:color w:val="000000" w:themeColor="text1"/>
          <w:sz w:val="26"/>
          <w:szCs w:val="26"/>
        </w:rPr>
      </w:pPr>
      <w:r>
        <w:rPr>
          <w:rFonts w:cs="Arial"/>
          <w:noProof/>
          <w:sz w:val="26"/>
          <w:szCs w:val="26"/>
        </w:rPr>
        <mc:AlternateContent>
          <mc:Choice Requires="wps">
            <w:drawing>
              <wp:anchor distT="0" distB="0" distL="114300" distR="114300" simplePos="0" relativeHeight="251662336" behindDoc="0" locked="0" layoutInCell="1" allowOverlap="1" wp14:anchorId="4CEA0A50" wp14:editId="3844BC1B">
                <wp:simplePos x="0" y="0"/>
                <wp:positionH relativeFrom="margin">
                  <wp:align>right</wp:align>
                </wp:positionH>
                <wp:positionV relativeFrom="paragraph">
                  <wp:posOffset>13335</wp:posOffset>
                </wp:positionV>
                <wp:extent cx="5924550" cy="9525"/>
                <wp:effectExtent l="0" t="0" r="19050" b="28575"/>
                <wp:wrapNone/>
                <wp:docPr id="2"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924550" cy="9525"/>
                        </a:xfrm>
                        <a:prstGeom prst="line">
                          <a:avLst/>
                        </a:prstGeom>
                        <a:ln w="6350">
                          <a:solidFill>
                            <a:srgbClr val="1547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A7B1647" id="Straight Connector 2" o:spid="_x0000_s1026" alt="&quot;&quot;" style="position:absolute;flip:y;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15.3pt,1.05pt" to="881.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" strokecolor="#154734" strokeweight=".5pt">
                <v:stroke joinstyle="miter"/>
                <w10:wrap anchorx="margin"/>
              </v:line>
            </w:pict>
          </mc:Fallback>
        </mc:AlternateContent>
      </w:r>
    </w:p>
    <w:p w14:paraId="77B7F6C9" w14:textId="05C31508" w:rsidR="00AE314D" w:rsidRPr="00052B69" w:rsidRDefault="00A133B8" w:rsidP="00FF6B5F">
      <w:pPr>
        <w:tabs>
          <w:tab w:val="left" w:pos="1980"/>
        </w:tabs>
        <w:ind w:left="2880" w:hanging="2880"/>
        <w:rPr>
          <w:rFonts w:cs="Arial"/>
          <w:bCs/>
          <w:color w:val="000000" w:themeColor="text1"/>
          <w:sz w:val="26"/>
          <w:szCs w:val="26"/>
        </w:rPr>
      </w:pPr>
      <w:r w:rsidRPr="00052B69">
        <w:rPr>
          <w:rStyle w:val="Heading2Char"/>
          <w:b/>
          <w:bCs w:val="0"/>
          <w:color w:val="000000" w:themeColor="text1"/>
          <w:sz w:val="26"/>
          <w:szCs w:val="26"/>
        </w:rPr>
        <w:t>Job Title:</w:t>
      </w:r>
      <w:r w:rsidRPr="00052B69">
        <w:rPr>
          <w:rFonts w:cs="Arial"/>
          <w:bCs/>
          <w:color w:val="000000" w:themeColor="text1"/>
          <w:sz w:val="26"/>
          <w:szCs w:val="26"/>
        </w:rPr>
        <w:t xml:space="preserve"> </w:t>
      </w:r>
      <w:r w:rsidRPr="00052B69">
        <w:rPr>
          <w:rFonts w:cs="Arial"/>
          <w:bCs/>
          <w:color w:val="000000" w:themeColor="text1"/>
          <w:sz w:val="26"/>
          <w:szCs w:val="26"/>
        </w:rPr>
        <w:tab/>
      </w:r>
      <w:r w:rsidR="00DC3EE2">
        <w:rPr>
          <w:rFonts w:cs="Arial"/>
          <w:bCs/>
          <w:color w:val="000000" w:themeColor="text1"/>
          <w:sz w:val="26"/>
          <w:szCs w:val="26"/>
        </w:rPr>
        <w:tab/>
      </w:r>
      <w:r w:rsidR="008040D9" w:rsidRPr="008040D9">
        <w:rPr>
          <w:rFonts w:cs="Arial"/>
          <w:bCs/>
          <w:color w:val="000000" w:themeColor="text1"/>
          <w:sz w:val="26"/>
          <w:szCs w:val="26"/>
        </w:rPr>
        <w:t>Quality Assurance Coordinator</w:t>
      </w:r>
    </w:p>
    <w:p w14:paraId="54B0CDFE" w14:textId="51127358" w:rsidR="00A133B8" w:rsidRPr="00052B69" w:rsidRDefault="00A133B8" w:rsidP="00AE314D">
      <w:pPr>
        <w:tabs>
          <w:tab w:val="left" w:pos="1980"/>
        </w:tabs>
        <w:ind w:left="2160" w:hanging="2160"/>
        <w:rPr>
          <w:rFonts w:cs="Arial"/>
          <w:bCs/>
          <w:color w:val="000000" w:themeColor="text1"/>
          <w:sz w:val="26"/>
          <w:szCs w:val="26"/>
        </w:rPr>
      </w:pPr>
      <w:r w:rsidRPr="00052B69">
        <w:rPr>
          <w:rStyle w:val="Heading2Char"/>
          <w:b/>
          <w:bCs w:val="0"/>
          <w:color w:val="000000" w:themeColor="text1"/>
          <w:sz w:val="26"/>
          <w:szCs w:val="26"/>
        </w:rPr>
        <w:t>Job Number:</w:t>
      </w:r>
      <w:r w:rsidRPr="00052B69">
        <w:rPr>
          <w:rFonts w:cs="Arial"/>
          <w:bCs/>
          <w:color w:val="000000" w:themeColor="text1"/>
          <w:sz w:val="26"/>
          <w:szCs w:val="26"/>
        </w:rPr>
        <w:tab/>
      </w:r>
      <w:r w:rsidR="004E43E6">
        <w:rPr>
          <w:rFonts w:cs="Arial"/>
          <w:bCs/>
          <w:color w:val="000000" w:themeColor="text1"/>
          <w:sz w:val="26"/>
          <w:szCs w:val="26"/>
        </w:rPr>
        <w:tab/>
      </w:r>
      <w:r w:rsidR="004E43E6">
        <w:rPr>
          <w:rFonts w:cs="Arial"/>
          <w:bCs/>
          <w:color w:val="000000" w:themeColor="text1"/>
          <w:sz w:val="26"/>
          <w:szCs w:val="26"/>
        </w:rPr>
        <w:tab/>
      </w:r>
      <w:r w:rsidR="00190B43">
        <w:rPr>
          <w:rFonts w:cs="Arial"/>
          <w:bCs/>
          <w:color w:val="000000" w:themeColor="text1"/>
          <w:sz w:val="26"/>
          <w:szCs w:val="26"/>
        </w:rPr>
        <w:t>X</w:t>
      </w:r>
      <w:r w:rsidR="00DC3EE2">
        <w:rPr>
          <w:rFonts w:cs="Arial"/>
          <w:bCs/>
          <w:color w:val="000000" w:themeColor="text1"/>
          <w:sz w:val="26"/>
          <w:szCs w:val="26"/>
        </w:rPr>
        <w:t>-443</w:t>
      </w:r>
      <w:r w:rsidR="00190B43">
        <w:rPr>
          <w:rFonts w:cs="Arial"/>
          <w:bCs/>
          <w:color w:val="000000" w:themeColor="text1"/>
          <w:sz w:val="26"/>
          <w:szCs w:val="26"/>
        </w:rPr>
        <w:t xml:space="preserve"> | VIP: </w:t>
      </w:r>
      <w:r w:rsidR="00DC3EE2">
        <w:rPr>
          <w:rFonts w:cs="Arial"/>
          <w:bCs/>
          <w:color w:val="000000" w:themeColor="text1"/>
          <w:sz w:val="26"/>
          <w:szCs w:val="26"/>
        </w:rPr>
        <w:t>1901</w:t>
      </w:r>
      <w:r w:rsidRPr="00052B69">
        <w:rPr>
          <w:rFonts w:cs="Arial"/>
          <w:bCs/>
          <w:color w:val="000000" w:themeColor="text1"/>
          <w:sz w:val="26"/>
          <w:szCs w:val="26"/>
        </w:rPr>
        <w:tab/>
      </w:r>
      <w:r w:rsidRPr="00052B69">
        <w:rPr>
          <w:rFonts w:cs="Arial"/>
          <w:bCs/>
          <w:color w:val="000000" w:themeColor="text1"/>
          <w:sz w:val="26"/>
          <w:szCs w:val="26"/>
        </w:rPr>
        <w:tab/>
      </w:r>
    </w:p>
    <w:p w14:paraId="0564B67A" w14:textId="280A9279" w:rsidR="00A133B8" w:rsidRPr="00F205C9" w:rsidRDefault="00A133B8" w:rsidP="00F205C9">
      <w:pPr>
        <w:tabs>
          <w:tab w:val="left" w:pos="1980"/>
        </w:tabs>
        <w:ind w:left="2160" w:hanging="2160"/>
        <w:rPr>
          <w:rFonts w:eastAsiaTheme="majorEastAsia" w:cs="Arial"/>
          <w:b/>
          <w:noProof/>
          <w:color w:val="000000" w:themeColor="text1"/>
          <w:sz w:val="26"/>
          <w:szCs w:val="26"/>
        </w:rPr>
      </w:pPr>
      <w:r w:rsidRPr="00052B69">
        <w:rPr>
          <w:rStyle w:val="Heading2Char"/>
          <w:b/>
          <w:bCs w:val="0"/>
          <w:color w:val="000000" w:themeColor="text1"/>
          <w:sz w:val="26"/>
          <w:szCs w:val="26"/>
        </w:rPr>
        <w:t>Band:</w:t>
      </w:r>
      <w:r w:rsidRPr="00052B69">
        <w:rPr>
          <w:rStyle w:val="Heading2Char"/>
          <w:b/>
          <w:bCs w:val="0"/>
          <w:color w:val="000000" w:themeColor="text1"/>
          <w:sz w:val="26"/>
          <w:szCs w:val="26"/>
        </w:rPr>
        <w:tab/>
      </w:r>
      <w:r w:rsidR="004E43E6">
        <w:rPr>
          <w:rStyle w:val="Heading2Char"/>
          <w:b/>
          <w:bCs w:val="0"/>
          <w:color w:val="000000" w:themeColor="text1"/>
          <w:sz w:val="26"/>
          <w:szCs w:val="26"/>
        </w:rPr>
        <w:tab/>
      </w:r>
      <w:r w:rsidR="004E43E6">
        <w:rPr>
          <w:rStyle w:val="Heading2Char"/>
          <w:b/>
          <w:bCs w:val="0"/>
          <w:color w:val="000000" w:themeColor="text1"/>
          <w:sz w:val="26"/>
          <w:szCs w:val="26"/>
        </w:rPr>
        <w:tab/>
      </w:r>
      <w:r w:rsidR="00DC3EE2">
        <w:rPr>
          <w:rStyle w:val="Heading2Char"/>
          <w:color w:val="000000" w:themeColor="text1"/>
          <w:sz w:val="26"/>
          <w:szCs w:val="26"/>
        </w:rPr>
        <w:t>EXEMPT-5</w:t>
      </w:r>
      <w:r w:rsidR="006F3014">
        <w:rPr>
          <w:rFonts w:asciiTheme="minorHAnsi" w:hAnsiTheme="minorHAnsi" w:cstheme="minorHAnsi"/>
        </w:rPr>
        <w:tab/>
      </w:r>
      <w:r w:rsidRPr="00052B69">
        <w:rPr>
          <w:rFonts w:cs="Arial"/>
          <w:bCs/>
          <w:color w:val="000000" w:themeColor="text1"/>
          <w:sz w:val="26"/>
          <w:szCs w:val="26"/>
        </w:rPr>
        <w:tab/>
      </w:r>
      <w:r w:rsidR="004E43E6">
        <w:rPr>
          <w:rFonts w:cs="Arial"/>
          <w:bCs/>
          <w:color w:val="000000" w:themeColor="text1"/>
          <w:sz w:val="26"/>
          <w:szCs w:val="26"/>
        </w:rPr>
        <w:tab/>
      </w:r>
      <w:r w:rsidR="004E43E6">
        <w:rPr>
          <w:rFonts w:cs="Arial"/>
          <w:bCs/>
          <w:color w:val="000000" w:themeColor="text1"/>
          <w:sz w:val="26"/>
          <w:szCs w:val="26"/>
        </w:rPr>
        <w:tab/>
      </w:r>
      <w:r w:rsidRPr="00052B69">
        <w:rPr>
          <w:rFonts w:cs="Arial"/>
          <w:bCs/>
          <w:color w:val="000000" w:themeColor="text1"/>
          <w:sz w:val="26"/>
          <w:szCs w:val="26"/>
        </w:rPr>
        <w:tab/>
      </w:r>
      <w:r w:rsidR="00AE314D" w:rsidRPr="00052B69">
        <w:rPr>
          <w:rFonts w:cs="Arial"/>
          <w:bCs/>
          <w:color w:val="000000" w:themeColor="text1"/>
          <w:sz w:val="26"/>
          <w:szCs w:val="26"/>
        </w:rPr>
        <w:tab/>
      </w:r>
      <w:r w:rsidRPr="00052B69">
        <w:rPr>
          <w:rFonts w:cs="Arial"/>
          <w:bCs/>
          <w:color w:val="000000" w:themeColor="text1"/>
          <w:sz w:val="26"/>
          <w:szCs w:val="26"/>
        </w:rPr>
        <w:tab/>
      </w:r>
    </w:p>
    <w:p w14:paraId="03B91C93" w14:textId="107FF0EB" w:rsidR="00A133B8" w:rsidRPr="00052B69" w:rsidRDefault="00A133B8" w:rsidP="00A133B8">
      <w:pPr>
        <w:tabs>
          <w:tab w:val="left" w:pos="1980"/>
        </w:tabs>
        <w:ind w:left="2160" w:hanging="2160"/>
        <w:rPr>
          <w:rFonts w:cs="Arial"/>
          <w:bCs/>
          <w:color w:val="000000" w:themeColor="text1"/>
          <w:sz w:val="26"/>
          <w:szCs w:val="26"/>
        </w:rPr>
      </w:pPr>
      <w:r w:rsidRPr="00052B69">
        <w:rPr>
          <w:rStyle w:val="Heading2Char"/>
          <w:b/>
          <w:bCs w:val="0"/>
          <w:color w:val="000000" w:themeColor="text1"/>
          <w:sz w:val="26"/>
          <w:szCs w:val="26"/>
        </w:rPr>
        <w:t>Department:</w:t>
      </w:r>
      <w:r w:rsidRPr="00052B69">
        <w:rPr>
          <w:rFonts w:cs="Arial"/>
          <w:bCs/>
          <w:color w:val="000000" w:themeColor="text1"/>
          <w:sz w:val="26"/>
          <w:szCs w:val="26"/>
        </w:rPr>
        <w:t xml:space="preserve"> </w:t>
      </w:r>
      <w:r w:rsidRPr="00052B69">
        <w:rPr>
          <w:rFonts w:cs="Arial"/>
          <w:bCs/>
          <w:color w:val="000000" w:themeColor="text1"/>
          <w:sz w:val="26"/>
          <w:szCs w:val="26"/>
        </w:rPr>
        <w:tab/>
      </w:r>
      <w:r w:rsidR="004E43E6">
        <w:rPr>
          <w:rFonts w:cs="Arial"/>
          <w:bCs/>
          <w:color w:val="000000" w:themeColor="text1"/>
          <w:sz w:val="26"/>
          <w:szCs w:val="26"/>
        </w:rPr>
        <w:tab/>
      </w:r>
      <w:r w:rsidR="004E43E6">
        <w:rPr>
          <w:rFonts w:cs="Arial"/>
          <w:bCs/>
          <w:color w:val="000000" w:themeColor="text1"/>
          <w:sz w:val="26"/>
          <w:szCs w:val="26"/>
        </w:rPr>
        <w:tab/>
      </w:r>
      <w:r w:rsidR="00DC3EE2">
        <w:rPr>
          <w:rFonts w:cs="Arial"/>
          <w:bCs/>
          <w:color w:val="000000" w:themeColor="text1"/>
          <w:sz w:val="26"/>
          <w:szCs w:val="26"/>
        </w:rPr>
        <w:t>Office of the Provost &amp; Vice-President, Academic</w:t>
      </w:r>
      <w:r w:rsidRPr="00052B69">
        <w:rPr>
          <w:rFonts w:cs="Arial"/>
          <w:bCs/>
          <w:color w:val="000000" w:themeColor="text1"/>
          <w:sz w:val="26"/>
          <w:szCs w:val="26"/>
        </w:rPr>
        <w:tab/>
      </w:r>
      <w:r w:rsidRPr="00052B69">
        <w:rPr>
          <w:rFonts w:cs="Arial"/>
          <w:bCs/>
          <w:color w:val="000000" w:themeColor="text1"/>
          <w:sz w:val="26"/>
          <w:szCs w:val="26"/>
        </w:rPr>
        <w:tab/>
      </w:r>
    </w:p>
    <w:p w14:paraId="65D10A2A" w14:textId="480F87E9" w:rsidR="008F7F83" w:rsidRDefault="00A133B8" w:rsidP="00FF6B5F">
      <w:pPr>
        <w:tabs>
          <w:tab w:val="left" w:pos="1980"/>
        </w:tabs>
        <w:ind w:left="2880" w:hanging="2880"/>
        <w:rPr>
          <w:rStyle w:val="Heading2Char"/>
          <w:b/>
          <w:bCs w:val="0"/>
          <w:color w:val="000000" w:themeColor="text1"/>
          <w:sz w:val="26"/>
          <w:szCs w:val="26"/>
        </w:rPr>
      </w:pPr>
      <w:r w:rsidRPr="00052B69">
        <w:rPr>
          <w:rStyle w:val="Heading2Char"/>
          <w:b/>
          <w:bCs w:val="0"/>
          <w:color w:val="000000" w:themeColor="text1"/>
          <w:sz w:val="26"/>
          <w:szCs w:val="26"/>
        </w:rPr>
        <w:t>Supervisor Title:</w:t>
      </w:r>
      <w:r w:rsidRPr="00052B69">
        <w:rPr>
          <w:rStyle w:val="Heading2Char"/>
          <w:b/>
          <w:color w:val="000000" w:themeColor="text1"/>
          <w:sz w:val="26"/>
          <w:szCs w:val="26"/>
        </w:rPr>
        <w:t xml:space="preserve"> </w:t>
      </w:r>
      <w:r w:rsidRPr="00052B69">
        <w:rPr>
          <w:rStyle w:val="Heading2Char"/>
          <w:b/>
          <w:color w:val="000000" w:themeColor="text1"/>
          <w:sz w:val="26"/>
          <w:szCs w:val="26"/>
        </w:rPr>
        <w:tab/>
      </w:r>
      <w:r w:rsidR="008040D9" w:rsidRPr="008040D9">
        <w:rPr>
          <w:rStyle w:val="Heading2Char"/>
          <w:bCs w:val="0"/>
          <w:color w:val="000000" w:themeColor="text1"/>
          <w:sz w:val="26"/>
          <w:szCs w:val="26"/>
        </w:rPr>
        <w:t>Senior Director, Academics &amp; Quality Assurance</w:t>
      </w:r>
    </w:p>
    <w:p w14:paraId="6321F5BD" w14:textId="24E87266" w:rsidR="00AE314D" w:rsidRPr="00052B69" w:rsidRDefault="00A133B8" w:rsidP="008F7F83">
      <w:pPr>
        <w:tabs>
          <w:tab w:val="left" w:pos="1980"/>
        </w:tabs>
        <w:ind w:left="2160" w:hanging="2160"/>
        <w:rPr>
          <w:rFonts w:cs="Arial"/>
          <w:sz w:val="26"/>
          <w:szCs w:val="26"/>
        </w:rPr>
      </w:pPr>
      <w:r w:rsidRPr="00052B69">
        <w:rPr>
          <w:rStyle w:val="Heading2Char"/>
          <w:b/>
          <w:bCs w:val="0"/>
          <w:color w:val="000000" w:themeColor="text1"/>
          <w:sz w:val="26"/>
          <w:szCs w:val="26"/>
        </w:rPr>
        <w:t>Last Reviewed:</w:t>
      </w:r>
      <w:r w:rsidRPr="00052B69">
        <w:rPr>
          <w:rStyle w:val="Heading2Char"/>
          <w:b/>
          <w:bCs w:val="0"/>
          <w:color w:val="000000" w:themeColor="text1"/>
          <w:sz w:val="26"/>
          <w:szCs w:val="26"/>
        </w:rPr>
        <w:tab/>
      </w:r>
      <w:r w:rsidRPr="00052B69">
        <w:rPr>
          <w:rFonts w:cs="Arial"/>
          <w:sz w:val="26"/>
          <w:szCs w:val="26"/>
        </w:rPr>
        <w:tab/>
      </w:r>
      <w:r w:rsidR="00B52436" w:rsidRPr="00052B69">
        <w:rPr>
          <w:rFonts w:cs="Arial"/>
          <w:sz w:val="26"/>
          <w:szCs w:val="26"/>
        </w:rPr>
        <w:tab/>
      </w:r>
      <w:r w:rsidR="00DC3EE2">
        <w:rPr>
          <w:rFonts w:cs="Arial"/>
          <w:sz w:val="26"/>
          <w:szCs w:val="26"/>
        </w:rPr>
        <w:t>April 25, 2023</w:t>
      </w:r>
    </w:p>
    <w:p w14:paraId="491BAE2E" w14:textId="6875A43B" w:rsidR="00AE314D" w:rsidRDefault="00AE314D" w:rsidP="00AE314D">
      <w:pPr>
        <w:tabs>
          <w:tab w:val="left" w:pos="1980"/>
        </w:tabs>
        <w:rPr>
          <w:rFonts w:cs="Arial"/>
          <w:sz w:val="26"/>
          <w:szCs w:val="26"/>
        </w:rPr>
      </w:pPr>
      <w:r>
        <w:rPr>
          <w:rFonts w:cs="Arial"/>
          <w:noProof/>
          <w:sz w:val="26"/>
          <w:szCs w:val="26"/>
        </w:rPr>
        <mc:AlternateContent>
          <mc:Choice Requires="wps">
            <w:drawing>
              <wp:anchor distT="0" distB="0" distL="114300" distR="114300" simplePos="0" relativeHeight="251659264" behindDoc="0" locked="0" layoutInCell="1" allowOverlap="1" wp14:anchorId="1D9C7691" wp14:editId="3FF11DDE">
                <wp:simplePos x="0" y="0"/>
                <wp:positionH relativeFrom="margin">
                  <wp:align>right</wp:align>
                </wp:positionH>
                <wp:positionV relativeFrom="paragraph">
                  <wp:posOffset>98424</wp:posOffset>
                </wp:positionV>
                <wp:extent cx="5943600" cy="0"/>
                <wp:effectExtent l="0" t="0" r="0" b="0"/>
                <wp:wrapNone/>
                <wp:docPr id="3" name="Straight Connector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ln w="6350">
                          <a:solidFill>
                            <a:srgbClr val="1547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14721E" id="Straight Connector 3" o:spid="_x0000_s1026" alt="&quot;&quot;"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6.8pt,7.75pt" to="884.8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" strokecolor="#154734" strokeweight=".5pt">
                <v:stroke joinstyle="miter"/>
                <w10:wrap anchorx="margin"/>
              </v:line>
            </w:pict>
          </mc:Fallback>
        </mc:AlternateContent>
      </w:r>
    </w:p>
    <w:p w14:paraId="2F0CD476" w14:textId="49390F2C" w:rsidR="003C2F29" w:rsidRPr="008040D9" w:rsidRDefault="00F370F9" w:rsidP="004E235F">
      <w:pPr>
        <w:pStyle w:val="Heading4"/>
        <w:rPr>
          <w:rFonts w:ascii="Arial" w:hAnsi="Arial" w:cs="Arial"/>
        </w:rPr>
      </w:pPr>
      <w:r w:rsidRPr="008040D9">
        <w:rPr>
          <w:rFonts w:ascii="Arial" w:hAnsi="Arial" w:cs="Arial"/>
        </w:rPr>
        <w:t>Job Purpose</w:t>
      </w:r>
      <w:r w:rsidR="004E235F" w:rsidRPr="008040D9">
        <w:rPr>
          <w:rFonts w:ascii="Arial" w:hAnsi="Arial" w:cs="Arial"/>
        </w:rPr>
        <w:t>:</w:t>
      </w:r>
    </w:p>
    <w:p w14:paraId="3C828DC3" w14:textId="1DC6E822" w:rsidR="00DC3EE2" w:rsidRDefault="00DC3EE2" w:rsidP="00DC3EE2">
      <w:pPr>
        <w:pStyle w:val="Default"/>
        <w:rPr>
          <w:rFonts w:ascii="Arial" w:hAnsi="Arial" w:cs="Arial"/>
          <w:color w:val="auto"/>
        </w:rPr>
      </w:pPr>
      <w:r w:rsidRPr="00DC3EE2">
        <w:rPr>
          <w:rFonts w:ascii="Arial" w:hAnsi="Arial" w:cs="Arial"/>
          <w:color w:val="auto"/>
        </w:rPr>
        <w:t xml:space="preserve">Under the direction of the </w:t>
      </w:r>
      <w:hyperlink r:id="rId9" w:history="1">
        <w:r w:rsidR="008040D9" w:rsidRPr="008040D9">
          <w:rPr>
            <w:rFonts w:ascii="Arial" w:hAnsi="Arial" w:cs="Arial"/>
            <w:color w:val="auto"/>
          </w:rPr>
          <w:t>Senior Director, Academics &amp; Quality Assurance</w:t>
        </w:r>
      </w:hyperlink>
      <w:r w:rsidRPr="00DC3EE2">
        <w:rPr>
          <w:rFonts w:ascii="Arial" w:hAnsi="Arial" w:cs="Arial"/>
          <w:color w:val="auto"/>
        </w:rPr>
        <w:t xml:space="preserve">, the </w:t>
      </w:r>
      <w:r w:rsidR="008040D9">
        <w:rPr>
          <w:rFonts w:ascii="Arial" w:hAnsi="Arial" w:cs="Arial"/>
          <w:color w:val="auto"/>
        </w:rPr>
        <w:t xml:space="preserve">Quality Assurance Coordinator </w:t>
      </w:r>
      <w:r w:rsidRPr="00DC3EE2">
        <w:rPr>
          <w:rFonts w:ascii="Arial" w:hAnsi="Arial" w:cs="Arial"/>
          <w:color w:val="auto"/>
        </w:rPr>
        <w:t xml:space="preserve">will support the daily operations of the Office of the Provost &amp; VP Academic. This position will be responsible for supporting committee work and quality assurance activities, coordinating, and scheduling the calendars for the Provost and </w:t>
      </w:r>
      <w:r w:rsidR="008040D9">
        <w:rPr>
          <w:rFonts w:ascii="Arial" w:hAnsi="Arial" w:cs="Arial"/>
          <w:color w:val="auto"/>
        </w:rPr>
        <w:t>Senior Director</w:t>
      </w:r>
      <w:r w:rsidRPr="00DC3EE2">
        <w:rPr>
          <w:rFonts w:ascii="Arial" w:hAnsi="Arial" w:cs="Arial"/>
          <w:color w:val="auto"/>
        </w:rPr>
        <w:t xml:space="preserve">, tracking and monitoring expenses, website maintenance, and general office duties. </w:t>
      </w:r>
    </w:p>
    <w:p w14:paraId="562A9D41" w14:textId="77777777" w:rsidR="00DC3EE2" w:rsidRPr="00DC3EE2" w:rsidRDefault="00DC3EE2" w:rsidP="00DC3EE2">
      <w:pPr>
        <w:pStyle w:val="Default"/>
        <w:rPr>
          <w:rFonts w:ascii="Arial" w:hAnsi="Arial" w:cs="Arial"/>
          <w:color w:val="auto"/>
        </w:rPr>
      </w:pPr>
    </w:p>
    <w:p w14:paraId="3BE1794F" w14:textId="5C402A0A" w:rsidR="00AE314D" w:rsidRDefault="00A133B8" w:rsidP="004E235F">
      <w:pPr>
        <w:pStyle w:val="Heading4"/>
        <w:rPr>
          <w:rFonts w:ascii="Arial" w:hAnsi="Arial" w:cs="Arial"/>
        </w:rPr>
      </w:pPr>
      <w:r w:rsidRPr="003B48E3">
        <w:rPr>
          <w:rFonts w:ascii="Arial" w:hAnsi="Arial" w:cs="Arial"/>
        </w:rPr>
        <w:t>Key Activities:</w:t>
      </w:r>
    </w:p>
    <w:p w14:paraId="59F56E8D" w14:textId="77777777" w:rsidR="008040D9" w:rsidRPr="003B48E3" w:rsidRDefault="008040D9" w:rsidP="008040D9">
      <w:pPr>
        <w:pStyle w:val="Heading5"/>
        <w:rPr>
          <w:rFonts w:cs="Arial"/>
        </w:rPr>
      </w:pPr>
      <w:r>
        <w:rPr>
          <w:rFonts w:cs="Arial"/>
        </w:rPr>
        <w:t>Quality Assurance Support</w:t>
      </w:r>
    </w:p>
    <w:p w14:paraId="379F01B2" w14:textId="77777777" w:rsidR="008040D9" w:rsidRDefault="008040D9" w:rsidP="008040D9">
      <w:pPr>
        <w:pStyle w:val="Default"/>
        <w:rPr>
          <w:rFonts w:ascii="Arial" w:hAnsi="Arial" w:cs="Arial"/>
          <w:color w:val="auto"/>
        </w:rPr>
      </w:pPr>
      <w:r w:rsidRPr="00DC3EE2">
        <w:rPr>
          <w:rFonts w:ascii="Arial" w:hAnsi="Arial" w:cs="Arial"/>
          <w:color w:val="auto"/>
        </w:rPr>
        <w:t xml:space="preserve">Provides support for Quality Assurance activities, specifically new program development and the formal audit of the University’s quality assurance processes. Functions as custodian of all records for the development of new programs by tracking the approval process, documentation and due dates for internal reports and reporting deadlines to Quality Council. Drafts correspondence and updates guidelines and templates. Liaises with external reviewers to share review documentation and organizes travel and on-site/virtual visits. Processes expense </w:t>
      </w:r>
      <w:proofErr w:type="gramStart"/>
      <w:r w:rsidRPr="00DC3EE2">
        <w:rPr>
          <w:rFonts w:ascii="Arial" w:hAnsi="Arial" w:cs="Arial"/>
          <w:color w:val="auto"/>
        </w:rPr>
        <w:t>reimburse</w:t>
      </w:r>
      <w:proofErr w:type="gramEnd"/>
      <w:r w:rsidRPr="00DC3EE2">
        <w:rPr>
          <w:rFonts w:ascii="Arial" w:hAnsi="Arial" w:cs="Arial"/>
          <w:color w:val="auto"/>
        </w:rPr>
        <w:t xml:space="preserve"> claims and honorariums.</w:t>
      </w:r>
    </w:p>
    <w:p w14:paraId="2A27F52C" w14:textId="77777777" w:rsidR="008040D9" w:rsidRDefault="008040D9" w:rsidP="00644EFB">
      <w:pPr>
        <w:pStyle w:val="Heading5"/>
      </w:pPr>
    </w:p>
    <w:p w14:paraId="2499B1A7" w14:textId="14C379E5" w:rsidR="00644EFB" w:rsidRPr="00644EFB" w:rsidRDefault="00DC3EE2" w:rsidP="00644EFB">
      <w:pPr>
        <w:pStyle w:val="Heading5"/>
      </w:pPr>
      <w:r>
        <w:t>Major Academic Committees</w:t>
      </w:r>
    </w:p>
    <w:p w14:paraId="6C695B62" w14:textId="77777777" w:rsidR="00DC3EE2" w:rsidRPr="00DC3EE2" w:rsidRDefault="00DC3EE2" w:rsidP="00DC3EE2">
      <w:pPr>
        <w:pStyle w:val="Default"/>
        <w:rPr>
          <w:rFonts w:ascii="Arial" w:hAnsi="Arial" w:cs="Arial"/>
          <w:color w:val="auto"/>
        </w:rPr>
      </w:pPr>
      <w:r w:rsidRPr="00DC3EE2">
        <w:rPr>
          <w:rFonts w:ascii="Arial" w:hAnsi="Arial" w:cs="Arial"/>
          <w:color w:val="auto"/>
        </w:rPr>
        <w:t>Provides support to committees as directed, including but not limited to the Committee on Academic Personnel, Provost’s Planning Group, Academic Planning &amp; Budget, Faculty Board, Award Committees, as well as search and ad hoc committees. The level of support will vary from committee to committee, and will include:</w:t>
      </w:r>
    </w:p>
    <w:p w14:paraId="20E3A5DB" w14:textId="77777777" w:rsidR="00DC3EE2" w:rsidRPr="00DC3EE2" w:rsidRDefault="00DC3EE2" w:rsidP="00DC3EE2">
      <w:pPr>
        <w:pStyle w:val="Default"/>
        <w:numPr>
          <w:ilvl w:val="0"/>
          <w:numId w:val="31"/>
        </w:numPr>
        <w:ind w:left="851" w:hanging="283"/>
        <w:rPr>
          <w:rFonts w:ascii="Arial" w:hAnsi="Arial" w:cs="Arial"/>
          <w:color w:val="auto"/>
        </w:rPr>
      </w:pPr>
      <w:r w:rsidRPr="00DC3EE2">
        <w:rPr>
          <w:rFonts w:ascii="Arial" w:hAnsi="Arial" w:cs="Arial"/>
          <w:color w:val="auto"/>
        </w:rPr>
        <w:t>Scheduling committee meeting dates, booking rooms, and sending out invites and reminders to committee members</w:t>
      </w:r>
    </w:p>
    <w:p w14:paraId="585E81B9" w14:textId="77777777" w:rsidR="00DC3EE2" w:rsidRPr="00DC3EE2" w:rsidRDefault="00DC3EE2" w:rsidP="00DC3EE2">
      <w:pPr>
        <w:pStyle w:val="Default"/>
        <w:numPr>
          <w:ilvl w:val="0"/>
          <w:numId w:val="31"/>
        </w:numPr>
        <w:ind w:left="851" w:hanging="283"/>
        <w:rPr>
          <w:rFonts w:ascii="Arial" w:hAnsi="Arial" w:cs="Arial"/>
          <w:color w:val="auto"/>
        </w:rPr>
      </w:pPr>
      <w:r w:rsidRPr="00DC3EE2">
        <w:rPr>
          <w:rFonts w:ascii="Arial" w:hAnsi="Arial" w:cs="Arial"/>
          <w:color w:val="auto"/>
        </w:rPr>
        <w:lastRenderedPageBreak/>
        <w:t>Initiating calls for agenda items, preparing draft agendas, and compiling agenda packages, with Zoom/Teams links as required</w:t>
      </w:r>
    </w:p>
    <w:p w14:paraId="3CA374C4" w14:textId="77777777" w:rsidR="00DC3EE2" w:rsidRPr="00DC3EE2" w:rsidRDefault="00DC3EE2" w:rsidP="00DC3EE2">
      <w:pPr>
        <w:pStyle w:val="Default"/>
        <w:numPr>
          <w:ilvl w:val="0"/>
          <w:numId w:val="31"/>
        </w:numPr>
        <w:ind w:left="851" w:hanging="283"/>
        <w:rPr>
          <w:rFonts w:ascii="Arial" w:hAnsi="Arial" w:cs="Arial"/>
          <w:color w:val="auto"/>
        </w:rPr>
      </w:pPr>
      <w:r w:rsidRPr="00DC3EE2">
        <w:rPr>
          <w:rFonts w:ascii="Arial" w:hAnsi="Arial" w:cs="Arial"/>
          <w:color w:val="auto"/>
        </w:rPr>
        <w:t>Distributing and posting meeting materials to SharePoint</w:t>
      </w:r>
    </w:p>
    <w:p w14:paraId="65C365E2" w14:textId="77777777" w:rsidR="00DC3EE2" w:rsidRPr="00DC3EE2" w:rsidRDefault="00DC3EE2" w:rsidP="00DC3EE2">
      <w:pPr>
        <w:pStyle w:val="Default"/>
        <w:numPr>
          <w:ilvl w:val="0"/>
          <w:numId w:val="30"/>
        </w:numPr>
        <w:ind w:left="851" w:hanging="283"/>
        <w:rPr>
          <w:rFonts w:ascii="Arial" w:hAnsi="Arial" w:cs="Arial"/>
          <w:color w:val="auto"/>
        </w:rPr>
      </w:pPr>
      <w:r w:rsidRPr="00DC3EE2">
        <w:rPr>
          <w:rFonts w:ascii="Arial" w:hAnsi="Arial" w:cs="Arial"/>
          <w:color w:val="auto"/>
        </w:rPr>
        <w:t>Drafting follow-up letters, distributing letters and posting relevant documents to website</w:t>
      </w:r>
    </w:p>
    <w:p w14:paraId="14287169" w14:textId="77777777" w:rsidR="00DC3EE2" w:rsidRPr="00DC3EE2" w:rsidRDefault="00DC3EE2" w:rsidP="00DC3EE2">
      <w:pPr>
        <w:pStyle w:val="Default"/>
        <w:numPr>
          <w:ilvl w:val="0"/>
          <w:numId w:val="30"/>
        </w:numPr>
        <w:ind w:left="851" w:hanging="283"/>
        <w:rPr>
          <w:rFonts w:ascii="Arial" w:hAnsi="Arial" w:cs="Arial"/>
          <w:color w:val="auto"/>
        </w:rPr>
      </w:pPr>
      <w:r w:rsidRPr="00DC3EE2">
        <w:rPr>
          <w:rFonts w:ascii="Arial" w:hAnsi="Arial" w:cs="Arial"/>
          <w:color w:val="auto"/>
        </w:rPr>
        <w:t>Maintains SharePoint sites to ensure files are accurate and up to date</w:t>
      </w:r>
    </w:p>
    <w:p w14:paraId="05762EAF" w14:textId="77777777" w:rsidR="00DC3EE2" w:rsidRDefault="00DC3EE2" w:rsidP="00DC3EE2">
      <w:pPr>
        <w:pStyle w:val="Default"/>
        <w:rPr>
          <w:rFonts w:ascii="Arial" w:hAnsi="Arial" w:cs="Arial"/>
          <w:color w:val="auto"/>
        </w:rPr>
      </w:pPr>
    </w:p>
    <w:p w14:paraId="0B80A7BB" w14:textId="461EC93A" w:rsidR="00DC3EE2" w:rsidRPr="00DC3EE2" w:rsidRDefault="00DC3EE2" w:rsidP="00DC3EE2">
      <w:pPr>
        <w:pStyle w:val="Heading5"/>
        <w:rPr>
          <w:rFonts w:cs="Arial"/>
        </w:rPr>
      </w:pPr>
      <w:r w:rsidRPr="00DC3EE2">
        <w:rPr>
          <w:rFonts w:cs="Arial"/>
        </w:rPr>
        <w:t>Office Management</w:t>
      </w:r>
    </w:p>
    <w:p w14:paraId="72C8A65C" w14:textId="77777777" w:rsidR="00DC3EE2" w:rsidRPr="00DC3EE2" w:rsidRDefault="00DC3EE2" w:rsidP="00DC3EE2">
      <w:pPr>
        <w:widowControl w:val="0"/>
        <w:tabs>
          <w:tab w:val="left" w:pos="284"/>
        </w:tabs>
        <w:suppressAutoHyphens/>
        <w:rPr>
          <w:rFonts w:cs="Arial"/>
          <w:szCs w:val="24"/>
          <w:lang w:val="en-CA"/>
          <w14:ligatures w14:val="standardContextual"/>
        </w:rPr>
      </w:pPr>
      <w:r w:rsidRPr="00DC3EE2">
        <w:rPr>
          <w:rFonts w:cs="Arial"/>
          <w:szCs w:val="24"/>
          <w:lang w:val="en-CA"/>
          <w14:ligatures w14:val="standardContextual"/>
        </w:rPr>
        <w:t>Responsible for general office duties including, but not limited to the following:</w:t>
      </w:r>
    </w:p>
    <w:p w14:paraId="16A310F5" w14:textId="77777777" w:rsidR="00DC3EE2" w:rsidRPr="00DC3EE2" w:rsidRDefault="00DC3EE2" w:rsidP="00DC3EE2">
      <w:pPr>
        <w:pStyle w:val="Default"/>
        <w:numPr>
          <w:ilvl w:val="0"/>
          <w:numId w:val="31"/>
        </w:numPr>
        <w:ind w:left="851" w:hanging="283"/>
        <w:rPr>
          <w:rFonts w:ascii="Arial" w:hAnsi="Arial" w:cs="Arial"/>
          <w:color w:val="auto"/>
        </w:rPr>
      </w:pPr>
      <w:r w:rsidRPr="00DC3EE2">
        <w:rPr>
          <w:rFonts w:ascii="Arial" w:hAnsi="Arial" w:cs="Arial"/>
          <w:color w:val="auto"/>
        </w:rPr>
        <w:t xml:space="preserve">Document management; manages and maintenance of electronic files on Shared Drive and in SharePoint </w:t>
      </w:r>
    </w:p>
    <w:p w14:paraId="08CE5276" w14:textId="77777777" w:rsidR="00DC3EE2" w:rsidRPr="00DC3EE2" w:rsidRDefault="00DC3EE2" w:rsidP="00DC3EE2">
      <w:pPr>
        <w:pStyle w:val="Default"/>
        <w:numPr>
          <w:ilvl w:val="0"/>
          <w:numId w:val="31"/>
        </w:numPr>
        <w:ind w:left="851" w:hanging="283"/>
        <w:rPr>
          <w:rFonts w:ascii="Arial" w:hAnsi="Arial" w:cs="Arial"/>
          <w:color w:val="auto"/>
        </w:rPr>
      </w:pPr>
      <w:r w:rsidRPr="00DC3EE2">
        <w:rPr>
          <w:rFonts w:ascii="Arial" w:hAnsi="Arial" w:cs="Arial"/>
          <w:color w:val="auto"/>
        </w:rPr>
        <w:t>Tracks and coordinates documents for signature in the Office of Provost, i.e., Hiring Request Forms, articulation agreements</w:t>
      </w:r>
    </w:p>
    <w:p w14:paraId="6E3E28F8" w14:textId="77777777" w:rsidR="00DC3EE2" w:rsidRPr="00DC3EE2" w:rsidRDefault="00DC3EE2" w:rsidP="00DC3EE2">
      <w:pPr>
        <w:pStyle w:val="Default"/>
        <w:numPr>
          <w:ilvl w:val="0"/>
          <w:numId w:val="31"/>
        </w:numPr>
        <w:ind w:left="851" w:hanging="283"/>
        <w:rPr>
          <w:rFonts w:ascii="Arial" w:hAnsi="Arial" w:cs="Arial"/>
          <w:color w:val="auto"/>
        </w:rPr>
      </w:pPr>
      <w:r w:rsidRPr="00DC3EE2">
        <w:rPr>
          <w:rFonts w:ascii="Arial" w:hAnsi="Arial" w:cs="Arial"/>
          <w:color w:val="auto"/>
        </w:rPr>
        <w:t>Drafts routine correspondence; prepares and formats letters and reports ensuring documents are accessible</w:t>
      </w:r>
    </w:p>
    <w:p w14:paraId="61B6A375" w14:textId="77777777" w:rsidR="00DC3EE2" w:rsidRPr="00DC3EE2" w:rsidRDefault="00DC3EE2" w:rsidP="00DC3EE2">
      <w:pPr>
        <w:pStyle w:val="Default"/>
        <w:numPr>
          <w:ilvl w:val="0"/>
          <w:numId w:val="31"/>
        </w:numPr>
        <w:ind w:left="851" w:hanging="283"/>
        <w:rPr>
          <w:rFonts w:ascii="Arial" w:hAnsi="Arial" w:cs="Arial"/>
          <w:color w:val="auto"/>
        </w:rPr>
      </w:pPr>
      <w:r w:rsidRPr="00DC3EE2">
        <w:rPr>
          <w:rFonts w:ascii="Arial" w:hAnsi="Arial" w:cs="Arial"/>
          <w:color w:val="auto"/>
        </w:rPr>
        <w:t>Maintains office supplies and equipment</w:t>
      </w:r>
    </w:p>
    <w:p w14:paraId="36A9B8F7" w14:textId="77777777" w:rsidR="00DC3EE2" w:rsidRPr="00DC3EE2" w:rsidRDefault="00DC3EE2" w:rsidP="00DC3EE2">
      <w:pPr>
        <w:pStyle w:val="Default"/>
        <w:numPr>
          <w:ilvl w:val="0"/>
          <w:numId w:val="31"/>
        </w:numPr>
        <w:ind w:left="851" w:hanging="283"/>
        <w:rPr>
          <w:rFonts w:ascii="Arial" w:hAnsi="Arial" w:cs="Arial"/>
          <w:color w:val="auto"/>
        </w:rPr>
      </w:pPr>
      <w:r w:rsidRPr="00DC3EE2">
        <w:rPr>
          <w:rFonts w:ascii="Arial" w:hAnsi="Arial" w:cs="Arial"/>
          <w:color w:val="auto"/>
        </w:rPr>
        <w:t>Books rooms and catering, and arranges travel and accommodation</w:t>
      </w:r>
    </w:p>
    <w:p w14:paraId="2829A011" w14:textId="77777777" w:rsidR="00DC3EE2" w:rsidRDefault="00DC3EE2" w:rsidP="00DC3EE2">
      <w:pPr>
        <w:pStyle w:val="Default"/>
        <w:numPr>
          <w:ilvl w:val="0"/>
          <w:numId w:val="31"/>
        </w:numPr>
        <w:ind w:left="851" w:hanging="283"/>
        <w:rPr>
          <w:rFonts w:ascii="Arial" w:hAnsi="Arial" w:cs="Arial"/>
          <w:color w:val="auto"/>
        </w:rPr>
      </w:pPr>
      <w:r w:rsidRPr="00DC3EE2">
        <w:rPr>
          <w:rFonts w:ascii="Arial" w:hAnsi="Arial" w:cs="Arial"/>
          <w:color w:val="auto"/>
        </w:rPr>
        <w:t>Physical mail and courier service</w:t>
      </w:r>
    </w:p>
    <w:p w14:paraId="2598762A" w14:textId="584D9920" w:rsidR="008040D9" w:rsidRPr="00DC3EE2" w:rsidRDefault="008040D9" w:rsidP="00DC3EE2">
      <w:pPr>
        <w:pStyle w:val="Default"/>
        <w:numPr>
          <w:ilvl w:val="0"/>
          <w:numId w:val="31"/>
        </w:numPr>
        <w:ind w:left="851" w:hanging="283"/>
        <w:rPr>
          <w:rFonts w:ascii="Arial" w:hAnsi="Arial" w:cs="Arial"/>
          <w:color w:val="auto"/>
        </w:rPr>
      </w:pPr>
      <w:r>
        <w:rPr>
          <w:rFonts w:ascii="Arial" w:hAnsi="Arial" w:cs="Arial"/>
          <w:color w:val="auto"/>
        </w:rPr>
        <w:t xml:space="preserve">Supports calendar management and meeting/event preparation for the </w:t>
      </w:r>
      <w:r w:rsidRPr="00DC3EE2">
        <w:rPr>
          <w:rFonts w:ascii="Arial" w:hAnsi="Arial" w:cs="Arial"/>
          <w:color w:val="auto"/>
        </w:rPr>
        <w:t xml:space="preserve">Provost and </w:t>
      </w:r>
      <w:r>
        <w:rPr>
          <w:rFonts w:ascii="Arial" w:hAnsi="Arial" w:cs="Arial"/>
          <w:color w:val="auto"/>
        </w:rPr>
        <w:t>Senior Director</w:t>
      </w:r>
    </w:p>
    <w:p w14:paraId="6AEBD265" w14:textId="77777777" w:rsidR="00DC3EE2" w:rsidRDefault="00DC3EE2" w:rsidP="00DC3EE2">
      <w:pPr>
        <w:pStyle w:val="Heading5"/>
        <w:rPr>
          <w:rFonts w:cs="Arial"/>
        </w:rPr>
      </w:pPr>
    </w:p>
    <w:p w14:paraId="09260746" w14:textId="51D17113" w:rsidR="00DC3EE2" w:rsidRPr="00DC3EE2" w:rsidRDefault="00DC3EE2" w:rsidP="00DC3EE2">
      <w:pPr>
        <w:pStyle w:val="Heading5"/>
        <w:rPr>
          <w:rFonts w:cs="Arial"/>
        </w:rPr>
      </w:pPr>
      <w:r w:rsidRPr="00DC3EE2">
        <w:rPr>
          <w:rFonts w:cs="Arial"/>
        </w:rPr>
        <w:t>Tracking &amp; Monitoring of Experiences</w:t>
      </w:r>
    </w:p>
    <w:p w14:paraId="2F42D85B" w14:textId="77777777" w:rsidR="00DC3EE2" w:rsidRPr="00DC3EE2" w:rsidRDefault="00DC3EE2" w:rsidP="00DC3EE2">
      <w:pPr>
        <w:pStyle w:val="Default"/>
        <w:rPr>
          <w:rFonts w:ascii="Arial" w:hAnsi="Arial" w:cs="Arial"/>
          <w:color w:val="auto"/>
        </w:rPr>
      </w:pPr>
      <w:r w:rsidRPr="00DC3EE2">
        <w:rPr>
          <w:rFonts w:ascii="Arial" w:hAnsi="Arial" w:cs="Arial"/>
          <w:color w:val="auto"/>
        </w:rPr>
        <w:t xml:space="preserve">Prepares and processes expenditures, expense reimbursement forms, purchase requisitions and other charges to the </w:t>
      </w:r>
      <w:proofErr w:type="gramStart"/>
      <w:r w:rsidRPr="00DC3EE2">
        <w:rPr>
          <w:rFonts w:ascii="Arial" w:hAnsi="Arial" w:cs="Arial"/>
          <w:color w:val="auto"/>
        </w:rPr>
        <w:t>Provost’s</w:t>
      </w:r>
      <w:proofErr w:type="gramEnd"/>
      <w:r w:rsidRPr="00DC3EE2">
        <w:rPr>
          <w:rFonts w:ascii="Arial" w:hAnsi="Arial" w:cs="Arial"/>
          <w:color w:val="auto"/>
        </w:rPr>
        <w:t xml:space="preserve"> accounts to ensure timely payment and accurate account coding. Tracks </w:t>
      </w:r>
      <w:proofErr w:type="gramStart"/>
      <w:r w:rsidRPr="00DC3EE2">
        <w:rPr>
          <w:rFonts w:ascii="Arial" w:hAnsi="Arial" w:cs="Arial"/>
          <w:color w:val="auto"/>
        </w:rPr>
        <w:t>expenses, and</w:t>
      </w:r>
      <w:proofErr w:type="gramEnd"/>
      <w:r w:rsidRPr="00DC3EE2">
        <w:rPr>
          <w:rFonts w:ascii="Arial" w:hAnsi="Arial" w:cs="Arial"/>
          <w:color w:val="auto"/>
        </w:rPr>
        <w:t xml:space="preserve"> reconciles VISA statement and monthly statements.</w:t>
      </w:r>
    </w:p>
    <w:p w14:paraId="5818142C" w14:textId="77777777" w:rsidR="008040D9" w:rsidRDefault="008040D9" w:rsidP="00DC3EE2">
      <w:pPr>
        <w:pStyle w:val="Heading5"/>
        <w:rPr>
          <w:rFonts w:cs="Arial"/>
        </w:rPr>
      </w:pPr>
    </w:p>
    <w:p w14:paraId="5CBC5DE7" w14:textId="33F84FBF" w:rsidR="00DC3EE2" w:rsidRPr="00DC3EE2" w:rsidRDefault="00DC3EE2" w:rsidP="00DC3EE2">
      <w:pPr>
        <w:pStyle w:val="Heading5"/>
        <w:rPr>
          <w:rFonts w:cs="Arial"/>
        </w:rPr>
      </w:pPr>
      <w:r w:rsidRPr="00DC3EE2">
        <w:rPr>
          <w:rFonts w:cs="Arial"/>
        </w:rPr>
        <w:t>Website</w:t>
      </w:r>
    </w:p>
    <w:p w14:paraId="3F38AA5B" w14:textId="77777777" w:rsidR="00DC3EE2" w:rsidRDefault="00DC3EE2" w:rsidP="00DC3EE2">
      <w:pPr>
        <w:pStyle w:val="Default"/>
        <w:tabs>
          <w:tab w:val="left" w:pos="284"/>
        </w:tabs>
        <w:rPr>
          <w:rFonts w:ascii="Arial" w:hAnsi="Arial" w:cs="Arial"/>
          <w:color w:val="auto"/>
        </w:rPr>
      </w:pPr>
      <w:r w:rsidRPr="00DC3EE2">
        <w:rPr>
          <w:rFonts w:ascii="Arial" w:hAnsi="Arial" w:cs="Arial"/>
          <w:color w:val="auto"/>
        </w:rPr>
        <w:t xml:space="preserve">Responsible for initiating updates and revisions to the </w:t>
      </w:r>
      <w:proofErr w:type="gramStart"/>
      <w:r w:rsidRPr="00DC3EE2">
        <w:rPr>
          <w:rFonts w:ascii="Arial" w:hAnsi="Arial" w:cs="Arial"/>
          <w:color w:val="auto"/>
        </w:rPr>
        <w:t>Provost’s</w:t>
      </w:r>
      <w:proofErr w:type="gramEnd"/>
      <w:r w:rsidRPr="00DC3EE2">
        <w:rPr>
          <w:rFonts w:ascii="Arial" w:hAnsi="Arial" w:cs="Arial"/>
          <w:color w:val="auto"/>
        </w:rPr>
        <w:t xml:space="preserve"> website to ensure information is accurate and current. Ensures website meets accessible requirements.</w:t>
      </w:r>
    </w:p>
    <w:p w14:paraId="4AAEFB9E" w14:textId="77777777" w:rsidR="00DC3EE2" w:rsidRDefault="00DC3EE2" w:rsidP="00DC3EE2">
      <w:pPr>
        <w:pStyle w:val="Default"/>
        <w:tabs>
          <w:tab w:val="left" w:pos="284"/>
        </w:tabs>
        <w:rPr>
          <w:rFonts w:ascii="Arial" w:hAnsi="Arial" w:cs="Arial"/>
          <w:color w:val="auto"/>
        </w:rPr>
      </w:pPr>
    </w:p>
    <w:p w14:paraId="7B229350" w14:textId="5CAC1EEA" w:rsidR="00DC3EE2" w:rsidRPr="00DC3EE2" w:rsidRDefault="00DC3EE2" w:rsidP="00DC3EE2">
      <w:pPr>
        <w:pStyle w:val="Heading5"/>
        <w:rPr>
          <w:rFonts w:cs="Arial"/>
        </w:rPr>
      </w:pPr>
      <w:r w:rsidRPr="00DC3EE2">
        <w:rPr>
          <w:rFonts w:cs="Arial"/>
        </w:rPr>
        <w:t>Other</w:t>
      </w:r>
    </w:p>
    <w:p w14:paraId="5463AEF7" w14:textId="46B3357B" w:rsidR="00E947D4" w:rsidRDefault="00DC3EE2" w:rsidP="00DC3EE2">
      <w:pPr>
        <w:spacing w:after="0" w:line="240" w:lineRule="auto"/>
      </w:pPr>
      <w:r>
        <w:t xml:space="preserve">Other duties as assigned. </w:t>
      </w:r>
      <w:r w:rsidRPr="00D546A2">
        <w:t>Includes filling in as needed for other staff within the Office of the Provost</w:t>
      </w:r>
      <w:r>
        <w:t>.</w:t>
      </w:r>
    </w:p>
    <w:p w14:paraId="7465BDF9" w14:textId="77777777" w:rsidR="00DC3EE2" w:rsidRPr="00DC3EE2" w:rsidRDefault="00DC3EE2" w:rsidP="00DC3EE2">
      <w:pPr>
        <w:spacing w:after="0" w:line="240" w:lineRule="auto"/>
        <w:rPr>
          <w:rFonts w:cs="Arial"/>
          <w:szCs w:val="24"/>
        </w:rPr>
      </w:pPr>
    </w:p>
    <w:p w14:paraId="588D4E3A" w14:textId="03C979FB" w:rsidR="00AA03B3" w:rsidRPr="003B48E3" w:rsidRDefault="00AA03B3" w:rsidP="004E235F">
      <w:pPr>
        <w:pStyle w:val="Heading4"/>
        <w:rPr>
          <w:rFonts w:ascii="Arial" w:hAnsi="Arial" w:cs="Arial"/>
        </w:rPr>
      </w:pPr>
      <w:r w:rsidRPr="003B48E3">
        <w:rPr>
          <w:rFonts w:ascii="Arial" w:hAnsi="Arial" w:cs="Arial"/>
        </w:rPr>
        <w:t>Education Required</w:t>
      </w:r>
      <w:r w:rsidR="00DF4C26">
        <w:rPr>
          <w:rFonts w:ascii="Arial" w:hAnsi="Arial" w:cs="Arial"/>
        </w:rPr>
        <w:t>:</w:t>
      </w:r>
    </w:p>
    <w:p w14:paraId="0BA35A99" w14:textId="6DF3A520" w:rsidR="00644EFB" w:rsidRDefault="006F625C" w:rsidP="00644EFB">
      <w:pPr>
        <w:pStyle w:val="ListParagraph"/>
        <w:numPr>
          <w:ilvl w:val="0"/>
          <w:numId w:val="11"/>
        </w:numPr>
        <w:spacing w:after="0" w:line="240" w:lineRule="auto"/>
        <w:rPr>
          <w:rFonts w:cs="Arial"/>
          <w:szCs w:val="24"/>
        </w:rPr>
      </w:pPr>
      <w:r>
        <w:rPr>
          <w:rFonts w:cs="Arial"/>
          <w:szCs w:val="24"/>
        </w:rPr>
        <w:t xml:space="preserve">Honours Bachelor’s Degree (4 year). </w:t>
      </w:r>
    </w:p>
    <w:p w14:paraId="277DD50A" w14:textId="27FFA531" w:rsidR="006F625C" w:rsidRPr="00644EFB" w:rsidRDefault="006F625C" w:rsidP="00644EFB">
      <w:pPr>
        <w:pStyle w:val="ListParagraph"/>
        <w:numPr>
          <w:ilvl w:val="0"/>
          <w:numId w:val="11"/>
        </w:numPr>
        <w:spacing w:after="0" w:line="240" w:lineRule="auto"/>
        <w:rPr>
          <w:rFonts w:cs="Arial"/>
          <w:szCs w:val="24"/>
        </w:rPr>
      </w:pPr>
      <w:r>
        <w:rPr>
          <w:rFonts w:cs="Arial"/>
          <w:szCs w:val="24"/>
        </w:rPr>
        <w:t>Degree in Business Administration, Communications or Quality Assurance is an asset.</w:t>
      </w:r>
    </w:p>
    <w:p w14:paraId="2A15BAD7" w14:textId="27FF15A5" w:rsidR="00A133B8" w:rsidRPr="003B48E3" w:rsidRDefault="00A133B8" w:rsidP="00A133B8">
      <w:pPr>
        <w:widowControl w:val="0"/>
        <w:spacing w:after="0" w:line="240" w:lineRule="auto"/>
        <w:rPr>
          <w:rFonts w:cs="Arial"/>
          <w:sz w:val="22"/>
        </w:rPr>
      </w:pPr>
    </w:p>
    <w:p w14:paraId="7FEE2F3B" w14:textId="3D05A847" w:rsidR="00AA03B3" w:rsidRPr="003B48E3" w:rsidRDefault="00AA03B3" w:rsidP="004E235F">
      <w:pPr>
        <w:pStyle w:val="Heading4"/>
        <w:rPr>
          <w:rFonts w:ascii="Arial" w:hAnsi="Arial" w:cs="Arial"/>
        </w:rPr>
      </w:pPr>
      <w:r w:rsidRPr="003B48E3">
        <w:rPr>
          <w:rFonts w:ascii="Arial" w:hAnsi="Arial" w:cs="Arial"/>
        </w:rPr>
        <w:lastRenderedPageBreak/>
        <w:t>Experience</w:t>
      </w:r>
      <w:r w:rsidR="005A56CB">
        <w:rPr>
          <w:rFonts w:ascii="Arial" w:hAnsi="Arial" w:cs="Arial"/>
        </w:rPr>
        <w:t>/Qualifications</w:t>
      </w:r>
      <w:r w:rsidRPr="003B48E3">
        <w:rPr>
          <w:rFonts w:ascii="Arial" w:hAnsi="Arial" w:cs="Arial"/>
        </w:rPr>
        <w:t xml:space="preserve"> Required</w:t>
      </w:r>
      <w:r w:rsidR="00DF4C26">
        <w:rPr>
          <w:rFonts w:ascii="Arial" w:hAnsi="Arial" w:cs="Arial"/>
        </w:rPr>
        <w:t>:</w:t>
      </w:r>
    </w:p>
    <w:p w14:paraId="16272732" w14:textId="557E85D5"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Five (5) years of progressively responsible experience in administrative support positions, preferably in a post-secondary educational institution. Experience working with academic faculty and/or experience in quality assurance will be given preference.</w:t>
      </w:r>
    </w:p>
    <w:p w14:paraId="771777B0" w14:textId="77777777"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An understanding of university governance, operations and culture is essential, including knowledge of the various constituencies within the Trent University environment and their influence on decision making at the executive level.</w:t>
      </w:r>
    </w:p>
    <w:p w14:paraId="5A578290" w14:textId="77777777"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Familiar with academic and general university policies and procedures.</w:t>
      </w:r>
    </w:p>
    <w:p w14:paraId="6A38B03E" w14:textId="77777777"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Familiar with a university’s academic structure, organization and an understanding of a university’s academic cycle.</w:t>
      </w:r>
    </w:p>
    <w:p w14:paraId="1BCE23E0" w14:textId="77777777"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Ability to take initiative, exercise sound judgement, and solve problems independently.</w:t>
      </w:r>
    </w:p>
    <w:p w14:paraId="4E430AB0" w14:textId="77777777"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Strong organizational skills with the ability to prioritize and multi-task. High level of attention to detail and accuracy required. Demonstrated ability to meet deadlines in a fast-paced work environment.</w:t>
      </w:r>
    </w:p>
    <w:p w14:paraId="30782364" w14:textId="76EB6FC4"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Excellent interpersonal, verbal and written communication skills with a high level of</w:t>
      </w:r>
      <w:r>
        <w:rPr>
          <w:rFonts w:cs="Arial"/>
          <w:szCs w:val="24"/>
        </w:rPr>
        <w:t xml:space="preserve"> </w:t>
      </w:r>
      <w:r w:rsidRPr="006F625C">
        <w:rPr>
          <w:rFonts w:cs="Arial"/>
          <w:szCs w:val="24"/>
        </w:rPr>
        <w:t>professionalism and diplomacy.</w:t>
      </w:r>
    </w:p>
    <w:p w14:paraId="0BF27F16" w14:textId="77777777"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Proven experience handling confidential and sensitive issues.</w:t>
      </w:r>
    </w:p>
    <w:p w14:paraId="7102149B" w14:textId="77777777"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Proficiency in using Microsoft Office Software (Word, Excel, Access and PowerPoint) and experience using Trent-specific software (Colleague, IRIS and Drupal).</w:t>
      </w:r>
    </w:p>
    <w:p w14:paraId="77DD5F30" w14:textId="77777777"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Proficiency utilizing online portals and platforms (Zoom, Blackboard, SharePoint, OneDrive) and demonstrated ability to assist with technical problems and learn new technology as required.</w:t>
      </w:r>
    </w:p>
    <w:p w14:paraId="0299AF66" w14:textId="08FB388A" w:rsidR="006F625C" w:rsidRPr="006F625C" w:rsidRDefault="006F625C" w:rsidP="006F625C">
      <w:pPr>
        <w:pStyle w:val="ListParagraph"/>
        <w:numPr>
          <w:ilvl w:val="0"/>
          <w:numId w:val="11"/>
        </w:numPr>
        <w:spacing w:after="0" w:line="240" w:lineRule="auto"/>
        <w:rPr>
          <w:rFonts w:cs="Arial"/>
          <w:szCs w:val="24"/>
        </w:rPr>
      </w:pPr>
      <w:r w:rsidRPr="006F625C">
        <w:rPr>
          <w:rFonts w:cs="Arial"/>
          <w:szCs w:val="24"/>
        </w:rPr>
        <w:t>Experience with AODA compliant document creation and website development maintenance using</w:t>
      </w:r>
      <w:r>
        <w:rPr>
          <w:rFonts w:cs="Arial"/>
          <w:szCs w:val="24"/>
        </w:rPr>
        <w:t>.</w:t>
      </w:r>
    </w:p>
    <w:p w14:paraId="670D2030" w14:textId="77777777" w:rsidR="00741DDC" w:rsidRPr="000C2BCD" w:rsidRDefault="00741DDC" w:rsidP="00741DDC">
      <w:pPr>
        <w:tabs>
          <w:tab w:val="left" w:pos="540"/>
        </w:tabs>
        <w:rPr>
          <w:rFonts w:asciiTheme="minorHAnsi" w:hAnsiTheme="minorHAnsi" w:cstheme="minorHAnsi"/>
          <w:b/>
          <w:u w:val="single"/>
        </w:rPr>
      </w:pPr>
    </w:p>
    <w:p w14:paraId="5EF1374E" w14:textId="3E595EBA" w:rsidR="00CA2A5E" w:rsidRDefault="00CA2A5E"/>
    <w:sectPr w:rsidR="00CA2A5E" w:rsidSect="005D63A8">
      <w:headerReference w:type="default" r:id="rId10"/>
      <w:footerReference w:type="defaul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F0896" w14:textId="77777777" w:rsidR="008F373F" w:rsidRDefault="008F373F" w:rsidP="00937CA4">
      <w:pPr>
        <w:spacing w:after="0" w:line="240" w:lineRule="auto"/>
      </w:pPr>
      <w:r>
        <w:separator/>
      </w:r>
    </w:p>
  </w:endnote>
  <w:endnote w:type="continuationSeparator" w:id="0">
    <w:p w14:paraId="64EC64F4" w14:textId="77777777" w:rsidR="008F373F" w:rsidRDefault="008F373F" w:rsidP="00937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useo Sans 500">
    <w:altName w:val="Times New Roman"/>
    <w:panose1 w:val="00000000000000000000"/>
    <w:charset w:val="00"/>
    <w:family w:val="modern"/>
    <w:notTrueType/>
    <w:pitch w:val="variable"/>
    <w:sig w:usb0="A00000AF" w:usb1="40000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459729"/>
      <w:docPartObj>
        <w:docPartGallery w:val="Page Numbers (Bottom of Page)"/>
        <w:docPartUnique/>
      </w:docPartObj>
    </w:sdtPr>
    <w:sdtEndPr/>
    <w:sdtContent>
      <w:sdt>
        <w:sdtPr>
          <w:id w:val="1728636285"/>
          <w:docPartObj>
            <w:docPartGallery w:val="Page Numbers (Top of Page)"/>
            <w:docPartUnique/>
          </w:docPartObj>
        </w:sdtPr>
        <w:sdtEndPr/>
        <w:sdtContent>
          <w:p w14:paraId="1F5799D2" w14:textId="143BB155" w:rsidR="00FA63D6" w:rsidRPr="005D63A8" w:rsidRDefault="005D63A8" w:rsidP="005D63A8">
            <w:pPr>
              <w:pStyle w:val="Footer"/>
              <w:jc w:val="center"/>
              <w:rPr>
                <w:rFonts w:cs="Arial"/>
                <w:sz w:val="20"/>
                <w:szCs w:val="20"/>
              </w:rPr>
            </w:pPr>
            <w:r w:rsidRPr="00AC0F1A">
              <w:rPr>
                <w:rFonts w:cs="Arial"/>
                <w:i/>
                <w:iCs/>
                <w:color w:val="808080" w:themeColor="background1" w:themeShade="80"/>
                <w:sz w:val="18"/>
                <w:szCs w:val="18"/>
              </w:rPr>
              <w:t xml:space="preserve">Job Number: </w:t>
            </w:r>
            <w:r w:rsidR="006F625C">
              <w:rPr>
                <w:rFonts w:cs="Arial"/>
                <w:i/>
                <w:iCs/>
                <w:color w:val="808080" w:themeColor="background1" w:themeShade="80"/>
                <w:sz w:val="18"/>
                <w:szCs w:val="18"/>
              </w:rPr>
              <w:t>X-443</w:t>
            </w:r>
            <w:r w:rsidR="00AC0F1A" w:rsidRPr="00AC0F1A">
              <w:rPr>
                <w:rFonts w:cs="Arial"/>
                <w:i/>
                <w:iCs/>
                <w:color w:val="808080" w:themeColor="background1" w:themeShade="80"/>
                <w:sz w:val="18"/>
                <w:szCs w:val="18"/>
              </w:rPr>
              <w:t xml:space="preserve"> | VIP-</w:t>
            </w:r>
            <w:r w:rsidR="00F457DC">
              <w:rPr>
                <w:rFonts w:cs="Arial"/>
                <w:i/>
                <w:iCs/>
                <w:color w:val="808080" w:themeColor="background1" w:themeShade="80"/>
                <w:sz w:val="18"/>
                <w:szCs w:val="18"/>
              </w:rPr>
              <w:t>1</w:t>
            </w:r>
            <w:r w:rsidR="006F625C">
              <w:rPr>
                <w:rFonts w:cs="Arial"/>
                <w:i/>
                <w:iCs/>
                <w:color w:val="808080" w:themeColor="background1" w:themeShade="80"/>
                <w:sz w:val="18"/>
                <w:szCs w:val="18"/>
              </w:rPr>
              <w:t>901</w:t>
            </w:r>
            <w:r w:rsidR="00AC0F1A" w:rsidRPr="00AC0F1A">
              <w:rPr>
                <w:rFonts w:cs="Arial"/>
                <w:bCs/>
                <w:color w:val="808080" w:themeColor="background1" w:themeShade="80"/>
                <w:sz w:val="26"/>
                <w:szCs w:val="26"/>
              </w:rPr>
              <w:tab/>
            </w:r>
            <w:r w:rsidRPr="00AC0F1A">
              <w:rPr>
                <w:rFonts w:cs="Arial"/>
                <w:i/>
                <w:iCs/>
                <w:color w:val="808080" w:themeColor="background1" w:themeShade="80"/>
                <w:sz w:val="18"/>
                <w:szCs w:val="18"/>
              </w:rPr>
              <w:t xml:space="preserve">Page </w:t>
            </w:r>
            <w:r w:rsidRPr="00AC0F1A">
              <w:rPr>
                <w:rFonts w:cs="Arial"/>
                <w:i/>
                <w:iCs/>
                <w:color w:val="808080" w:themeColor="background1" w:themeShade="80"/>
                <w:sz w:val="18"/>
                <w:szCs w:val="18"/>
              </w:rPr>
              <w:fldChar w:fldCharType="begin"/>
            </w:r>
            <w:r w:rsidRPr="00AC0F1A">
              <w:rPr>
                <w:rFonts w:cs="Arial"/>
                <w:i/>
                <w:iCs/>
                <w:color w:val="808080" w:themeColor="background1" w:themeShade="80"/>
                <w:sz w:val="18"/>
                <w:szCs w:val="18"/>
              </w:rPr>
              <w:instrText xml:space="preserve"> PAGE  \* Arabic  \* MERGEFORMAT </w:instrText>
            </w:r>
            <w:r w:rsidRPr="00AC0F1A">
              <w:rPr>
                <w:rFonts w:cs="Arial"/>
                <w:i/>
                <w:iCs/>
                <w:color w:val="808080" w:themeColor="background1" w:themeShade="80"/>
                <w:sz w:val="18"/>
                <w:szCs w:val="18"/>
              </w:rPr>
              <w:fldChar w:fldCharType="separate"/>
            </w:r>
            <w:r w:rsidR="008D6C87">
              <w:rPr>
                <w:rFonts w:cs="Arial"/>
                <w:i/>
                <w:iCs/>
                <w:noProof/>
                <w:color w:val="808080" w:themeColor="background1" w:themeShade="80"/>
                <w:sz w:val="18"/>
                <w:szCs w:val="18"/>
              </w:rPr>
              <w:t>1</w:t>
            </w:r>
            <w:r w:rsidRPr="00AC0F1A">
              <w:rPr>
                <w:rFonts w:cs="Arial"/>
                <w:i/>
                <w:iCs/>
                <w:color w:val="808080" w:themeColor="background1" w:themeShade="80"/>
                <w:sz w:val="18"/>
                <w:szCs w:val="18"/>
              </w:rPr>
              <w:fldChar w:fldCharType="end"/>
            </w:r>
            <w:r w:rsidRPr="00AC0F1A">
              <w:rPr>
                <w:rFonts w:cs="Arial"/>
                <w:i/>
                <w:iCs/>
                <w:color w:val="808080" w:themeColor="background1" w:themeShade="80"/>
                <w:sz w:val="18"/>
                <w:szCs w:val="18"/>
              </w:rPr>
              <w:t xml:space="preserve"> of </w:t>
            </w:r>
            <w:r w:rsidRPr="00AC0F1A">
              <w:rPr>
                <w:rFonts w:cs="Arial"/>
                <w:i/>
                <w:iCs/>
                <w:color w:val="808080" w:themeColor="background1" w:themeShade="80"/>
                <w:sz w:val="18"/>
                <w:szCs w:val="18"/>
              </w:rPr>
              <w:fldChar w:fldCharType="begin"/>
            </w:r>
            <w:r w:rsidRPr="00AC0F1A">
              <w:rPr>
                <w:rFonts w:cs="Arial"/>
                <w:i/>
                <w:iCs/>
                <w:color w:val="808080" w:themeColor="background1" w:themeShade="80"/>
                <w:sz w:val="18"/>
                <w:szCs w:val="18"/>
              </w:rPr>
              <w:instrText xml:space="preserve"> NUMPAGES  \* Arabic  \* MERGEFORMAT </w:instrText>
            </w:r>
            <w:r w:rsidRPr="00AC0F1A">
              <w:rPr>
                <w:rFonts w:cs="Arial"/>
                <w:i/>
                <w:iCs/>
                <w:color w:val="808080" w:themeColor="background1" w:themeShade="80"/>
                <w:sz w:val="18"/>
                <w:szCs w:val="18"/>
              </w:rPr>
              <w:fldChar w:fldCharType="separate"/>
            </w:r>
            <w:r w:rsidR="008D6C87">
              <w:rPr>
                <w:rFonts w:cs="Arial"/>
                <w:i/>
                <w:iCs/>
                <w:noProof/>
                <w:color w:val="808080" w:themeColor="background1" w:themeShade="80"/>
                <w:sz w:val="18"/>
                <w:szCs w:val="18"/>
              </w:rPr>
              <w:t>4</w:t>
            </w:r>
            <w:r w:rsidRPr="00AC0F1A">
              <w:rPr>
                <w:rFonts w:cs="Arial"/>
                <w:i/>
                <w:iCs/>
                <w:color w:val="808080" w:themeColor="background1" w:themeShade="80"/>
                <w:sz w:val="18"/>
                <w:szCs w:val="18"/>
              </w:rPr>
              <w:fldChar w:fldCharType="end"/>
            </w:r>
            <w:r w:rsidR="00AC0F1A" w:rsidRPr="00AC0F1A">
              <w:rPr>
                <w:rFonts w:cs="Arial"/>
                <w:i/>
                <w:iCs/>
                <w:color w:val="808080" w:themeColor="background1" w:themeShade="80"/>
                <w:sz w:val="18"/>
                <w:szCs w:val="18"/>
              </w:rPr>
              <w:t xml:space="preserve"> </w:t>
            </w:r>
            <w:r w:rsidR="00AC0F1A" w:rsidRPr="00AC0F1A">
              <w:rPr>
                <w:rFonts w:cs="Arial"/>
                <w:i/>
                <w:iCs/>
                <w:color w:val="808080" w:themeColor="background1" w:themeShade="80"/>
                <w:sz w:val="18"/>
                <w:szCs w:val="18"/>
              </w:rPr>
              <w:tab/>
            </w:r>
            <w:r w:rsidRPr="00AC0F1A">
              <w:rPr>
                <w:rFonts w:cs="Arial"/>
                <w:i/>
                <w:iCs/>
                <w:color w:val="808080" w:themeColor="background1" w:themeShade="80"/>
                <w:sz w:val="18"/>
                <w:szCs w:val="18"/>
              </w:rPr>
              <w:t xml:space="preserve">Last Edited: </w:t>
            </w:r>
            <w:r w:rsidR="008040D9">
              <w:rPr>
                <w:rFonts w:cs="Arial"/>
                <w:i/>
                <w:iCs/>
                <w:color w:val="808080" w:themeColor="background1" w:themeShade="80"/>
                <w:sz w:val="18"/>
                <w:szCs w:val="18"/>
              </w:rPr>
              <w:t>November 6, 2026</w:t>
            </w:r>
          </w:p>
        </w:sdtContent>
      </w:sdt>
    </w:sdtContent>
  </w:sdt>
  <w:p w14:paraId="0D1F1768" w14:textId="77777777" w:rsidR="00FA63D6" w:rsidRDefault="00FA63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7C767" w14:textId="3827E4C1" w:rsidR="00061FAA" w:rsidRPr="003B48E3" w:rsidRDefault="00582DDD" w:rsidP="00582DDD">
    <w:pPr>
      <w:pStyle w:val="Footer"/>
      <w:jc w:val="center"/>
      <w:rPr>
        <w:rFonts w:cs="Arial"/>
        <w:sz w:val="20"/>
        <w:szCs w:val="20"/>
      </w:rPr>
    </w:pPr>
    <w:r w:rsidRPr="003B48E3">
      <w:rPr>
        <w:rFonts w:cs="Arial"/>
        <w:sz w:val="20"/>
        <w:szCs w:val="20"/>
      </w:rPr>
      <w:t>Job Number</w:t>
    </w:r>
    <w:r w:rsidR="00CE77DE" w:rsidRPr="003B48E3">
      <w:rPr>
        <w:rFonts w:cs="Arial"/>
        <w:sz w:val="20"/>
        <w:szCs w:val="20"/>
      </w:rPr>
      <w:t>:</w:t>
    </w:r>
    <w:r w:rsidRPr="003B48E3">
      <w:rPr>
        <w:rFonts w:cs="Arial"/>
        <w:sz w:val="20"/>
        <w:szCs w:val="20"/>
      </w:rPr>
      <w:t xml:space="preserve"> </w:t>
    </w:r>
    <w:r w:rsidR="00FA70D4" w:rsidRPr="003B48E3">
      <w:rPr>
        <w:rFonts w:cs="Arial"/>
        <w:sz w:val="20"/>
        <w:szCs w:val="20"/>
      </w:rPr>
      <w:tab/>
    </w:r>
    <w:r w:rsidRPr="003B48E3">
      <w:rPr>
        <w:rFonts w:cs="Arial"/>
        <w:sz w:val="20"/>
        <w:szCs w:val="20"/>
      </w:rPr>
      <w:t xml:space="preserve">Page </w:t>
    </w:r>
    <w:r w:rsidRPr="003B48E3">
      <w:rPr>
        <w:rFonts w:cs="Arial"/>
        <w:sz w:val="20"/>
        <w:szCs w:val="20"/>
      </w:rPr>
      <w:fldChar w:fldCharType="begin"/>
    </w:r>
    <w:r w:rsidRPr="003B48E3">
      <w:rPr>
        <w:rFonts w:cs="Arial"/>
        <w:sz w:val="20"/>
        <w:szCs w:val="20"/>
      </w:rPr>
      <w:instrText xml:space="preserve"> PAGE  \* Arabic  \* MERGEFORMAT </w:instrText>
    </w:r>
    <w:r w:rsidRPr="003B48E3">
      <w:rPr>
        <w:rFonts w:cs="Arial"/>
        <w:sz w:val="20"/>
        <w:szCs w:val="20"/>
      </w:rPr>
      <w:fldChar w:fldCharType="separate"/>
    </w:r>
    <w:r w:rsidRPr="003B48E3">
      <w:rPr>
        <w:rFonts w:cs="Arial"/>
        <w:noProof/>
        <w:sz w:val="20"/>
        <w:szCs w:val="20"/>
      </w:rPr>
      <w:t>1</w:t>
    </w:r>
    <w:r w:rsidRPr="003B48E3">
      <w:rPr>
        <w:rFonts w:cs="Arial"/>
        <w:sz w:val="20"/>
        <w:szCs w:val="20"/>
      </w:rPr>
      <w:fldChar w:fldCharType="end"/>
    </w:r>
    <w:r w:rsidRPr="003B48E3">
      <w:rPr>
        <w:rFonts w:cs="Arial"/>
        <w:sz w:val="20"/>
        <w:szCs w:val="20"/>
      </w:rPr>
      <w:t xml:space="preserve"> of </w:t>
    </w:r>
    <w:r w:rsidRPr="003B48E3">
      <w:rPr>
        <w:rFonts w:cs="Arial"/>
        <w:sz w:val="20"/>
        <w:szCs w:val="20"/>
      </w:rPr>
      <w:fldChar w:fldCharType="begin"/>
    </w:r>
    <w:r w:rsidRPr="003B48E3">
      <w:rPr>
        <w:rFonts w:cs="Arial"/>
        <w:sz w:val="20"/>
        <w:szCs w:val="20"/>
      </w:rPr>
      <w:instrText xml:space="preserve"> NUMPAGES  \* Arabic  \* MERGEFORMAT </w:instrText>
    </w:r>
    <w:r w:rsidRPr="003B48E3">
      <w:rPr>
        <w:rFonts w:cs="Arial"/>
        <w:sz w:val="20"/>
        <w:szCs w:val="20"/>
      </w:rPr>
      <w:fldChar w:fldCharType="separate"/>
    </w:r>
    <w:r w:rsidRPr="003B48E3">
      <w:rPr>
        <w:rFonts w:cs="Arial"/>
        <w:noProof/>
        <w:sz w:val="20"/>
        <w:szCs w:val="20"/>
      </w:rPr>
      <w:t>2</w:t>
    </w:r>
    <w:r w:rsidRPr="003B48E3">
      <w:rPr>
        <w:rFonts w:cs="Arial"/>
        <w:sz w:val="20"/>
        <w:szCs w:val="20"/>
      </w:rPr>
      <w:fldChar w:fldCharType="end"/>
    </w:r>
    <w:r w:rsidRPr="003B48E3">
      <w:rPr>
        <w:rFonts w:cs="Arial"/>
        <w:sz w:val="20"/>
        <w:szCs w:val="20"/>
      </w:rPr>
      <w:tab/>
    </w:r>
    <w:r w:rsidR="00CE77DE" w:rsidRPr="003B48E3">
      <w:rPr>
        <w:rFonts w:cs="Arial"/>
        <w:sz w:val="20"/>
        <w:szCs w:val="20"/>
      </w:rPr>
      <w:t>Last Edited: February 3, 2021</w:t>
    </w:r>
  </w:p>
  <w:p w14:paraId="3DC6EA50" w14:textId="75ED52A0" w:rsidR="00061FAA" w:rsidRDefault="00061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9AF45" w14:textId="77777777" w:rsidR="008F373F" w:rsidRDefault="008F373F" w:rsidP="00937CA4">
      <w:pPr>
        <w:spacing w:after="0" w:line="240" w:lineRule="auto"/>
      </w:pPr>
      <w:r>
        <w:separator/>
      </w:r>
    </w:p>
  </w:footnote>
  <w:footnote w:type="continuationSeparator" w:id="0">
    <w:p w14:paraId="45542FBE" w14:textId="77777777" w:rsidR="008F373F" w:rsidRDefault="008F373F" w:rsidP="00937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CE933" w14:textId="4C1A92BC" w:rsidR="00937CA4" w:rsidRDefault="00937CA4">
    <w:pPr>
      <w:pStyle w:val="Header"/>
    </w:pPr>
  </w:p>
  <w:p w14:paraId="0C6B2E4F" w14:textId="77777777" w:rsidR="00937CA4" w:rsidRDefault="00937C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multilevel"/>
    <w:tmpl w:val="1C02CE70"/>
    <w:lvl w:ilvl="0">
      <w:start w:val="1"/>
      <w:numFmt w:val="decimal"/>
      <w:pStyle w:val="Level1"/>
      <w:lvlText w:val="%1."/>
      <w:lvlJc w:val="left"/>
      <w:pPr>
        <w:tabs>
          <w:tab w:val="num" w:pos="720"/>
        </w:tabs>
        <w:ind w:left="720" w:hanging="720"/>
      </w:pPr>
      <w:rPr>
        <w:rFonts w:ascii="Times New Roman" w:hAnsi="Times New Roman"/>
        <w:sz w:val="22"/>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1" w15:restartNumberingAfterBreak="0">
    <w:nsid w:val="03CD7998"/>
    <w:multiLevelType w:val="hybridMultilevel"/>
    <w:tmpl w:val="FCF01F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43B7570"/>
    <w:multiLevelType w:val="hybridMultilevel"/>
    <w:tmpl w:val="44140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855233"/>
    <w:multiLevelType w:val="hybridMultilevel"/>
    <w:tmpl w:val="52225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21138"/>
    <w:multiLevelType w:val="hybridMultilevel"/>
    <w:tmpl w:val="72E8B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52E44"/>
    <w:multiLevelType w:val="hybridMultilevel"/>
    <w:tmpl w:val="41C8F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552A0F"/>
    <w:multiLevelType w:val="hybridMultilevel"/>
    <w:tmpl w:val="5F06D9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209C3748"/>
    <w:multiLevelType w:val="hybridMultilevel"/>
    <w:tmpl w:val="0C80D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13E05AE"/>
    <w:multiLevelType w:val="hybridMultilevel"/>
    <w:tmpl w:val="B246AFC2"/>
    <w:lvl w:ilvl="0" w:tplc="FFFFFFFF">
      <w:start w:val="1"/>
      <w:numFmt w:val="bullet"/>
      <w:lvlText w:val=""/>
      <w:lvlJc w:val="left"/>
      <w:pPr>
        <w:ind w:left="2880" w:hanging="360"/>
      </w:pPr>
      <w:rPr>
        <w:rFonts w:ascii="Symbol" w:hAnsi="Symbol" w:hint="default"/>
      </w:rPr>
    </w:lvl>
    <w:lvl w:ilvl="1" w:tplc="FFFFFFFF">
      <w:start w:val="1"/>
      <w:numFmt w:val="bullet"/>
      <w:lvlText w:val=""/>
      <w:lvlJc w:val="left"/>
      <w:pPr>
        <w:ind w:left="3600" w:hanging="360"/>
      </w:pPr>
      <w:rPr>
        <w:rFonts w:ascii="Symbol" w:hAnsi="Symbol" w:hint="default"/>
      </w:rPr>
    </w:lvl>
    <w:lvl w:ilvl="2" w:tplc="10090001">
      <w:start w:val="1"/>
      <w:numFmt w:val="bullet"/>
      <w:lvlText w:val=""/>
      <w:lvlJc w:val="left"/>
      <w:pPr>
        <w:ind w:left="2880" w:hanging="360"/>
      </w:pPr>
      <w:rPr>
        <w:rFonts w:ascii="Symbol" w:hAnsi="Symbol"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9" w15:restartNumberingAfterBreak="0">
    <w:nsid w:val="21502D17"/>
    <w:multiLevelType w:val="hybridMultilevel"/>
    <w:tmpl w:val="08284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4B144E1"/>
    <w:multiLevelType w:val="hybridMultilevel"/>
    <w:tmpl w:val="4934B158"/>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55322FE"/>
    <w:multiLevelType w:val="singleLevel"/>
    <w:tmpl w:val="245C58A4"/>
    <w:lvl w:ilvl="0">
      <w:start w:val="1"/>
      <w:numFmt w:val="decimal"/>
      <w:lvlText w:val="%1."/>
      <w:lvlJc w:val="left"/>
      <w:pPr>
        <w:tabs>
          <w:tab w:val="num" w:pos="360"/>
        </w:tabs>
        <w:ind w:left="360" w:hanging="360"/>
      </w:pPr>
      <w:rPr>
        <w:b w:val="0"/>
      </w:rPr>
    </w:lvl>
  </w:abstractNum>
  <w:abstractNum w:abstractNumId="12" w15:restartNumberingAfterBreak="0">
    <w:nsid w:val="2FE80E51"/>
    <w:multiLevelType w:val="hybridMultilevel"/>
    <w:tmpl w:val="C49A01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318D2AE5"/>
    <w:multiLevelType w:val="hybridMultilevel"/>
    <w:tmpl w:val="78BC6A72"/>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D300C5E"/>
    <w:multiLevelType w:val="hybridMultilevel"/>
    <w:tmpl w:val="5C22FC00"/>
    <w:lvl w:ilvl="0" w:tplc="10090001">
      <w:start w:val="1"/>
      <w:numFmt w:val="bullet"/>
      <w:lvlText w:val=""/>
      <w:lvlJc w:val="left"/>
      <w:pPr>
        <w:tabs>
          <w:tab w:val="num" w:pos="360"/>
        </w:tabs>
        <w:ind w:left="360" w:hanging="360"/>
      </w:pPr>
      <w:rPr>
        <w:rFonts w:ascii="Symbol" w:hAnsi="Symbol" w:hint="default"/>
        <w:b w:val="0"/>
      </w:rPr>
    </w:lvl>
    <w:lvl w:ilvl="1" w:tplc="10090019" w:tentative="1">
      <w:start w:val="1"/>
      <w:numFmt w:val="lowerLetter"/>
      <w:lvlText w:val="%2."/>
      <w:lvlJc w:val="left"/>
      <w:pPr>
        <w:tabs>
          <w:tab w:val="num" w:pos="883"/>
        </w:tabs>
        <w:ind w:left="883" w:hanging="360"/>
      </w:pPr>
    </w:lvl>
    <w:lvl w:ilvl="2" w:tplc="1009001B" w:tentative="1">
      <w:start w:val="1"/>
      <w:numFmt w:val="lowerRoman"/>
      <w:lvlText w:val="%3."/>
      <w:lvlJc w:val="right"/>
      <w:pPr>
        <w:tabs>
          <w:tab w:val="num" w:pos="1603"/>
        </w:tabs>
        <w:ind w:left="1603" w:hanging="180"/>
      </w:pPr>
    </w:lvl>
    <w:lvl w:ilvl="3" w:tplc="1009000F" w:tentative="1">
      <w:start w:val="1"/>
      <w:numFmt w:val="decimal"/>
      <w:lvlText w:val="%4."/>
      <w:lvlJc w:val="left"/>
      <w:pPr>
        <w:tabs>
          <w:tab w:val="num" w:pos="2323"/>
        </w:tabs>
        <w:ind w:left="2323" w:hanging="360"/>
      </w:pPr>
    </w:lvl>
    <w:lvl w:ilvl="4" w:tplc="10090019" w:tentative="1">
      <w:start w:val="1"/>
      <w:numFmt w:val="lowerLetter"/>
      <w:lvlText w:val="%5."/>
      <w:lvlJc w:val="left"/>
      <w:pPr>
        <w:tabs>
          <w:tab w:val="num" w:pos="3043"/>
        </w:tabs>
        <w:ind w:left="3043" w:hanging="360"/>
      </w:pPr>
    </w:lvl>
    <w:lvl w:ilvl="5" w:tplc="1009001B" w:tentative="1">
      <w:start w:val="1"/>
      <w:numFmt w:val="lowerRoman"/>
      <w:lvlText w:val="%6."/>
      <w:lvlJc w:val="right"/>
      <w:pPr>
        <w:tabs>
          <w:tab w:val="num" w:pos="3763"/>
        </w:tabs>
        <w:ind w:left="3763" w:hanging="180"/>
      </w:pPr>
    </w:lvl>
    <w:lvl w:ilvl="6" w:tplc="1009000F" w:tentative="1">
      <w:start w:val="1"/>
      <w:numFmt w:val="decimal"/>
      <w:lvlText w:val="%7."/>
      <w:lvlJc w:val="left"/>
      <w:pPr>
        <w:tabs>
          <w:tab w:val="num" w:pos="4483"/>
        </w:tabs>
        <w:ind w:left="4483" w:hanging="360"/>
      </w:pPr>
    </w:lvl>
    <w:lvl w:ilvl="7" w:tplc="10090019" w:tentative="1">
      <w:start w:val="1"/>
      <w:numFmt w:val="lowerLetter"/>
      <w:lvlText w:val="%8."/>
      <w:lvlJc w:val="left"/>
      <w:pPr>
        <w:tabs>
          <w:tab w:val="num" w:pos="5203"/>
        </w:tabs>
        <w:ind w:left="5203" w:hanging="360"/>
      </w:pPr>
    </w:lvl>
    <w:lvl w:ilvl="8" w:tplc="1009001B" w:tentative="1">
      <w:start w:val="1"/>
      <w:numFmt w:val="lowerRoman"/>
      <w:lvlText w:val="%9."/>
      <w:lvlJc w:val="right"/>
      <w:pPr>
        <w:tabs>
          <w:tab w:val="num" w:pos="5923"/>
        </w:tabs>
        <w:ind w:left="5923" w:hanging="180"/>
      </w:pPr>
    </w:lvl>
  </w:abstractNum>
  <w:abstractNum w:abstractNumId="15" w15:restartNumberingAfterBreak="0">
    <w:nsid w:val="44A6631B"/>
    <w:multiLevelType w:val="hybridMultilevel"/>
    <w:tmpl w:val="7C08D9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999420D"/>
    <w:multiLevelType w:val="hybridMultilevel"/>
    <w:tmpl w:val="1F28BF90"/>
    <w:lvl w:ilvl="0" w:tplc="7B5627EE">
      <w:start w:val="1"/>
      <w:numFmt w:val="decimal"/>
      <w:lvlText w:val="%1."/>
      <w:lvlJc w:val="left"/>
      <w:pPr>
        <w:tabs>
          <w:tab w:val="num" w:pos="1637"/>
        </w:tabs>
        <w:ind w:left="1637" w:hanging="360"/>
      </w:pPr>
      <w:rPr>
        <w:b w:val="0"/>
      </w:rPr>
    </w:lvl>
    <w:lvl w:ilvl="1" w:tplc="10090019" w:tentative="1">
      <w:start w:val="1"/>
      <w:numFmt w:val="lowerLetter"/>
      <w:lvlText w:val="%2."/>
      <w:lvlJc w:val="left"/>
      <w:pPr>
        <w:tabs>
          <w:tab w:val="num" w:pos="2160"/>
        </w:tabs>
        <w:ind w:left="2160" w:hanging="360"/>
      </w:pPr>
    </w:lvl>
    <w:lvl w:ilvl="2" w:tplc="1009001B" w:tentative="1">
      <w:start w:val="1"/>
      <w:numFmt w:val="lowerRoman"/>
      <w:lvlText w:val="%3."/>
      <w:lvlJc w:val="right"/>
      <w:pPr>
        <w:tabs>
          <w:tab w:val="num" w:pos="2880"/>
        </w:tabs>
        <w:ind w:left="2880" w:hanging="180"/>
      </w:pPr>
    </w:lvl>
    <w:lvl w:ilvl="3" w:tplc="1009000F" w:tentative="1">
      <w:start w:val="1"/>
      <w:numFmt w:val="decimal"/>
      <w:lvlText w:val="%4."/>
      <w:lvlJc w:val="left"/>
      <w:pPr>
        <w:tabs>
          <w:tab w:val="num" w:pos="3600"/>
        </w:tabs>
        <w:ind w:left="3600" w:hanging="360"/>
      </w:pPr>
    </w:lvl>
    <w:lvl w:ilvl="4" w:tplc="10090019" w:tentative="1">
      <w:start w:val="1"/>
      <w:numFmt w:val="lowerLetter"/>
      <w:lvlText w:val="%5."/>
      <w:lvlJc w:val="left"/>
      <w:pPr>
        <w:tabs>
          <w:tab w:val="num" w:pos="4320"/>
        </w:tabs>
        <w:ind w:left="4320" w:hanging="360"/>
      </w:pPr>
    </w:lvl>
    <w:lvl w:ilvl="5" w:tplc="1009001B" w:tentative="1">
      <w:start w:val="1"/>
      <w:numFmt w:val="lowerRoman"/>
      <w:lvlText w:val="%6."/>
      <w:lvlJc w:val="right"/>
      <w:pPr>
        <w:tabs>
          <w:tab w:val="num" w:pos="5040"/>
        </w:tabs>
        <w:ind w:left="5040" w:hanging="180"/>
      </w:pPr>
    </w:lvl>
    <w:lvl w:ilvl="6" w:tplc="1009000F" w:tentative="1">
      <w:start w:val="1"/>
      <w:numFmt w:val="decimal"/>
      <w:lvlText w:val="%7."/>
      <w:lvlJc w:val="left"/>
      <w:pPr>
        <w:tabs>
          <w:tab w:val="num" w:pos="5760"/>
        </w:tabs>
        <w:ind w:left="5760" w:hanging="360"/>
      </w:pPr>
    </w:lvl>
    <w:lvl w:ilvl="7" w:tplc="10090019" w:tentative="1">
      <w:start w:val="1"/>
      <w:numFmt w:val="lowerLetter"/>
      <w:lvlText w:val="%8."/>
      <w:lvlJc w:val="left"/>
      <w:pPr>
        <w:tabs>
          <w:tab w:val="num" w:pos="6480"/>
        </w:tabs>
        <w:ind w:left="6480" w:hanging="360"/>
      </w:pPr>
    </w:lvl>
    <w:lvl w:ilvl="8" w:tplc="1009001B" w:tentative="1">
      <w:start w:val="1"/>
      <w:numFmt w:val="lowerRoman"/>
      <w:lvlText w:val="%9."/>
      <w:lvlJc w:val="right"/>
      <w:pPr>
        <w:tabs>
          <w:tab w:val="num" w:pos="7200"/>
        </w:tabs>
        <w:ind w:left="7200" w:hanging="180"/>
      </w:pPr>
    </w:lvl>
  </w:abstractNum>
  <w:abstractNum w:abstractNumId="17" w15:restartNumberingAfterBreak="0">
    <w:nsid w:val="4C1460E5"/>
    <w:multiLevelType w:val="hybridMultilevel"/>
    <w:tmpl w:val="0C5221D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4DB72F9F"/>
    <w:multiLevelType w:val="hybridMultilevel"/>
    <w:tmpl w:val="4CC0C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1D053E8"/>
    <w:multiLevelType w:val="hybridMultilevel"/>
    <w:tmpl w:val="F712388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53BD4731"/>
    <w:multiLevelType w:val="hybridMultilevel"/>
    <w:tmpl w:val="CAAE2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8DC40B3"/>
    <w:multiLevelType w:val="hybridMultilevel"/>
    <w:tmpl w:val="94980E50"/>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22" w15:restartNumberingAfterBreak="0">
    <w:nsid w:val="5B465A45"/>
    <w:multiLevelType w:val="hybridMultilevel"/>
    <w:tmpl w:val="AF20D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35724B"/>
    <w:multiLevelType w:val="hybridMultilevel"/>
    <w:tmpl w:val="05748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107E43"/>
    <w:multiLevelType w:val="hybridMultilevel"/>
    <w:tmpl w:val="7C38FD0A"/>
    <w:lvl w:ilvl="0" w:tplc="5DC840E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6CD03DE"/>
    <w:multiLevelType w:val="hybridMultilevel"/>
    <w:tmpl w:val="10166EEE"/>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8776EF6"/>
    <w:multiLevelType w:val="hybridMultilevel"/>
    <w:tmpl w:val="331074AA"/>
    <w:lvl w:ilvl="0" w:tplc="FFFFFFFF">
      <w:start w:val="1"/>
      <w:numFmt w:val="decimal"/>
      <w:lvlText w:val="%1."/>
      <w:lvlJc w:val="left"/>
      <w:pPr>
        <w:tabs>
          <w:tab w:val="num" w:pos="360"/>
        </w:tabs>
        <w:ind w:left="360" w:hanging="360"/>
      </w:pPr>
      <w:rPr>
        <w:rFonts w:ascii="Times New Roman" w:hAnsi="Times New Roman" w:cs="Times New Roman" w:hint="default"/>
        <w:b w:val="0"/>
        <w:i w:val="0"/>
        <w:sz w:val="24"/>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7" w15:restartNumberingAfterBreak="0">
    <w:nsid w:val="69150949"/>
    <w:multiLevelType w:val="hybridMultilevel"/>
    <w:tmpl w:val="D88AE5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15:restartNumberingAfterBreak="0">
    <w:nsid w:val="6B597462"/>
    <w:multiLevelType w:val="hybridMultilevel"/>
    <w:tmpl w:val="61BA7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C5E327A"/>
    <w:multiLevelType w:val="hybridMultilevel"/>
    <w:tmpl w:val="3956F6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15:restartNumberingAfterBreak="0">
    <w:nsid w:val="6E6B5DAC"/>
    <w:multiLevelType w:val="hybridMultilevel"/>
    <w:tmpl w:val="CFD01640"/>
    <w:lvl w:ilvl="0" w:tplc="04090001">
      <w:start w:val="1"/>
      <w:numFmt w:val="bullet"/>
      <w:lvlText w:val=""/>
      <w:lvlJc w:val="left"/>
      <w:pPr>
        <w:ind w:left="972" w:hanging="360"/>
      </w:pPr>
      <w:rPr>
        <w:rFonts w:ascii="Symbol" w:hAnsi="Symbol" w:hint="default"/>
        <w:w w:val="100"/>
        <w:sz w:val="24"/>
        <w:szCs w:val="24"/>
      </w:rPr>
    </w:lvl>
    <w:lvl w:ilvl="1" w:tplc="D400BFB2">
      <w:numFmt w:val="bullet"/>
      <w:lvlText w:val="•"/>
      <w:lvlJc w:val="left"/>
      <w:pPr>
        <w:ind w:left="2016" w:hanging="360"/>
      </w:pPr>
    </w:lvl>
    <w:lvl w:ilvl="2" w:tplc="C650A3AA">
      <w:numFmt w:val="bullet"/>
      <w:lvlText w:val="•"/>
      <w:lvlJc w:val="left"/>
      <w:pPr>
        <w:ind w:left="3052" w:hanging="360"/>
      </w:pPr>
    </w:lvl>
    <w:lvl w:ilvl="3" w:tplc="48B0EEDA">
      <w:numFmt w:val="bullet"/>
      <w:lvlText w:val="•"/>
      <w:lvlJc w:val="left"/>
      <w:pPr>
        <w:ind w:left="4088" w:hanging="360"/>
      </w:pPr>
    </w:lvl>
    <w:lvl w:ilvl="4" w:tplc="C88E75F4">
      <w:numFmt w:val="bullet"/>
      <w:lvlText w:val="•"/>
      <w:lvlJc w:val="left"/>
      <w:pPr>
        <w:ind w:left="5124" w:hanging="360"/>
      </w:pPr>
    </w:lvl>
    <w:lvl w:ilvl="5" w:tplc="7BCE15B2">
      <w:numFmt w:val="bullet"/>
      <w:lvlText w:val="•"/>
      <w:lvlJc w:val="left"/>
      <w:pPr>
        <w:ind w:left="6160" w:hanging="360"/>
      </w:pPr>
    </w:lvl>
    <w:lvl w:ilvl="6" w:tplc="C6309508">
      <w:numFmt w:val="bullet"/>
      <w:lvlText w:val="•"/>
      <w:lvlJc w:val="left"/>
      <w:pPr>
        <w:ind w:left="7196" w:hanging="360"/>
      </w:pPr>
    </w:lvl>
    <w:lvl w:ilvl="7" w:tplc="BBAA0508">
      <w:numFmt w:val="bullet"/>
      <w:lvlText w:val="•"/>
      <w:lvlJc w:val="left"/>
      <w:pPr>
        <w:ind w:left="8232" w:hanging="360"/>
      </w:pPr>
    </w:lvl>
    <w:lvl w:ilvl="8" w:tplc="61601BD4">
      <w:numFmt w:val="bullet"/>
      <w:lvlText w:val="•"/>
      <w:lvlJc w:val="left"/>
      <w:pPr>
        <w:ind w:left="9268" w:hanging="360"/>
      </w:pPr>
    </w:lvl>
  </w:abstractNum>
  <w:abstractNum w:abstractNumId="31" w15:restartNumberingAfterBreak="0">
    <w:nsid w:val="74372C12"/>
    <w:multiLevelType w:val="hybridMultilevel"/>
    <w:tmpl w:val="F4143916"/>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BFF4081"/>
    <w:multiLevelType w:val="hybridMultilevel"/>
    <w:tmpl w:val="417206C0"/>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C466433"/>
    <w:multiLevelType w:val="hybridMultilevel"/>
    <w:tmpl w:val="9F78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FA0484"/>
    <w:multiLevelType w:val="hybridMultilevel"/>
    <w:tmpl w:val="F04077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2031637028">
    <w:abstractNumId w:val="17"/>
  </w:num>
  <w:num w:numId="2" w16cid:durableId="1955015901">
    <w:abstractNumId w:val="7"/>
  </w:num>
  <w:num w:numId="3" w16cid:durableId="1016268606">
    <w:abstractNumId w:val="16"/>
  </w:num>
  <w:num w:numId="4" w16cid:durableId="1858501020">
    <w:abstractNumId w:val="14"/>
  </w:num>
  <w:num w:numId="5" w16cid:durableId="1142041592">
    <w:abstractNumId w:val="15"/>
  </w:num>
  <w:num w:numId="6" w16cid:durableId="908883859">
    <w:abstractNumId w:val="11"/>
  </w:num>
  <w:num w:numId="7" w16cid:durableId="1342707894">
    <w:abstractNumId w:val="12"/>
  </w:num>
  <w:num w:numId="8" w16cid:durableId="1325619791">
    <w:abstractNumId w:val="24"/>
  </w:num>
  <w:num w:numId="9" w16cid:durableId="1704673908">
    <w:abstractNumId w:val="1"/>
  </w:num>
  <w:num w:numId="10" w16cid:durableId="250235698">
    <w:abstractNumId w:val="4"/>
  </w:num>
  <w:num w:numId="11" w16cid:durableId="1754861355">
    <w:abstractNumId w:val="28"/>
  </w:num>
  <w:num w:numId="12" w16cid:durableId="1062026136">
    <w:abstractNumId w:val="22"/>
  </w:num>
  <w:num w:numId="13" w16cid:durableId="961499177">
    <w:abstractNumId w:val="33"/>
  </w:num>
  <w:num w:numId="14" w16cid:durableId="1700472198">
    <w:abstractNumId w:val="5"/>
  </w:num>
  <w:num w:numId="15" w16cid:durableId="1044061432">
    <w:abstractNumId w:val="3"/>
  </w:num>
  <w:num w:numId="16" w16cid:durableId="1532568007">
    <w:abstractNumId w:val="23"/>
  </w:num>
  <w:num w:numId="17" w16cid:durableId="200627671">
    <w:abstractNumId w:val="19"/>
  </w:num>
  <w:num w:numId="18" w16cid:durableId="1747721941">
    <w:abstractNumId w:val="27"/>
  </w:num>
  <w:num w:numId="19" w16cid:durableId="219639028">
    <w:abstractNumId w:val="2"/>
  </w:num>
  <w:num w:numId="20" w16cid:durableId="24722530">
    <w:abstractNumId w:val="29"/>
  </w:num>
  <w:num w:numId="21" w16cid:durableId="1787119882">
    <w:abstractNumId w:val="0"/>
    <w:lvlOverride w:ilvl="0">
      <w:lvl w:ilvl="0">
        <w:start w:val="1"/>
        <w:numFmt w:val="decimal"/>
        <w:pStyle w:val="Level1"/>
        <w:lvlText w:val="%1."/>
        <w:lvlJc w:val="left"/>
        <w:pPr>
          <w:tabs>
            <w:tab w:val="num" w:pos="360"/>
          </w:tabs>
          <w:ind w:left="360" w:hanging="360"/>
        </w:pPr>
        <w:rPr>
          <w:rFonts w:ascii="Times New Roman" w:hAnsi="Times New Roman"/>
          <w:sz w:val="22"/>
        </w:rPr>
      </w:lvl>
    </w:lvlOverride>
    <w:lvlOverride w:ilvl="1">
      <w:lvl w:ilvl="1">
        <w:start w:val="1"/>
        <w:numFmt w:val="lowerLetter"/>
        <w:lvlText w:val="%2)"/>
        <w:lvlJc w:val="left"/>
        <w:pPr>
          <w:tabs>
            <w:tab w:val="num" w:pos="720"/>
          </w:tabs>
          <w:ind w:left="720" w:hanging="360"/>
        </w:pPr>
      </w:lvl>
    </w:lvlOverride>
    <w:lvlOverride w:ilvl="2">
      <w:lvl w:ilvl="2">
        <w:start w:val="1"/>
        <w:numFmt w:val="lowerRoman"/>
        <w:lvlText w:val="%3)"/>
        <w:lvlJc w:val="left"/>
        <w:pPr>
          <w:tabs>
            <w:tab w:val="num" w:pos="1080"/>
          </w:tabs>
          <w:ind w:left="1080" w:hanging="360"/>
        </w:pPr>
      </w:lvl>
    </w:lvlOverride>
    <w:lvlOverride w:ilvl="3">
      <w:lvl w:ilvl="3">
        <w:start w:val="1"/>
        <w:numFmt w:val="decimal"/>
        <w:lvlText w:val="(%4)"/>
        <w:lvlJc w:val="left"/>
        <w:pPr>
          <w:tabs>
            <w:tab w:val="num" w:pos="1440"/>
          </w:tabs>
          <w:ind w:left="1440" w:hanging="360"/>
        </w:pPr>
      </w:lvl>
    </w:lvlOverride>
    <w:lvlOverride w:ilvl="4">
      <w:lvl w:ilvl="4">
        <w:start w:val="1"/>
        <w:numFmt w:val="lowerLetter"/>
        <w:lvlText w:val="(%5)"/>
        <w:lvlJc w:val="left"/>
        <w:pPr>
          <w:tabs>
            <w:tab w:val="num" w:pos="1800"/>
          </w:tabs>
          <w:ind w:left="1800" w:hanging="360"/>
        </w:pPr>
      </w:lvl>
    </w:lvlOverride>
    <w:lvlOverride w:ilvl="5">
      <w:lvl w:ilvl="5">
        <w:start w:val="1"/>
        <w:numFmt w:val="lowerRoman"/>
        <w:lvlText w:val="(%6)"/>
        <w:lvlJc w:val="left"/>
        <w:pPr>
          <w:tabs>
            <w:tab w:val="num" w:pos="2160"/>
          </w:tabs>
          <w:ind w:left="2160" w:hanging="360"/>
        </w:pPr>
      </w:lvl>
    </w:lvlOverride>
    <w:lvlOverride w:ilvl="6">
      <w:lvl w:ilvl="6">
        <w:start w:val="1"/>
        <w:numFmt w:val="decimal"/>
        <w:lvlText w:val="%7."/>
        <w:lvlJc w:val="left"/>
        <w:pPr>
          <w:tabs>
            <w:tab w:val="num" w:pos="2520"/>
          </w:tabs>
          <w:ind w:left="2520" w:hanging="360"/>
        </w:pPr>
      </w:lvl>
    </w:lvlOverride>
    <w:lvlOverride w:ilvl="7">
      <w:lvl w:ilvl="7">
        <w:start w:val="1"/>
        <w:numFmt w:val="lowerLetter"/>
        <w:lvlText w:val="%8."/>
        <w:lvlJc w:val="left"/>
        <w:pPr>
          <w:tabs>
            <w:tab w:val="num" w:pos="2880"/>
          </w:tabs>
          <w:ind w:left="2880" w:hanging="360"/>
        </w:pPr>
      </w:lvl>
    </w:lvlOverride>
    <w:lvlOverride w:ilvl="8">
      <w:lvl w:ilvl="8">
        <w:numFmt w:val="lowerRoman"/>
        <w:lvlText w:val="%9."/>
        <w:lvlJc w:val="left"/>
        <w:pPr>
          <w:tabs>
            <w:tab w:val="num" w:pos="3240"/>
          </w:tabs>
          <w:ind w:left="3240" w:hanging="360"/>
        </w:pPr>
      </w:lvl>
    </w:lvlOverride>
  </w:num>
  <w:num w:numId="22" w16cid:durableId="17888930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635299">
    <w:abstractNumId w:val="32"/>
  </w:num>
  <w:num w:numId="24" w16cid:durableId="1596203280">
    <w:abstractNumId w:val="31"/>
  </w:num>
  <w:num w:numId="25" w16cid:durableId="1276979215">
    <w:abstractNumId w:val="10"/>
  </w:num>
  <w:num w:numId="26" w16cid:durableId="1453817592">
    <w:abstractNumId w:val="13"/>
  </w:num>
  <w:num w:numId="27" w16cid:durableId="1160345557">
    <w:abstractNumId w:val="25"/>
  </w:num>
  <w:num w:numId="28" w16cid:durableId="203716667">
    <w:abstractNumId w:val="34"/>
  </w:num>
  <w:num w:numId="29" w16cid:durableId="1600789881">
    <w:abstractNumId w:val="6"/>
  </w:num>
  <w:num w:numId="30" w16cid:durableId="1067647505">
    <w:abstractNumId w:val="18"/>
  </w:num>
  <w:num w:numId="31" w16cid:durableId="1839539312">
    <w:abstractNumId w:val="21"/>
  </w:num>
  <w:num w:numId="32" w16cid:durableId="1655797536">
    <w:abstractNumId w:val="8"/>
  </w:num>
  <w:num w:numId="33" w16cid:durableId="1224102374">
    <w:abstractNumId w:val="9"/>
  </w:num>
  <w:num w:numId="34" w16cid:durableId="1890148323">
    <w:abstractNumId w:val="20"/>
  </w:num>
  <w:num w:numId="35" w16cid:durableId="161625107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CA4"/>
    <w:rsid w:val="0003560F"/>
    <w:rsid w:val="0004085E"/>
    <w:rsid w:val="00052B69"/>
    <w:rsid w:val="00061FAA"/>
    <w:rsid w:val="000D32FE"/>
    <w:rsid w:val="000F5C8D"/>
    <w:rsid w:val="00104589"/>
    <w:rsid w:val="00110344"/>
    <w:rsid w:val="0014517E"/>
    <w:rsid w:val="00183F8C"/>
    <w:rsid w:val="00190B43"/>
    <w:rsid w:val="001E6A32"/>
    <w:rsid w:val="00242A13"/>
    <w:rsid w:val="002615EA"/>
    <w:rsid w:val="00304028"/>
    <w:rsid w:val="003A4214"/>
    <w:rsid w:val="003B48E3"/>
    <w:rsid w:val="003B7BA5"/>
    <w:rsid w:val="003C2F29"/>
    <w:rsid w:val="00446E13"/>
    <w:rsid w:val="00485C71"/>
    <w:rsid w:val="0049727F"/>
    <w:rsid w:val="004A3B00"/>
    <w:rsid w:val="004E235F"/>
    <w:rsid w:val="004E43E6"/>
    <w:rsid w:val="00516FED"/>
    <w:rsid w:val="005232FF"/>
    <w:rsid w:val="00542B5E"/>
    <w:rsid w:val="00553DA3"/>
    <w:rsid w:val="00582DDD"/>
    <w:rsid w:val="005A56CB"/>
    <w:rsid w:val="005D63A8"/>
    <w:rsid w:val="00622A09"/>
    <w:rsid w:val="00625D1D"/>
    <w:rsid w:val="00631575"/>
    <w:rsid w:val="006320BB"/>
    <w:rsid w:val="00644EFB"/>
    <w:rsid w:val="006F3014"/>
    <w:rsid w:val="006F625C"/>
    <w:rsid w:val="00716FA8"/>
    <w:rsid w:val="00741DDC"/>
    <w:rsid w:val="007806AC"/>
    <w:rsid w:val="0079523E"/>
    <w:rsid w:val="007A73FD"/>
    <w:rsid w:val="007B7C5D"/>
    <w:rsid w:val="008040D9"/>
    <w:rsid w:val="008252C9"/>
    <w:rsid w:val="00830E66"/>
    <w:rsid w:val="00862C3F"/>
    <w:rsid w:val="008823ED"/>
    <w:rsid w:val="008C2C86"/>
    <w:rsid w:val="008D6C87"/>
    <w:rsid w:val="008E5EBB"/>
    <w:rsid w:val="008F373F"/>
    <w:rsid w:val="008F7F83"/>
    <w:rsid w:val="009055DC"/>
    <w:rsid w:val="00937CA4"/>
    <w:rsid w:val="00961622"/>
    <w:rsid w:val="00990F9E"/>
    <w:rsid w:val="00A133B8"/>
    <w:rsid w:val="00A81A6B"/>
    <w:rsid w:val="00A96416"/>
    <w:rsid w:val="00AA03B3"/>
    <w:rsid w:val="00AA7E80"/>
    <w:rsid w:val="00AC0F1A"/>
    <w:rsid w:val="00AE314D"/>
    <w:rsid w:val="00B20DB5"/>
    <w:rsid w:val="00B52436"/>
    <w:rsid w:val="00B72998"/>
    <w:rsid w:val="00B7728D"/>
    <w:rsid w:val="00B81258"/>
    <w:rsid w:val="00BC3FF0"/>
    <w:rsid w:val="00C628B3"/>
    <w:rsid w:val="00C734ED"/>
    <w:rsid w:val="00C76967"/>
    <w:rsid w:val="00C8275E"/>
    <w:rsid w:val="00CA2A5E"/>
    <w:rsid w:val="00CA40CA"/>
    <w:rsid w:val="00CE67A1"/>
    <w:rsid w:val="00CE77DE"/>
    <w:rsid w:val="00D268F1"/>
    <w:rsid w:val="00DC3EE2"/>
    <w:rsid w:val="00DD3A80"/>
    <w:rsid w:val="00DD61CF"/>
    <w:rsid w:val="00DF4C26"/>
    <w:rsid w:val="00E31034"/>
    <w:rsid w:val="00E864AC"/>
    <w:rsid w:val="00E947D4"/>
    <w:rsid w:val="00E95B8F"/>
    <w:rsid w:val="00EA4CF6"/>
    <w:rsid w:val="00EA55A2"/>
    <w:rsid w:val="00ED4829"/>
    <w:rsid w:val="00EF0DE7"/>
    <w:rsid w:val="00F01190"/>
    <w:rsid w:val="00F205C9"/>
    <w:rsid w:val="00F370F9"/>
    <w:rsid w:val="00F457DC"/>
    <w:rsid w:val="00F657BD"/>
    <w:rsid w:val="00FA63D6"/>
    <w:rsid w:val="00FA70D4"/>
    <w:rsid w:val="00FF6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2A929"/>
  <w15:chartTrackingRefBased/>
  <w15:docId w15:val="{1F001FB6-81CD-42CE-91DC-BD21EA026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Text"/>
    <w:qFormat/>
    <w:rsid w:val="00485C71"/>
    <w:rPr>
      <w:rFonts w:ascii="Arial" w:hAnsi="Arial"/>
      <w:sz w:val="24"/>
    </w:rPr>
  </w:style>
  <w:style w:type="paragraph" w:styleId="Heading1">
    <w:name w:val="heading 1"/>
    <w:aliases w:val="1 - Doc Title"/>
    <w:basedOn w:val="Normal"/>
    <w:next w:val="Normal"/>
    <w:link w:val="Heading1Char"/>
    <w:autoRedefine/>
    <w:uiPriority w:val="9"/>
    <w:rsid w:val="00485C71"/>
    <w:pPr>
      <w:keepNext/>
      <w:keepLines/>
      <w:spacing w:before="240" w:after="0"/>
      <w:outlineLvl w:val="0"/>
    </w:pPr>
    <w:rPr>
      <w:rFonts w:eastAsiaTheme="majorEastAsia" w:cstheme="majorBidi"/>
      <w:b/>
      <w:color w:val="004023"/>
      <w:sz w:val="56"/>
      <w:szCs w:val="32"/>
    </w:rPr>
  </w:style>
  <w:style w:type="paragraph" w:styleId="Heading2">
    <w:name w:val="heading 2"/>
    <w:aliases w:val="JD Heading"/>
    <w:basedOn w:val="Heading3"/>
    <w:next w:val="Normal"/>
    <w:link w:val="Heading2Char"/>
    <w:autoRedefine/>
    <w:uiPriority w:val="9"/>
    <w:unhideWhenUsed/>
    <w:rsid w:val="00AE314D"/>
    <w:pPr>
      <w:outlineLvl w:val="1"/>
    </w:pPr>
    <w:rPr>
      <w:rFonts w:eastAsiaTheme="majorEastAsia" w:cs="Arial"/>
      <w:bCs/>
      <w:noProof/>
      <w:color w:val="44546A" w:themeColor="text2"/>
      <w:sz w:val="32"/>
      <w:szCs w:val="32"/>
    </w:rPr>
  </w:style>
  <w:style w:type="paragraph" w:styleId="Heading3">
    <w:name w:val="heading 3"/>
    <w:aliases w:val="3 - Subheading 1"/>
    <w:basedOn w:val="Normal"/>
    <w:next w:val="Normal"/>
    <w:link w:val="Heading3Char"/>
    <w:autoRedefine/>
    <w:uiPriority w:val="9"/>
    <w:unhideWhenUsed/>
    <w:rsid w:val="00485C71"/>
    <w:pPr>
      <w:keepNext/>
      <w:keepLines/>
      <w:spacing w:before="40" w:after="0"/>
      <w:outlineLvl w:val="2"/>
    </w:pPr>
    <w:rPr>
      <w:rFonts w:eastAsia="Times New Roman" w:cstheme="majorBidi"/>
      <w:color w:val="517891"/>
      <w:sz w:val="36"/>
      <w:szCs w:val="24"/>
    </w:rPr>
  </w:style>
  <w:style w:type="paragraph" w:styleId="Heading4">
    <w:name w:val="heading 4"/>
    <w:aliases w:val="Headings"/>
    <w:basedOn w:val="Normal"/>
    <w:next w:val="Normal"/>
    <w:link w:val="Heading4Char"/>
    <w:autoRedefine/>
    <w:uiPriority w:val="9"/>
    <w:unhideWhenUsed/>
    <w:qFormat/>
    <w:rsid w:val="004E235F"/>
    <w:pPr>
      <w:keepNext/>
      <w:keepLines/>
      <w:spacing w:before="40" w:after="120" w:line="240" w:lineRule="auto"/>
      <w:outlineLvl w:val="3"/>
    </w:pPr>
    <w:rPr>
      <w:rFonts w:ascii="Museo Sans 500" w:eastAsiaTheme="majorEastAsia" w:hAnsi="Museo Sans 500" w:cstheme="majorBidi"/>
      <w:b/>
      <w:iCs/>
      <w:smallCaps/>
      <w:color w:val="154734"/>
      <w:sz w:val="32"/>
      <w:szCs w:val="32"/>
    </w:rPr>
  </w:style>
  <w:style w:type="paragraph" w:styleId="Heading5">
    <w:name w:val="heading 5"/>
    <w:aliases w:val="Subheadings"/>
    <w:basedOn w:val="Normal"/>
    <w:next w:val="Normal"/>
    <w:link w:val="Heading5Char"/>
    <w:uiPriority w:val="9"/>
    <w:unhideWhenUsed/>
    <w:qFormat/>
    <w:rsid w:val="00AE314D"/>
    <w:pPr>
      <w:keepNext/>
      <w:keepLines/>
      <w:spacing w:before="40" w:after="0"/>
      <w:outlineLvl w:val="4"/>
    </w:pPr>
    <w:rPr>
      <w:rFonts w:eastAsiaTheme="majorEastAsia" w:cstheme="majorBidi"/>
      <w:b/>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JD Heading Char"/>
    <w:basedOn w:val="DefaultParagraphFont"/>
    <w:link w:val="Heading2"/>
    <w:uiPriority w:val="9"/>
    <w:rsid w:val="00AE314D"/>
    <w:rPr>
      <w:rFonts w:ascii="Arial" w:eastAsiaTheme="majorEastAsia" w:hAnsi="Arial" w:cs="Arial"/>
      <w:bCs/>
      <w:noProof/>
      <w:color w:val="44546A" w:themeColor="text2"/>
      <w:sz w:val="32"/>
      <w:szCs w:val="32"/>
    </w:rPr>
  </w:style>
  <w:style w:type="character" w:customStyle="1" w:styleId="Heading3Char">
    <w:name w:val="Heading 3 Char"/>
    <w:aliases w:val="3 - Subheading 1 Char"/>
    <w:basedOn w:val="DefaultParagraphFont"/>
    <w:link w:val="Heading3"/>
    <w:uiPriority w:val="9"/>
    <w:rsid w:val="00485C71"/>
    <w:rPr>
      <w:rFonts w:ascii="Arial" w:eastAsia="Times New Roman" w:hAnsi="Arial" w:cstheme="majorBidi"/>
      <w:color w:val="517891"/>
      <w:sz w:val="36"/>
      <w:szCs w:val="24"/>
    </w:rPr>
  </w:style>
  <w:style w:type="paragraph" w:styleId="NoSpacing">
    <w:name w:val="No Spacing"/>
    <w:link w:val="NoSpacingChar"/>
    <w:autoRedefine/>
    <w:rsid w:val="00937CA4"/>
    <w:pPr>
      <w:spacing w:after="0" w:line="240" w:lineRule="auto"/>
    </w:pPr>
    <w:rPr>
      <w:rFonts w:ascii="Arial" w:hAnsi="Arial"/>
      <w:sz w:val="24"/>
    </w:rPr>
  </w:style>
  <w:style w:type="character" w:customStyle="1" w:styleId="NoSpacingChar">
    <w:name w:val="No Spacing Char"/>
    <w:basedOn w:val="DefaultParagraphFont"/>
    <w:link w:val="NoSpacing"/>
    <w:rsid w:val="00937CA4"/>
    <w:rPr>
      <w:rFonts w:ascii="Arial" w:hAnsi="Arial"/>
      <w:sz w:val="24"/>
    </w:rPr>
  </w:style>
  <w:style w:type="character" w:customStyle="1" w:styleId="Heading1Char">
    <w:name w:val="Heading 1 Char"/>
    <w:aliases w:val="1 - Doc Title Char"/>
    <w:basedOn w:val="DefaultParagraphFont"/>
    <w:link w:val="Heading1"/>
    <w:uiPriority w:val="9"/>
    <w:rsid w:val="00485C71"/>
    <w:rPr>
      <w:rFonts w:ascii="Arial" w:eastAsiaTheme="majorEastAsia" w:hAnsi="Arial" w:cstheme="majorBidi"/>
      <w:b/>
      <w:color w:val="004023"/>
      <w:sz w:val="56"/>
      <w:szCs w:val="32"/>
    </w:rPr>
  </w:style>
  <w:style w:type="character" w:customStyle="1" w:styleId="Heading4Char">
    <w:name w:val="Heading 4 Char"/>
    <w:aliases w:val="Headings Char"/>
    <w:basedOn w:val="DefaultParagraphFont"/>
    <w:link w:val="Heading4"/>
    <w:uiPriority w:val="9"/>
    <w:rsid w:val="004E235F"/>
    <w:rPr>
      <w:rFonts w:ascii="Museo Sans 500" w:eastAsiaTheme="majorEastAsia" w:hAnsi="Museo Sans 500" w:cstheme="majorBidi"/>
      <w:b/>
      <w:iCs/>
      <w:smallCaps/>
      <w:color w:val="154734"/>
      <w:sz w:val="32"/>
      <w:szCs w:val="32"/>
    </w:rPr>
  </w:style>
  <w:style w:type="character" w:customStyle="1" w:styleId="Heading5Char">
    <w:name w:val="Heading 5 Char"/>
    <w:aliases w:val="Subheadings Char"/>
    <w:basedOn w:val="DefaultParagraphFont"/>
    <w:link w:val="Heading5"/>
    <w:uiPriority w:val="9"/>
    <w:rsid w:val="00AE314D"/>
    <w:rPr>
      <w:rFonts w:ascii="Arial" w:eastAsiaTheme="majorEastAsia" w:hAnsi="Arial" w:cstheme="majorBidi"/>
      <w:b/>
      <w:color w:val="000000" w:themeColor="text1"/>
      <w:sz w:val="24"/>
    </w:rPr>
  </w:style>
  <w:style w:type="paragraph" w:styleId="Header">
    <w:name w:val="header"/>
    <w:basedOn w:val="Normal"/>
    <w:link w:val="HeaderChar"/>
    <w:unhideWhenUsed/>
    <w:rsid w:val="00937C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CA4"/>
    <w:rPr>
      <w:rFonts w:ascii="Arial" w:hAnsi="Arial"/>
      <w:sz w:val="24"/>
    </w:rPr>
  </w:style>
  <w:style w:type="paragraph" w:styleId="Footer">
    <w:name w:val="footer"/>
    <w:basedOn w:val="Normal"/>
    <w:link w:val="FooterChar"/>
    <w:uiPriority w:val="99"/>
    <w:unhideWhenUsed/>
    <w:rsid w:val="00937C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CA4"/>
    <w:rPr>
      <w:rFonts w:ascii="Arial" w:hAnsi="Arial"/>
      <w:sz w:val="24"/>
    </w:rPr>
  </w:style>
  <w:style w:type="paragraph" w:styleId="ListParagraph">
    <w:name w:val="List Paragraph"/>
    <w:basedOn w:val="Normal"/>
    <w:uiPriority w:val="34"/>
    <w:qFormat/>
    <w:rsid w:val="00AE314D"/>
    <w:pPr>
      <w:ind w:left="720"/>
      <w:contextualSpacing/>
    </w:pPr>
  </w:style>
  <w:style w:type="paragraph" w:customStyle="1" w:styleId="Level1">
    <w:name w:val="Level 1"/>
    <w:basedOn w:val="Normal"/>
    <w:rsid w:val="00542B5E"/>
    <w:pPr>
      <w:widowControl w:val="0"/>
      <w:numPr>
        <w:numId w:val="21"/>
      </w:numPr>
      <w:snapToGrid w:val="0"/>
      <w:spacing w:after="0" w:line="240" w:lineRule="auto"/>
      <w:ind w:left="720" w:hanging="720"/>
      <w:outlineLvl w:val="0"/>
    </w:pPr>
    <w:rPr>
      <w:rFonts w:ascii="Times New Roman" w:eastAsia="Times New Roman" w:hAnsi="Times New Roman" w:cs="Times New Roman"/>
      <w:szCs w:val="20"/>
    </w:rPr>
  </w:style>
  <w:style w:type="table" w:styleId="TableGrid">
    <w:name w:val="Table Grid"/>
    <w:basedOn w:val="TableNormal"/>
    <w:rsid w:val="00CA2A5E"/>
    <w:pPr>
      <w:spacing w:after="0" w:line="240" w:lineRule="auto"/>
    </w:pPr>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utoList3">
    <w:name w:val="1AutoList3"/>
    <w:rsid w:val="000F5C8D"/>
    <w:pPr>
      <w:widowControl w:val="0"/>
      <w:tabs>
        <w:tab w:val="left" w:pos="720"/>
      </w:tabs>
      <w:snapToGrid w:val="0"/>
      <w:spacing w:after="0" w:line="240" w:lineRule="auto"/>
      <w:ind w:left="720" w:hanging="720"/>
      <w:jc w:val="both"/>
    </w:pPr>
    <w:rPr>
      <w:rFonts w:ascii="Times New Roman" w:eastAsia="Times New Roman" w:hAnsi="Times New Roman" w:cs="Times New Roman"/>
      <w:sz w:val="24"/>
      <w:szCs w:val="20"/>
    </w:rPr>
  </w:style>
  <w:style w:type="paragraph" w:customStyle="1" w:styleId="Default">
    <w:name w:val="Default"/>
    <w:rsid w:val="00DC3EE2"/>
    <w:pPr>
      <w:autoSpaceDE w:val="0"/>
      <w:autoSpaceDN w:val="0"/>
      <w:adjustRightInd w:val="0"/>
      <w:spacing w:after="0" w:line="240" w:lineRule="auto"/>
    </w:pPr>
    <w:rPr>
      <w:rFonts w:ascii="Calibri" w:hAnsi="Calibri" w:cs="Calibri"/>
      <w:color w:val="000000"/>
      <w:sz w:val="24"/>
      <w:szCs w:val="24"/>
      <w:lang w:val="en-CA"/>
      <w14:ligatures w14:val="standardContextual"/>
    </w:rPr>
  </w:style>
  <w:style w:type="character" w:styleId="Hyperlink">
    <w:name w:val="Hyperlink"/>
    <w:basedOn w:val="DefaultParagraphFont"/>
    <w:uiPriority w:val="99"/>
    <w:unhideWhenUsed/>
    <w:rsid w:val="008040D9"/>
    <w:rPr>
      <w:color w:val="0563C1" w:themeColor="hyperlink"/>
      <w:u w:val="single"/>
    </w:rPr>
  </w:style>
  <w:style w:type="character" w:styleId="UnresolvedMention">
    <w:name w:val="Unresolved Mention"/>
    <w:basedOn w:val="DefaultParagraphFont"/>
    <w:uiPriority w:val="99"/>
    <w:semiHidden/>
    <w:unhideWhenUsed/>
    <w:rsid w:val="00804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104986">
      <w:bodyDiv w:val="1"/>
      <w:marLeft w:val="0"/>
      <w:marRight w:val="0"/>
      <w:marTop w:val="0"/>
      <w:marBottom w:val="0"/>
      <w:divBdr>
        <w:top w:val="none" w:sz="0" w:space="0" w:color="auto"/>
        <w:left w:val="none" w:sz="0" w:space="0" w:color="auto"/>
        <w:bottom w:val="none" w:sz="0" w:space="0" w:color="auto"/>
        <w:right w:val="none" w:sz="0" w:space="0" w:color="auto"/>
      </w:divBdr>
    </w:div>
    <w:div w:id="155936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rentu.ca/humanresources/sites/trentu.ca.humanresources/files/documents/X-252%20Senior%20Director%2C%20Academics%20and%20Quality%20Assurance_.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23CF6-BDB5-4BCB-836E-70AF8896A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801</Words>
  <Characters>4571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Trent University</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McKeen</dc:creator>
  <cp:keywords/>
  <dc:description/>
  <cp:lastModifiedBy>Torri Balson</cp:lastModifiedBy>
  <cp:revision>3</cp:revision>
  <cp:lastPrinted>2021-02-09T15:38:00Z</cp:lastPrinted>
  <dcterms:created xsi:type="dcterms:W3CDTF">2023-04-25T17:06:00Z</dcterms:created>
  <dcterms:modified xsi:type="dcterms:W3CDTF">2026-11-06T18:33:00Z</dcterms:modified>
</cp:coreProperties>
</file>