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75E672FD"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E250BA">
        <w:rPr>
          <w:rStyle w:val="Heading4Char"/>
          <w:rFonts w:ascii="Arial" w:hAnsi="Arial" w:cs="Arial"/>
          <w:noProof/>
          <w:spacing w:val="20"/>
        </w:rPr>
        <w:t>EXEMPT</w:t>
      </w:r>
      <w:r w:rsidR="00446E13" w:rsidRPr="00052B69">
        <w:rPr>
          <w:rStyle w:val="Heading4Char"/>
          <w:rFonts w:ascii="Arial" w:hAnsi="Arial" w:cs="Arial"/>
          <w:spacing w:val="20"/>
        </w:rPr>
        <w:t xml:space="preserve"> JOB DESCRIPTION</w:t>
      </w: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2"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alt="&quot;&quot;" o:spid="_x0000_s1026" strokecolor="#154734" strokeweight=".5pt" from="415.3pt,1.05pt" to="881.8pt,1.8pt" w14:anchorId="5A7B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v:stroke joinstyle="miter"/>
                <w10:wrap anchorx="margin"/>
              </v:line>
            </w:pict>
          </mc:Fallback>
        </mc:AlternateContent>
      </w:r>
    </w:p>
    <w:p w14:paraId="77B7F6C9" w14:textId="63D4095E" w:rsidR="00AE314D" w:rsidRPr="00FC1A52" w:rsidRDefault="00A133B8" w:rsidP="72D2A662">
      <w:pPr>
        <w:tabs>
          <w:tab w:val="left" w:pos="1980"/>
        </w:tabs>
        <w:ind w:left="2880" w:hanging="2880"/>
        <w:rPr>
          <w:rStyle w:val="Heading2Char"/>
          <w:color w:val="000000" w:themeColor="text1"/>
          <w:sz w:val="26"/>
          <w:szCs w:val="26"/>
        </w:rPr>
      </w:pPr>
      <w:r w:rsidRPr="72D2A662">
        <w:rPr>
          <w:rStyle w:val="Heading2Char"/>
          <w:b/>
          <w:color w:val="000000" w:themeColor="text1"/>
          <w:sz w:val="26"/>
          <w:szCs w:val="26"/>
        </w:rPr>
        <w:t>Job Title:</w:t>
      </w:r>
      <w:r w:rsidRPr="72D2A662">
        <w:rPr>
          <w:rFonts w:cs="Arial"/>
          <w:color w:val="000000" w:themeColor="text1"/>
          <w:sz w:val="26"/>
          <w:szCs w:val="26"/>
        </w:rPr>
        <w:t xml:space="preserve"> </w:t>
      </w:r>
      <w:r>
        <w:tab/>
      </w:r>
      <w:r>
        <w:tab/>
      </w:r>
      <w:r w:rsidR="00B979A3" w:rsidRPr="00FC1A52">
        <w:rPr>
          <w:rStyle w:val="Heading2Char"/>
          <w:color w:val="000000" w:themeColor="text1"/>
          <w:sz w:val="26"/>
          <w:szCs w:val="26"/>
        </w:rPr>
        <w:t>Communications &amp; Media Relations Officer</w:t>
      </w:r>
    </w:p>
    <w:p w14:paraId="4F908710" w14:textId="77777777" w:rsidR="00FC1A52" w:rsidRPr="00052B69" w:rsidRDefault="00FC1A52" w:rsidP="00FC1A52">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Pr>
          <w:rFonts w:cs="Arial"/>
          <w:bCs/>
          <w:color w:val="000000" w:themeColor="text1"/>
          <w:sz w:val="26"/>
          <w:szCs w:val="26"/>
        </w:rPr>
        <w:tab/>
      </w:r>
      <w:r>
        <w:rPr>
          <w:rFonts w:cs="Arial"/>
          <w:bCs/>
          <w:color w:val="000000" w:themeColor="text1"/>
          <w:sz w:val="26"/>
          <w:szCs w:val="26"/>
        </w:rPr>
        <w:tab/>
      </w:r>
      <w:r w:rsidRPr="00FC1A52">
        <w:rPr>
          <w:rStyle w:val="Heading2Char"/>
          <w:color w:val="000000" w:themeColor="text1"/>
          <w:sz w:val="26"/>
          <w:szCs w:val="26"/>
        </w:rPr>
        <w:t>X</w:t>
      </w:r>
      <w:r w:rsidRPr="00FC1A52">
        <w:rPr>
          <w:rStyle w:val="Heading2Char"/>
          <w:bCs w:val="0"/>
          <w:color w:val="000000" w:themeColor="text1"/>
          <w:sz w:val="26"/>
          <w:szCs w:val="26"/>
        </w:rPr>
        <w:t>-386 | VIP: 1626</w:t>
      </w:r>
      <w:r w:rsidRPr="00FC1A52">
        <w:rPr>
          <w:rStyle w:val="Heading2Char"/>
          <w:bCs w:val="0"/>
          <w:color w:val="000000" w:themeColor="text1"/>
          <w:sz w:val="26"/>
          <w:szCs w:val="26"/>
        </w:rPr>
        <w:tab/>
      </w:r>
      <w:r w:rsidRPr="00FC1A52">
        <w:rPr>
          <w:rStyle w:val="Heading2Char"/>
          <w:color w:val="000000" w:themeColor="text1"/>
          <w:sz w:val="26"/>
          <w:szCs w:val="26"/>
        </w:rPr>
        <w:tab/>
      </w:r>
      <w:r w:rsidRPr="00052B69">
        <w:rPr>
          <w:rFonts w:cs="Arial"/>
          <w:bCs/>
          <w:color w:val="000000" w:themeColor="text1"/>
          <w:sz w:val="26"/>
          <w:szCs w:val="26"/>
        </w:rPr>
        <w:tab/>
      </w:r>
    </w:p>
    <w:p w14:paraId="0564B67A" w14:textId="0C055635" w:rsidR="00A133B8" w:rsidRPr="00F205C9" w:rsidRDefault="00FC1A52" w:rsidP="00FC1A52">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Pr>
          <w:rStyle w:val="Heading2Char"/>
          <w:b/>
          <w:bCs w:val="0"/>
          <w:color w:val="000000" w:themeColor="text1"/>
          <w:sz w:val="26"/>
          <w:szCs w:val="26"/>
        </w:rPr>
        <w:tab/>
      </w:r>
      <w:r>
        <w:rPr>
          <w:rStyle w:val="Heading2Char"/>
          <w:b/>
          <w:bCs w:val="0"/>
          <w:color w:val="000000" w:themeColor="text1"/>
          <w:sz w:val="26"/>
          <w:szCs w:val="26"/>
        </w:rPr>
        <w:tab/>
      </w:r>
      <w:r w:rsidRPr="00FC1A52">
        <w:rPr>
          <w:rStyle w:val="Heading2Char"/>
          <w:color w:val="000000" w:themeColor="text1"/>
          <w:sz w:val="26"/>
          <w:szCs w:val="26"/>
        </w:rPr>
        <w:t>EXEMPT-5</w:t>
      </w:r>
      <w:r w:rsidR="00A133B8" w:rsidRPr="00052B69">
        <w:rPr>
          <w:rFonts w:cs="Arial"/>
          <w:bCs/>
          <w:color w:val="000000" w:themeColor="text1"/>
          <w:sz w:val="26"/>
          <w:szCs w:val="26"/>
        </w:rPr>
        <w:tab/>
      </w:r>
      <w:r w:rsidR="00AE314D" w:rsidRPr="00052B69">
        <w:rPr>
          <w:rFonts w:cs="Arial"/>
          <w:bCs/>
          <w:color w:val="000000" w:themeColor="text1"/>
          <w:sz w:val="26"/>
          <w:szCs w:val="26"/>
        </w:rPr>
        <w:tab/>
      </w:r>
      <w:r w:rsidR="00A133B8" w:rsidRPr="00052B69">
        <w:rPr>
          <w:rFonts w:cs="Arial"/>
          <w:bCs/>
          <w:color w:val="000000" w:themeColor="text1"/>
          <w:sz w:val="26"/>
          <w:szCs w:val="26"/>
        </w:rPr>
        <w:tab/>
      </w:r>
    </w:p>
    <w:p w14:paraId="03B91C93" w14:textId="7D9150A5"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097D6F" w:rsidRPr="00FC1A52">
        <w:rPr>
          <w:rStyle w:val="Heading2Char"/>
          <w:bCs w:val="0"/>
          <w:color w:val="000000" w:themeColor="text1"/>
          <w:sz w:val="26"/>
          <w:szCs w:val="26"/>
        </w:rPr>
        <w:t xml:space="preserve">Marketing &amp; </w:t>
      </w:r>
      <w:r w:rsidR="00B979A3" w:rsidRPr="00FC1A52">
        <w:rPr>
          <w:rStyle w:val="Heading2Char"/>
          <w:bCs w:val="0"/>
          <w:color w:val="000000" w:themeColor="text1"/>
          <w:sz w:val="26"/>
          <w:szCs w:val="26"/>
        </w:rPr>
        <w:t>Communications</w:t>
      </w:r>
      <w:r w:rsidRPr="00FC1A52">
        <w:rPr>
          <w:rStyle w:val="Heading2Char"/>
          <w:bCs w:val="0"/>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740D986E" w:rsidR="008F7F83" w:rsidRPr="005277D9"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Supervisor Title:</w:t>
      </w:r>
      <w:r w:rsidR="005277D9">
        <w:rPr>
          <w:rStyle w:val="Heading2Char"/>
          <w:bCs w:val="0"/>
          <w:color w:val="000000" w:themeColor="text1"/>
          <w:sz w:val="26"/>
          <w:szCs w:val="26"/>
        </w:rPr>
        <w:t xml:space="preserve"> </w:t>
      </w:r>
      <w:r w:rsidR="005277D9">
        <w:rPr>
          <w:rStyle w:val="Heading2Char"/>
          <w:bCs w:val="0"/>
          <w:color w:val="000000" w:themeColor="text1"/>
          <w:sz w:val="26"/>
          <w:szCs w:val="26"/>
        </w:rPr>
        <w:tab/>
      </w:r>
      <w:r w:rsidR="00097D6F" w:rsidRPr="00FC1A52">
        <w:rPr>
          <w:rStyle w:val="Heading2Char"/>
          <w:color w:val="000000" w:themeColor="text1"/>
          <w:sz w:val="26"/>
          <w:szCs w:val="26"/>
        </w:rPr>
        <w:t>Assistant Director</w:t>
      </w:r>
      <w:r w:rsidR="00B979A3" w:rsidRPr="00FC1A52">
        <w:rPr>
          <w:rStyle w:val="Heading2Char"/>
          <w:color w:val="000000" w:themeColor="text1"/>
          <w:sz w:val="26"/>
          <w:szCs w:val="26"/>
        </w:rPr>
        <w:t>, Communications</w:t>
      </w:r>
    </w:p>
    <w:p w14:paraId="6321F5BD" w14:textId="65CCE7D1"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FC1A52" w:rsidRPr="00FC1A52">
        <w:rPr>
          <w:rStyle w:val="Heading2Char"/>
          <w:color w:val="000000" w:themeColor="text1"/>
          <w:sz w:val="26"/>
          <w:szCs w:val="26"/>
        </w:rPr>
        <w:t>September 8, 2020</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3"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alt="&quot;&quot;" o:spid="_x0000_s1026" strokecolor="#154734" strokeweight=".5pt" from="416.8pt,7.75pt" to="884.8pt,7.75pt" w14:anchorId="7D14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34911A7A" w14:textId="72157D75" w:rsidR="004E43E6" w:rsidRPr="002552CC" w:rsidRDefault="00395141" w:rsidP="00667424">
      <w:r>
        <w:t xml:space="preserve">Reporting </w:t>
      </w:r>
      <w:r w:rsidR="00A52DF7" w:rsidRPr="00A52DF7">
        <w:t xml:space="preserve">to the Assistant Director, Communications, the Communications &amp; Media Relations Officer is a key member of Trent’s centralized communications team, supporting the planning and delivery of internal and external communications that advance the University’s reputation, brand, and strategic goals, including </w:t>
      </w:r>
      <w:r w:rsidR="003A164A" w:rsidRPr="00A52DF7">
        <w:t>enrolment, retention</w:t>
      </w:r>
      <w:r w:rsidR="00A52DF7" w:rsidRPr="00A52DF7">
        <w:t>, and advancement. With a focus on media relations and content development, the role supports the implementation of communications plans through the creation and promotion of compelling stories across institutional channels and earned media. The position contributes to building Trent’s public profile by identifying and developing media opportunities, supporting media engagement, and creating high-quality content aligned with institutional priorities. Working within an integrated communications model, the Communications &amp; Media Relations Officer collaborates across teams to ensure communications are coordinated, aligned with institutional messaging, and delivered as part of a cohesive, pan-University approach</w:t>
      </w:r>
      <w:r w:rsidR="00667424">
        <w:t xml:space="preserve">. </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2499B1A7" w14:textId="2C2A3C2F" w:rsidR="00644EFB" w:rsidRPr="00644EFB" w:rsidRDefault="00B979A3" w:rsidP="00644EFB">
      <w:pPr>
        <w:pStyle w:val="Heading5"/>
      </w:pPr>
      <w:r w:rsidRPr="00B979A3">
        <w:t>Media Relations</w:t>
      </w:r>
    </w:p>
    <w:p w14:paraId="2B69F84E" w14:textId="77777777" w:rsidR="00A52DF7" w:rsidRDefault="00A52DF7" w:rsidP="00A52DF7">
      <w:pPr>
        <w:pStyle w:val="ListParagraph"/>
        <w:numPr>
          <w:ilvl w:val="0"/>
          <w:numId w:val="28"/>
        </w:numPr>
      </w:pPr>
      <w:r>
        <w:t>Support the development and execution of a Media Relations Strategy with Assistant Director, Communications as part of the University-wide plan for both campuses with clear metrics for tracking and measuring success.</w:t>
      </w:r>
    </w:p>
    <w:p w14:paraId="5FEE72B3" w14:textId="77777777" w:rsidR="00A52DF7" w:rsidRDefault="00A52DF7" w:rsidP="00A52DF7">
      <w:pPr>
        <w:pStyle w:val="ListParagraph"/>
        <w:numPr>
          <w:ilvl w:val="0"/>
          <w:numId w:val="28"/>
        </w:numPr>
      </w:pPr>
      <w:r>
        <w:t>Proactively seek out, plan, manage, pitch, and execute media opportunities and coverage, and create content for producing/coordinating communications material and events in support of the strategic marketing and communications goals to build reputation and awareness of Trent University.</w:t>
      </w:r>
    </w:p>
    <w:p w14:paraId="59B33848" w14:textId="77777777" w:rsidR="00A52DF7" w:rsidRDefault="00A52DF7" w:rsidP="00A52DF7">
      <w:pPr>
        <w:pStyle w:val="ListParagraph"/>
        <w:numPr>
          <w:ilvl w:val="0"/>
          <w:numId w:val="28"/>
        </w:numPr>
      </w:pPr>
      <w:r>
        <w:lastRenderedPageBreak/>
        <w:t>Support quarterly reviews of media coverage, contributing to a dashboard that tracks metrics, keeps comparator data, sets new goals and allows for adjustments to the plan as required; ongoing renewal and refresh of accurate media lists.</w:t>
      </w:r>
    </w:p>
    <w:p w14:paraId="4B831AA4" w14:textId="77777777" w:rsidR="00A52DF7" w:rsidRDefault="00A52DF7" w:rsidP="00A52DF7">
      <w:pPr>
        <w:pStyle w:val="ListParagraph"/>
        <w:numPr>
          <w:ilvl w:val="0"/>
          <w:numId w:val="28"/>
        </w:numPr>
      </w:pPr>
      <w:r>
        <w:t xml:space="preserve">Conduct daily media scans, proactively identifying and acting on risks and opportunities and working </w:t>
      </w:r>
      <w:proofErr w:type="gramStart"/>
      <w:r>
        <w:t>with  senior</w:t>
      </w:r>
      <w:proofErr w:type="gramEnd"/>
      <w:r>
        <w:t xml:space="preserve"> administration on responses as required.</w:t>
      </w:r>
    </w:p>
    <w:p w14:paraId="7FA1E269" w14:textId="77777777" w:rsidR="00A52DF7" w:rsidRDefault="00A52DF7" w:rsidP="00A52DF7">
      <w:pPr>
        <w:pStyle w:val="ListParagraph"/>
        <w:numPr>
          <w:ilvl w:val="0"/>
          <w:numId w:val="28"/>
        </w:numPr>
      </w:pPr>
      <w:r>
        <w:t xml:space="preserve">Support coordination of responses to media calls and inquiries and prepare detailed reports on media issues with the potential for impact on University reputation for the Assistant Director and Senior Director, Communications; contribute to key messaging for issues arising, news releases, backgrounders, fact sheets, bios; </w:t>
      </w:r>
    </w:p>
    <w:p w14:paraId="0077D860" w14:textId="77777777" w:rsidR="00A52DF7" w:rsidRDefault="00A52DF7" w:rsidP="00A52DF7">
      <w:pPr>
        <w:pStyle w:val="ListParagraph"/>
        <w:numPr>
          <w:ilvl w:val="0"/>
          <w:numId w:val="28"/>
        </w:numPr>
      </w:pPr>
      <w:r>
        <w:t xml:space="preserve">Support creation of related internal communication strategies; craft backgrounders, presentations, briefing notes, and proposals. </w:t>
      </w:r>
    </w:p>
    <w:p w14:paraId="10B482AA" w14:textId="77777777" w:rsidR="00A52DF7" w:rsidRDefault="00A52DF7" w:rsidP="00A52DF7">
      <w:pPr>
        <w:pStyle w:val="ListParagraph"/>
        <w:numPr>
          <w:ilvl w:val="0"/>
          <w:numId w:val="28"/>
        </w:numPr>
      </w:pPr>
      <w:r>
        <w:t>Create and maintain relationships with members of the media (local, national and international) related to Trent’s key focus areas and actively pursue a match for media needs for content and experts with Trent’s faculty, students and alumni.</w:t>
      </w:r>
    </w:p>
    <w:p w14:paraId="7805788A" w14:textId="77777777" w:rsidR="00A52DF7" w:rsidRDefault="00A52DF7" w:rsidP="00A52DF7">
      <w:pPr>
        <w:pStyle w:val="ListParagraph"/>
        <w:numPr>
          <w:ilvl w:val="0"/>
          <w:numId w:val="28"/>
        </w:numPr>
      </w:pPr>
      <w:r>
        <w:t>Meet with senior administration, academic and administrative department heads to effectively and strategically identify expertise, faculty, student and alumni successes, opportunities for commentary on topical issues, features and profiles – and activate use in media relations and marketing/communications materials.</w:t>
      </w:r>
    </w:p>
    <w:p w14:paraId="04EE481A" w14:textId="77777777" w:rsidR="00A52DF7" w:rsidRDefault="00A52DF7" w:rsidP="00A52DF7">
      <w:pPr>
        <w:pStyle w:val="ListParagraph"/>
        <w:numPr>
          <w:ilvl w:val="0"/>
          <w:numId w:val="28"/>
        </w:numPr>
      </w:pPr>
      <w:r>
        <w:t>Contribute to ongoing development of Trent Experts Database for media use, including updates to expert bios, and breaking news topics.</w:t>
      </w:r>
    </w:p>
    <w:p w14:paraId="4450AFFD" w14:textId="77777777" w:rsidR="00A52DF7" w:rsidRDefault="00A52DF7" w:rsidP="00A52DF7">
      <w:pPr>
        <w:pStyle w:val="ListParagraph"/>
        <w:numPr>
          <w:ilvl w:val="0"/>
          <w:numId w:val="28"/>
        </w:numPr>
      </w:pPr>
      <w:r>
        <w:t>Collaborate with Assistant Director, Communications on pursuit of media opportunities and reputational stories from Office of Research, ensuring timely announcements of research funding news and success stories, effectively highlighting the unique connection between research and teaching at Trent for media relations and marketing/communications materials.</w:t>
      </w:r>
    </w:p>
    <w:p w14:paraId="667C4CA2" w14:textId="77777777" w:rsidR="00A52DF7" w:rsidRDefault="00A52DF7" w:rsidP="00A52DF7">
      <w:pPr>
        <w:pStyle w:val="ListParagraph"/>
        <w:numPr>
          <w:ilvl w:val="0"/>
          <w:numId w:val="28"/>
        </w:numPr>
      </w:pPr>
      <w:r>
        <w:t xml:space="preserve">Maintain an awareness and understanding of media trends, innovations and opportunities and contribute to departmental expertise </w:t>
      </w:r>
      <w:proofErr w:type="gramStart"/>
      <w:r>
        <w:t>on</w:t>
      </w:r>
      <w:proofErr w:type="gramEnd"/>
      <w:r>
        <w:t xml:space="preserve"> media, both traditional and new (e.g., social).</w:t>
      </w:r>
    </w:p>
    <w:p w14:paraId="4994C6E1" w14:textId="77777777" w:rsidR="00A52DF7" w:rsidRDefault="00A52DF7" w:rsidP="00A52DF7">
      <w:pPr>
        <w:pStyle w:val="ListParagraph"/>
        <w:numPr>
          <w:ilvl w:val="0"/>
          <w:numId w:val="28"/>
        </w:numPr>
      </w:pPr>
      <w:r>
        <w:t xml:space="preserve">Work with the Communications digital team to contribute to a </w:t>
      </w:r>
      <w:proofErr w:type="gramStart"/>
      <w:r>
        <w:t>University</w:t>
      </w:r>
      <w:proofErr w:type="gramEnd"/>
      <w:r>
        <w:t>-wide Social Media Plan with clear strategies for making connections with media.</w:t>
      </w:r>
    </w:p>
    <w:p w14:paraId="749A68CF" w14:textId="1891622B" w:rsidR="00B979A3" w:rsidRDefault="00A52DF7" w:rsidP="00A52DF7">
      <w:pPr>
        <w:pStyle w:val="ListParagraph"/>
        <w:numPr>
          <w:ilvl w:val="0"/>
          <w:numId w:val="28"/>
        </w:numPr>
      </w:pPr>
      <w:r>
        <w:t>Participate in media and social media planning and advising on various committees across the University</w:t>
      </w:r>
      <w:r w:rsidR="00B979A3">
        <w:t xml:space="preserve">.  </w:t>
      </w:r>
    </w:p>
    <w:p w14:paraId="40983596" w14:textId="526CF7F3" w:rsidR="00A133B8" w:rsidRPr="003B48E3" w:rsidRDefault="00B979A3" w:rsidP="00AE314D">
      <w:pPr>
        <w:pStyle w:val="Heading5"/>
        <w:rPr>
          <w:rFonts w:cs="Arial"/>
        </w:rPr>
      </w:pPr>
      <w:r w:rsidRPr="00B979A3">
        <w:rPr>
          <w:rFonts w:cs="Arial"/>
        </w:rPr>
        <w:t>Marketing &amp; Communications</w:t>
      </w:r>
    </w:p>
    <w:p w14:paraId="1E9CC824" w14:textId="77777777" w:rsidR="00A52DF7" w:rsidRDefault="00A52DF7" w:rsidP="00A52DF7">
      <w:pPr>
        <w:pStyle w:val="ListParagraph"/>
        <w:numPr>
          <w:ilvl w:val="0"/>
          <w:numId w:val="11"/>
        </w:numPr>
      </w:pPr>
      <w:r>
        <w:t>Plan, write, oversee writers/designers, and edit materials for all mediums directed at both internal and external audiences, consistent with the University's mission, vision and strategic directions, including reputation, enrolment, and advancement.  Materials include, but are not limited to news releases, publications, web content, news stories, digital media, advancement and alumni materials, etc.</w:t>
      </w:r>
    </w:p>
    <w:p w14:paraId="7FB6D17C" w14:textId="77777777" w:rsidR="00A52DF7" w:rsidRDefault="00A52DF7" w:rsidP="00A52DF7">
      <w:pPr>
        <w:pStyle w:val="ListParagraph"/>
        <w:numPr>
          <w:ilvl w:val="0"/>
          <w:numId w:val="11"/>
        </w:numPr>
      </w:pPr>
      <w:r>
        <w:t>Produce quality content and ensure effective delivery of Trent stories using a brand journalism approach and through a robust contribution to the publications plan and e-delivery strategy leveraging university events, research, and success stories across the University</w:t>
      </w:r>
    </w:p>
    <w:p w14:paraId="238F7C08" w14:textId="77777777" w:rsidR="00A52DF7" w:rsidRDefault="00A52DF7" w:rsidP="00A52DF7">
      <w:pPr>
        <w:pStyle w:val="ListParagraph"/>
        <w:numPr>
          <w:ilvl w:val="0"/>
          <w:numId w:val="11"/>
        </w:numPr>
      </w:pPr>
      <w:r>
        <w:lastRenderedPageBreak/>
        <w:t>Act as the main communications contact for the Colleges and Office of Student Affairs to identify media opportunities, ensure timely announcements of success stories; regularly meet with and work with team members across departments to ensure a balance of communications.</w:t>
      </w:r>
    </w:p>
    <w:p w14:paraId="52960DA8" w14:textId="77777777" w:rsidR="00A52DF7" w:rsidRDefault="00A52DF7" w:rsidP="00A52DF7">
      <w:pPr>
        <w:pStyle w:val="ListParagraph"/>
        <w:numPr>
          <w:ilvl w:val="0"/>
          <w:numId w:val="11"/>
        </w:numPr>
      </w:pPr>
      <w:proofErr w:type="gramStart"/>
      <w:r>
        <w:t>Contribute</w:t>
      </w:r>
      <w:proofErr w:type="gramEnd"/>
      <w:r>
        <w:t xml:space="preserve"> to the development and execution of coordinated editorial planning, supporting alignment of content, campaigns, and communications across the University, helping to identify key dates of touchpoints, events and story opportunities throughout the academic year, and with an eye to streamlining and unifying communications across the University.</w:t>
      </w:r>
    </w:p>
    <w:p w14:paraId="6196BC32" w14:textId="77777777" w:rsidR="00A52DF7" w:rsidRDefault="00A52DF7" w:rsidP="00A52DF7">
      <w:pPr>
        <w:pStyle w:val="ListParagraph"/>
        <w:numPr>
          <w:ilvl w:val="0"/>
          <w:numId w:val="11"/>
        </w:numPr>
      </w:pPr>
      <w:r>
        <w:t>Explore and implement creative ways to integrate written content with digital content, including video.</w:t>
      </w:r>
    </w:p>
    <w:p w14:paraId="6EBEC605" w14:textId="77777777" w:rsidR="00A52DF7" w:rsidRDefault="00A52DF7" w:rsidP="00A52DF7">
      <w:pPr>
        <w:pStyle w:val="ListParagraph"/>
        <w:numPr>
          <w:ilvl w:val="0"/>
          <w:numId w:val="11"/>
        </w:numPr>
      </w:pPr>
      <w:r>
        <w:t>As a primary contributor to social media content, track and identify issues requiring response or opportunities to ensure media prominence and a high level of social media activity through involvement and attendance at high profile Trent events, announcements, occasions and celebrations (e.g. Head of the Trent, campaign events).</w:t>
      </w:r>
    </w:p>
    <w:p w14:paraId="27BF9153" w14:textId="77777777" w:rsidR="00A52DF7" w:rsidRDefault="00A52DF7" w:rsidP="00A52DF7">
      <w:pPr>
        <w:pStyle w:val="ListParagraph"/>
        <w:numPr>
          <w:ilvl w:val="0"/>
          <w:numId w:val="11"/>
        </w:numPr>
      </w:pPr>
      <w:r>
        <w:t>Assist with strategic development of University’s various social media channels and content related to recruiting new students, current student experience, alumni success, and academic and research excellence.</w:t>
      </w:r>
    </w:p>
    <w:p w14:paraId="7B36D904" w14:textId="77777777" w:rsidR="00A52DF7" w:rsidRDefault="00A52DF7" w:rsidP="00A52DF7">
      <w:pPr>
        <w:pStyle w:val="ListParagraph"/>
        <w:numPr>
          <w:ilvl w:val="0"/>
          <w:numId w:val="11"/>
        </w:numPr>
      </w:pPr>
      <w:r>
        <w:t>Contribute to University publications that provide an opportunity to promote Trent researchers, faculty, alumni, donors, students and staff.</w:t>
      </w:r>
    </w:p>
    <w:p w14:paraId="023073AE" w14:textId="77777777" w:rsidR="00A52DF7" w:rsidRDefault="00A52DF7" w:rsidP="00A52DF7">
      <w:pPr>
        <w:pStyle w:val="ListParagraph"/>
        <w:numPr>
          <w:ilvl w:val="0"/>
          <w:numId w:val="11"/>
        </w:numPr>
      </w:pPr>
      <w:r>
        <w:t>Drive innovation by researching best practices, media trends, new digital strategies in using both new and traditional forms of communication to effectively engage with the University’s key target audiences including media, prospects, and current students.</w:t>
      </w:r>
    </w:p>
    <w:p w14:paraId="17D28C31" w14:textId="77777777" w:rsidR="00A52DF7" w:rsidRDefault="00A52DF7" w:rsidP="00A52DF7">
      <w:pPr>
        <w:pStyle w:val="ListParagraph"/>
        <w:numPr>
          <w:ilvl w:val="0"/>
          <w:numId w:val="11"/>
        </w:numPr>
      </w:pPr>
      <w:r>
        <w:t xml:space="preserve">Supporting planning of publications and e-projects, and </w:t>
      </w:r>
      <w:proofErr w:type="gramStart"/>
      <w:r>
        <w:t>write</w:t>
      </w:r>
      <w:proofErr w:type="gramEnd"/>
      <w:r>
        <w:t>, edit, proofread, and coordinate suppliers from concept to completion.</w:t>
      </w:r>
    </w:p>
    <w:p w14:paraId="0358ED34" w14:textId="77777777" w:rsidR="00A52DF7" w:rsidRDefault="00A52DF7" w:rsidP="00A52DF7">
      <w:pPr>
        <w:pStyle w:val="ListParagraph"/>
        <w:numPr>
          <w:ilvl w:val="0"/>
          <w:numId w:val="11"/>
        </w:numPr>
      </w:pPr>
      <w:r>
        <w:t>Provide support and back-up as required to other communications and marketing functions related to project management, writing, and editing both for print and online, social media, internal communications and other administrative duties.</w:t>
      </w:r>
    </w:p>
    <w:p w14:paraId="05908D41" w14:textId="77777777" w:rsidR="00A52DF7" w:rsidRDefault="00A52DF7" w:rsidP="00A52DF7">
      <w:pPr>
        <w:pStyle w:val="ListParagraph"/>
        <w:numPr>
          <w:ilvl w:val="0"/>
          <w:numId w:val="11"/>
        </w:numPr>
      </w:pPr>
      <w:r>
        <w:t xml:space="preserve">Assist with digital and other photography/video/podcasts to support marketing, communications, recruitment and admissions materials and initiatives. </w:t>
      </w:r>
    </w:p>
    <w:p w14:paraId="1587B448" w14:textId="77777777" w:rsidR="00A52DF7" w:rsidRDefault="00A52DF7" w:rsidP="00A52DF7">
      <w:pPr>
        <w:pStyle w:val="ListParagraph"/>
        <w:numPr>
          <w:ilvl w:val="0"/>
          <w:numId w:val="11"/>
        </w:numPr>
      </w:pPr>
      <w:r>
        <w:t>Coordinate and liaise with designers, producers, photographers/videographers, and other marketing, communications, and creative suppliers to facilitate timely delivery of marketing material for various campaigns, announcements, initiatives, and events.</w:t>
      </w:r>
    </w:p>
    <w:p w14:paraId="121BF471" w14:textId="77777777" w:rsidR="00A52DF7" w:rsidRDefault="00A52DF7" w:rsidP="00A52DF7">
      <w:pPr>
        <w:pStyle w:val="ListParagraph"/>
        <w:numPr>
          <w:ilvl w:val="0"/>
          <w:numId w:val="11"/>
        </w:numPr>
      </w:pPr>
      <w:r>
        <w:t xml:space="preserve">Participate in team meetings and brainstorming sessions identifying marketing opportunities and new approaches to </w:t>
      </w:r>
      <w:proofErr w:type="gramStart"/>
      <w:r>
        <w:t>positively</w:t>
      </w:r>
      <w:proofErr w:type="gramEnd"/>
      <w:r>
        <w:t xml:space="preserve"> </w:t>
      </w:r>
      <w:proofErr w:type="gramStart"/>
      <w:r>
        <w:t>position</w:t>
      </w:r>
      <w:proofErr w:type="gramEnd"/>
      <w:r>
        <w:t xml:space="preserve"> Trent University in building reputation, awareness, enrolment, and advancement.</w:t>
      </w:r>
    </w:p>
    <w:p w14:paraId="557D5510" w14:textId="77777777" w:rsidR="00A52DF7" w:rsidRDefault="00A52DF7" w:rsidP="00A52DF7">
      <w:pPr>
        <w:pStyle w:val="ListParagraph"/>
        <w:numPr>
          <w:ilvl w:val="0"/>
          <w:numId w:val="11"/>
        </w:numPr>
      </w:pPr>
      <w:r>
        <w:t>Provide a high level of general writing and project management support to Assistant Director, Communications, including speaking notes, briefing documents, reports, preparation for interviews, etc.</w:t>
      </w:r>
    </w:p>
    <w:p w14:paraId="584C97A5" w14:textId="0DA0E575" w:rsidR="00D43D42" w:rsidRPr="003B48E3" w:rsidRDefault="00B979A3" w:rsidP="00D43D42">
      <w:pPr>
        <w:pStyle w:val="Heading5"/>
        <w:rPr>
          <w:rFonts w:cs="Arial"/>
        </w:rPr>
      </w:pPr>
      <w:r w:rsidRPr="00B979A3">
        <w:rPr>
          <w:rFonts w:cs="Arial"/>
        </w:rPr>
        <w:lastRenderedPageBreak/>
        <w:t>Emergency Operations &amp; Issues Management</w:t>
      </w:r>
    </w:p>
    <w:p w14:paraId="34703BBA" w14:textId="77777777" w:rsidR="00A52DF7" w:rsidRPr="00A52DF7" w:rsidRDefault="00A52DF7" w:rsidP="00A52DF7">
      <w:pPr>
        <w:pStyle w:val="ListParagraph"/>
        <w:numPr>
          <w:ilvl w:val="0"/>
          <w:numId w:val="11"/>
        </w:numPr>
        <w:rPr>
          <w:rFonts w:cs="Arial"/>
        </w:rPr>
      </w:pPr>
      <w:r w:rsidRPr="00A52DF7">
        <w:rPr>
          <w:rFonts w:cs="Arial"/>
        </w:rPr>
        <w:t>Act on strategies for crisis/emergency communications as required, including University emergency communications response, campus closures and projects, issues management.</w:t>
      </w:r>
    </w:p>
    <w:p w14:paraId="50B01321" w14:textId="77777777" w:rsidR="00A52DF7" w:rsidRPr="00A52DF7" w:rsidRDefault="00A52DF7" w:rsidP="00A52DF7">
      <w:pPr>
        <w:pStyle w:val="ListParagraph"/>
        <w:numPr>
          <w:ilvl w:val="0"/>
          <w:numId w:val="11"/>
        </w:numPr>
        <w:rPr>
          <w:rFonts w:cs="Arial"/>
        </w:rPr>
      </w:pPr>
      <w:r w:rsidRPr="00A52DF7">
        <w:rPr>
          <w:rFonts w:cs="Arial"/>
        </w:rPr>
        <w:t>Access and synthesize confidential and sensitive information, related to board governance, budgets, human resources for backgrounders, speaking points, communications plans, etc.</w:t>
      </w:r>
    </w:p>
    <w:p w14:paraId="0DDABA8C" w14:textId="77777777" w:rsidR="00A52DF7" w:rsidRPr="00A52DF7" w:rsidRDefault="00A52DF7" w:rsidP="00A52DF7">
      <w:pPr>
        <w:pStyle w:val="ListParagraph"/>
        <w:numPr>
          <w:ilvl w:val="0"/>
          <w:numId w:val="11"/>
        </w:numPr>
        <w:rPr>
          <w:rFonts w:cs="Arial"/>
        </w:rPr>
      </w:pPr>
      <w:r w:rsidRPr="00A52DF7">
        <w:rPr>
          <w:rFonts w:cs="Arial"/>
        </w:rPr>
        <w:t xml:space="preserve">Maintain discretion and confidentiality </w:t>
      </w:r>
      <w:proofErr w:type="gramStart"/>
      <w:r w:rsidRPr="00A52DF7">
        <w:rPr>
          <w:rFonts w:cs="Arial"/>
        </w:rPr>
        <w:t>with regard to</w:t>
      </w:r>
      <w:proofErr w:type="gramEnd"/>
      <w:r w:rsidRPr="00A52DF7">
        <w:rPr>
          <w:rFonts w:cs="Arial"/>
        </w:rPr>
        <w:t xml:space="preserve"> files and sensitive issues, </w:t>
      </w:r>
      <w:proofErr w:type="gramStart"/>
      <w:r w:rsidRPr="00A52DF7">
        <w:rPr>
          <w:rFonts w:cs="Arial"/>
        </w:rPr>
        <w:t>attending</w:t>
      </w:r>
      <w:proofErr w:type="gramEnd"/>
      <w:r w:rsidRPr="00A52DF7">
        <w:rPr>
          <w:rFonts w:cs="Arial"/>
        </w:rPr>
        <w:t xml:space="preserve"> meetings, </w:t>
      </w:r>
      <w:proofErr w:type="gramStart"/>
      <w:r w:rsidRPr="00A52DF7">
        <w:rPr>
          <w:rFonts w:cs="Arial"/>
        </w:rPr>
        <w:t>interviewing</w:t>
      </w:r>
      <w:proofErr w:type="gramEnd"/>
      <w:r w:rsidRPr="00A52DF7">
        <w:rPr>
          <w:rFonts w:cs="Arial"/>
        </w:rPr>
        <w:t xml:space="preserve"> senior administrators to support the Assistant Director, Communications on communication plans and materials.</w:t>
      </w:r>
    </w:p>
    <w:p w14:paraId="1B33535F" w14:textId="77777777" w:rsidR="00A52DF7" w:rsidRPr="00A52DF7" w:rsidRDefault="00A52DF7" w:rsidP="00A52DF7">
      <w:pPr>
        <w:pStyle w:val="ListParagraph"/>
        <w:numPr>
          <w:ilvl w:val="0"/>
          <w:numId w:val="11"/>
        </w:numPr>
        <w:rPr>
          <w:rFonts w:cs="Arial"/>
        </w:rPr>
      </w:pPr>
      <w:r w:rsidRPr="00A52DF7">
        <w:rPr>
          <w:rFonts w:cs="Arial"/>
        </w:rPr>
        <w:t>Develop briefing materials, backgrounders, speaking points for senior administration on media requests and confidential issues as required.</w:t>
      </w:r>
    </w:p>
    <w:p w14:paraId="1B121411" w14:textId="77777777" w:rsidR="00A52DF7" w:rsidRPr="00A52DF7" w:rsidRDefault="00A52DF7" w:rsidP="00A52DF7">
      <w:pPr>
        <w:pStyle w:val="ListParagraph"/>
        <w:numPr>
          <w:ilvl w:val="0"/>
          <w:numId w:val="11"/>
        </w:numPr>
        <w:rPr>
          <w:rFonts w:cs="Arial"/>
        </w:rPr>
      </w:pPr>
      <w:r w:rsidRPr="00A52DF7">
        <w:rPr>
          <w:rFonts w:cs="Arial"/>
        </w:rPr>
        <w:t xml:space="preserve">Support communications related to the </w:t>
      </w:r>
      <w:proofErr w:type="spellStart"/>
      <w:r w:rsidRPr="00A52DF7">
        <w:rPr>
          <w:rFonts w:cs="Arial"/>
        </w:rPr>
        <w:t>TrentU</w:t>
      </w:r>
      <w:proofErr w:type="spellEnd"/>
      <w:r w:rsidRPr="00A52DF7">
        <w:rPr>
          <w:rFonts w:cs="Arial"/>
        </w:rPr>
        <w:t xml:space="preserve"> Safety App, including collecting, and composing content in keeping with overall strategies and plans.  </w:t>
      </w:r>
    </w:p>
    <w:p w14:paraId="0235096F" w14:textId="16F9B3DD" w:rsidR="00E250BA" w:rsidRPr="003B48E3" w:rsidRDefault="00B979A3" w:rsidP="00E250BA">
      <w:pPr>
        <w:pStyle w:val="Heading5"/>
        <w:rPr>
          <w:rFonts w:cs="Arial"/>
        </w:rPr>
      </w:pPr>
      <w:r w:rsidRPr="00B979A3">
        <w:rPr>
          <w:rFonts w:cs="Arial"/>
        </w:rPr>
        <w:t>Administrative Duties &amp; Support</w:t>
      </w:r>
    </w:p>
    <w:p w14:paraId="6CB8452C" w14:textId="77777777" w:rsidR="00A52DF7" w:rsidRPr="00A52DF7" w:rsidRDefault="00A52DF7" w:rsidP="00A52DF7">
      <w:pPr>
        <w:pStyle w:val="ListParagraph"/>
        <w:numPr>
          <w:ilvl w:val="0"/>
          <w:numId w:val="11"/>
        </w:numPr>
        <w:rPr>
          <w:rFonts w:cs="Arial"/>
        </w:rPr>
      </w:pPr>
      <w:r w:rsidRPr="00A52DF7">
        <w:rPr>
          <w:rFonts w:cs="Arial"/>
        </w:rPr>
        <w:t>Work with team of external freelance writers, including support for setting up contracts and purchase orders, providing direction on Trent standards and writing guidelines, assigning and editing work, etc.</w:t>
      </w:r>
    </w:p>
    <w:p w14:paraId="7442A896" w14:textId="77777777" w:rsidR="00A52DF7" w:rsidRPr="00A52DF7" w:rsidRDefault="00A52DF7" w:rsidP="00A52DF7">
      <w:pPr>
        <w:pStyle w:val="ListParagraph"/>
        <w:numPr>
          <w:ilvl w:val="0"/>
          <w:numId w:val="11"/>
        </w:numPr>
        <w:rPr>
          <w:rFonts w:cs="Arial"/>
        </w:rPr>
      </w:pPr>
      <w:r w:rsidRPr="00A52DF7">
        <w:rPr>
          <w:rFonts w:cs="Arial"/>
        </w:rPr>
        <w:t xml:space="preserve">Act as key member of </w:t>
      </w:r>
      <w:proofErr w:type="gramStart"/>
      <w:r w:rsidRPr="00A52DF7">
        <w:rPr>
          <w:rFonts w:cs="Arial"/>
        </w:rPr>
        <w:t>University</w:t>
      </w:r>
      <w:proofErr w:type="gramEnd"/>
      <w:r w:rsidRPr="00A52DF7">
        <w:rPr>
          <w:rFonts w:cs="Arial"/>
        </w:rPr>
        <w:t>-wide Integrated Communications Group contributing to coordinated planning, content alignment, and delivery of communications across the University.</w:t>
      </w:r>
    </w:p>
    <w:p w14:paraId="3C4A6938" w14:textId="77777777" w:rsidR="00A52DF7" w:rsidRPr="00A52DF7" w:rsidRDefault="00A52DF7" w:rsidP="00A52DF7">
      <w:pPr>
        <w:pStyle w:val="ListParagraph"/>
        <w:numPr>
          <w:ilvl w:val="0"/>
          <w:numId w:val="11"/>
        </w:numPr>
        <w:rPr>
          <w:rFonts w:cs="Arial"/>
        </w:rPr>
      </w:pPr>
      <w:r w:rsidRPr="00A52DF7">
        <w:rPr>
          <w:rFonts w:cs="Arial"/>
        </w:rPr>
        <w:t xml:space="preserve">Assist in planning, development and implementation of public relations, marketing and communications, recruitment, retention and institutional events, including Open House, Convocation, Head of the Trent, </w:t>
      </w:r>
      <w:proofErr w:type="gramStart"/>
      <w:r w:rsidRPr="00A52DF7">
        <w:rPr>
          <w:rFonts w:cs="Arial"/>
        </w:rPr>
        <w:t>etc..</w:t>
      </w:r>
      <w:proofErr w:type="gramEnd"/>
    </w:p>
    <w:p w14:paraId="0DB36463" w14:textId="77777777" w:rsidR="00A52DF7" w:rsidRPr="00A52DF7" w:rsidRDefault="00A52DF7" w:rsidP="00A52DF7">
      <w:pPr>
        <w:pStyle w:val="ListParagraph"/>
        <w:numPr>
          <w:ilvl w:val="0"/>
          <w:numId w:val="11"/>
        </w:numPr>
        <w:rPr>
          <w:rFonts w:cs="Arial"/>
        </w:rPr>
      </w:pPr>
      <w:r w:rsidRPr="00A52DF7">
        <w:rPr>
          <w:rFonts w:cs="Arial"/>
        </w:rPr>
        <w:t>Build effective relationships and collaborate with all administrative and academic departments on key messaging.</w:t>
      </w:r>
    </w:p>
    <w:p w14:paraId="361ED1AE" w14:textId="77777777" w:rsidR="00A52DF7" w:rsidRPr="00A52DF7" w:rsidRDefault="00A52DF7" w:rsidP="00A52DF7">
      <w:pPr>
        <w:pStyle w:val="ListParagraph"/>
        <w:numPr>
          <w:ilvl w:val="0"/>
          <w:numId w:val="11"/>
        </w:numPr>
        <w:rPr>
          <w:rFonts w:cs="Arial"/>
        </w:rPr>
      </w:pPr>
      <w:r w:rsidRPr="00A52DF7">
        <w:rPr>
          <w:rFonts w:cs="Arial"/>
        </w:rPr>
        <w:t>Oversee and provide direction on work of Communications student employees.</w:t>
      </w:r>
    </w:p>
    <w:p w14:paraId="575EBE07" w14:textId="77777777" w:rsidR="00A52DF7" w:rsidRPr="00A52DF7" w:rsidRDefault="00A52DF7" w:rsidP="00A52DF7">
      <w:pPr>
        <w:pStyle w:val="ListParagraph"/>
        <w:numPr>
          <w:ilvl w:val="0"/>
          <w:numId w:val="11"/>
        </w:numPr>
        <w:rPr>
          <w:rFonts w:cs="Arial"/>
        </w:rPr>
      </w:pPr>
      <w:r w:rsidRPr="00A52DF7">
        <w:rPr>
          <w:rFonts w:cs="Arial"/>
        </w:rPr>
        <w:t>Liaise with suppliers (e.g. freelancers, printers, sign companies, designers) to ensure deadlines are met.</w:t>
      </w:r>
    </w:p>
    <w:p w14:paraId="68ACE6C3" w14:textId="77777777" w:rsidR="00A52DF7" w:rsidRPr="00A52DF7" w:rsidRDefault="00A52DF7" w:rsidP="00A52DF7">
      <w:pPr>
        <w:pStyle w:val="ListParagraph"/>
        <w:numPr>
          <w:ilvl w:val="0"/>
          <w:numId w:val="11"/>
        </w:numPr>
        <w:rPr>
          <w:rFonts w:cs="Arial"/>
        </w:rPr>
      </w:pPr>
      <w:r w:rsidRPr="00A52DF7">
        <w:rPr>
          <w:rFonts w:cs="Arial"/>
        </w:rPr>
        <w:t xml:space="preserve">Post material to daily news and </w:t>
      </w:r>
      <w:proofErr w:type="spellStart"/>
      <w:r w:rsidRPr="00A52DF7">
        <w:rPr>
          <w:rFonts w:cs="Arial"/>
        </w:rPr>
        <w:t>myTrent</w:t>
      </w:r>
      <w:proofErr w:type="spellEnd"/>
      <w:r w:rsidRPr="00A52DF7">
        <w:rPr>
          <w:rFonts w:cs="Arial"/>
        </w:rPr>
        <w:t xml:space="preserve"> portals, and other communications tools as they evolve.</w:t>
      </w:r>
    </w:p>
    <w:p w14:paraId="4C1DA6F9" w14:textId="77777777" w:rsidR="00A52DF7" w:rsidRPr="00A52DF7" w:rsidRDefault="00A52DF7" w:rsidP="00A52DF7">
      <w:pPr>
        <w:pStyle w:val="ListParagraph"/>
        <w:numPr>
          <w:ilvl w:val="0"/>
          <w:numId w:val="11"/>
        </w:numPr>
        <w:rPr>
          <w:rFonts w:cs="Arial"/>
        </w:rPr>
      </w:pPr>
      <w:r w:rsidRPr="00A52DF7">
        <w:rPr>
          <w:rFonts w:cs="Arial"/>
        </w:rPr>
        <w:t>Support creation of and distribution logistics for print and e-newsletters.</w:t>
      </w:r>
    </w:p>
    <w:p w14:paraId="289B7A05" w14:textId="77777777" w:rsidR="00A52DF7" w:rsidRPr="00A52DF7" w:rsidRDefault="00A52DF7" w:rsidP="00A52DF7">
      <w:pPr>
        <w:pStyle w:val="ListParagraph"/>
        <w:numPr>
          <w:ilvl w:val="0"/>
          <w:numId w:val="11"/>
        </w:numPr>
        <w:rPr>
          <w:rFonts w:cs="Arial"/>
        </w:rPr>
      </w:pPr>
      <w:r w:rsidRPr="00A52DF7">
        <w:rPr>
          <w:rFonts w:cs="Arial"/>
        </w:rPr>
        <w:t>Estimate budgets for communications materials and projects and ensure timely, on-budget delivery.</w:t>
      </w:r>
    </w:p>
    <w:p w14:paraId="6FA4EA4E" w14:textId="77777777" w:rsidR="00A52DF7" w:rsidRPr="00A52DF7" w:rsidRDefault="00A52DF7" w:rsidP="00A52DF7">
      <w:pPr>
        <w:pStyle w:val="ListParagraph"/>
        <w:numPr>
          <w:ilvl w:val="0"/>
          <w:numId w:val="11"/>
        </w:numPr>
        <w:rPr>
          <w:rFonts w:cs="Arial"/>
        </w:rPr>
      </w:pPr>
      <w:r w:rsidRPr="00A52DF7">
        <w:rPr>
          <w:rFonts w:cs="Arial"/>
        </w:rPr>
        <w:t>Contribute to management of materials library, assist with photo database, electronic and hard copy department files.</w:t>
      </w:r>
    </w:p>
    <w:p w14:paraId="24BDA008" w14:textId="77777777" w:rsidR="00A52DF7" w:rsidRPr="00A52DF7" w:rsidRDefault="00A52DF7" w:rsidP="00A52DF7">
      <w:pPr>
        <w:pStyle w:val="ListParagraph"/>
        <w:numPr>
          <w:ilvl w:val="0"/>
          <w:numId w:val="11"/>
        </w:numPr>
        <w:rPr>
          <w:rFonts w:cs="Arial"/>
        </w:rPr>
      </w:pPr>
      <w:r w:rsidRPr="00A52DF7">
        <w:rPr>
          <w:rFonts w:cs="Arial"/>
        </w:rPr>
        <w:t>Schedule, take minutes and follow-up on action items of department meetings, standing or ad hoc committees.</w:t>
      </w:r>
    </w:p>
    <w:p w14:paraId="5463AEF7" w14:textId="70E5579A" w:rsidR="00E947D4" w:rsidRPr="00FC1A52" w:rsidRDefault="00B979A3" w:rsidP="00FC1A52">
      <w:pPr>
        <w:pStyle w:val="ListParagraph"/>
        <w:numPr>
          <w:ilvl w:val="0"/>
          <w:numId w:val="11"/>
        </w:numPr>
        <w:rPr>
          <w:rFonts w:cs="Arial"/>
        </w:rPr>
      </w:pPr>
      <w:r w:rsidRPr="00FC1A52">
        <w:rPr>
          <w:rFonts w:cs="Arial"/>
        </w:rPr>
        <w:t>Other duties as assigned.</w:t>
      </w:r>
    </w:p>
    <w:p w14:paraId="588D4E3A" w14:textId="03C979FB" w:rsidR="00AA03B3" w:rsidRPr="003B48E3" w:rsidRDefault="00AA03B3" w:rsidP="004E235F">
      <w:pPr>
        <w:pStyle w:val="Heading4"/>
        <w:rPr>
          <w:rFonts w:ascii="Arial" w:hAnsi="Arial" w:cs="Arial"/>
        </w:rPr>
      </w:pPr>
      <w:r w:rsidRPr="003B48E3">
        <w:rPr>
          <w:rFonts w:ascii="Arial" w:hAnsi="Arial" w:cs="Arial"/>
        </w:rPr>
        <w:lastRenderedPageBreak/>
        <w:t>Education Required</w:t>
      </w:r>
      <w:r w:rsidR="00DF4C26">
        <w:rPr>
          <w:rFonts w:ascii="Arial" w:hAnsi="Arial" w:cs="Arial"/>
        </w:rPr>
        <w:t>:</w:t>
      </w:r>
    </w:p>
    <w:p w14:paraId="68F3E75A"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 xml:space="preserve">Honours Bachelor’s Degree (4 year) in Marketing, Communications, Journalism, Media Studies or related field. </w:t>
      </w:r>
    </w:p>
    <w:p w14:paraId="6FFF44AE"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Post-Graduate Diploma or Specialization in any one of these areas is an asset.</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02F82D49"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Five (5) years’ experience in professional writing and communications activities (using new and traditional forms of media), preferably in a large public sector or corporate setting, is required.</w:t>
      </w:r>
    </w:p>
    <w:p w14:paraId="05EDF7AE"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 xml:space="preserve">Demonstrated experience in media relations, working with major national news outlets and/or magazine/trade/online publications with a proven record of securing positive press with key media, including magazine/trade/online publications at the national and international level. </w:t>
      </w:r>
    </w:p>
    <w:p w14:paraId="15437D7F"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Excellent written and verbal communications skills.</w:t>
      </w:r>
    </w:p>
    <w:p w14:paraId="59322CD8"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Interest and appetite for the latest developments in marketing and media as well as experience in integrating social media and online media strategies.</w:t>
      </w:r>
    </w:p>
    <w:p w14:paraId="74EF4281"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Exemplary interpersonal, communications, conflict resolution skills with abilities to build bridges between complex stakeholder groups and individuals.</w:t>
      </w:r>
    </w:p>
    <w:p w14:paraId="19D743E7"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 xml:space="preserve">Outstanding strategic, creative, and conceptual writing and editing skills for various media. </w:t>
      </w:r>
    </w:p>
    <w:p w14:paraId="7254C444"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Understanding and experience with issues management and ability to manage confidential information and display sensitivity during difficult situations.</w:t>
      </w:r>
    </w:p>
    <w:p w14:paraId="38FA4C41"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Ability to manage diverse projects and shift priorities within tight timelines.</w:t>
      </w:r>
    </w:p>
    <w:p w14:paraId="754C34A6"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Recognizable and consistent social media presence as well as interest and expertise in new media technologies.</w:t>
      </w:r>
    </w:p>
    <w:p w14:paraId="078CB8BF"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Excellent computing skills (Microsoft Office, Word, Excel, Project Management, email, internet, web content management, PowerPoint, etc.)</w:t>
      </w:r>
    </w:p>
    <w:p w14:paraId="3C98355A"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Excellent sense of discretion, judgment, tact, and diplomacy.</w:t>
      </w:r>
    </w:p>
    <w:p w14:paraId="36439FDA"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Demonstrated knowledge and experience in marketing and understanding of target audiences.</w:t>
      </w:r>
    </w:p>
    <w:p w14:paraId="5B584616"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Dedication to customer service and a student-centered environment.</w:t>
      </w:r>
    </w:p>
    <w:p w14:paraId="6485964D"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Superior interpersonal strengths, conceptual skills, the ability to collaborate creatively and consult with others.</w:t>
      </w:r>
    </w:p>
    <w:p w14:paraId="73E3FFC8"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Conversant with new media technologies, social media, photography and videography.</w:t>
      </w:r>
    </w:p>
    <w:p w14:paraId="0CD88682"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Experience in proof-reading, editing and in managing publication projects.</w:t>
      </w:r>
    </w:p>
    <w:p w14:paraId="69ACDD99"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Ability to work with constructive feedback and take direction.</w:t>
      </w:r>
    </w:p>
    <w:p w14:paraId="27BE3583"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Knowledge of the Ontario secondary and post-secondary system environments, trends, and needs.</w:t>
      </w:r>
    </w:p>
    <w:p w14:paraId="4717B0E4" w14:textId="77777777" w:rsidR="00A52DF7" w:rsidRPr="00A52DF7" w:rsidRDefault="00A52DF7" w:rsidP="00A52DF7">
      <w:pPr>
        <w:pStyle w:val="ListParagraph"/>
        <w:numPr>
          <w:ilvl w:val="0"/>
          <w:numId w:val="29"/>
        </w:numPr>
        <w:tabs>
          <w:tab w:val="left" w:pos="720"/>
          <w:tab w:val="left" w:pos="810"/>
        </w:tabs>
        <w:rPr>
          <w:rFonts w:cs="Arial"/>
          <w:szCs w:val="24"/>
        </w:rPr>
      </w:pPr>
      <w:r w:rsidRPr="00A52DF7">
        <w:rPr>
          <w:rFonts w:cs="Arial"/>
          <w:szCs w:val="24"/>
        </w:rPr>
        <w:t>An understanding of complex stakeholder groups and diverse audiences.</w:t>
      </w:r>
    </w:p>
    <w:p w14:paraId="0E83CD87" w14:textId="241DD3F8" w:rsidR="00644EFB" w:rsidRPr="00644EFB" w:rsidRDefault="0003560F" w:rsidP="00644EFB">
      <w:pPr>
        <w:pStyle w:val="Heading4"/>
        <w:rPr>
          <w:rFonts w:ascii="Arial" w:hAnsi="Arial" w:cs="Arial"/>
        </w:rPr>
      </w:pPr>
      <w:r>
        <w:rPr>
          <w:rFonts w:ascii="Arial" w:hAnsi="Arial" w:cs="Arial"/>
        </w:rPr>
        <w:lastRenderedPageBreak/>
        <w:t>Supervision:</w:t>
      </w:r>
    </w:p>
    <w:p w14:paraId="01B2AB11" w14:textId="57BA7A03" w:rsidR="000F5C8D" w:rsidRPr="00B979A3" w:rsidRDefault="0014517E" w:rsidP="00B979A3">
      <w:pPr>
        <w:pStyle w:val="ListParagraph"/>
        <w:numPr>
          <w:ilvl w:val="0"/>
          <w:numId w:val="29"/>
        </w:numPr>
        <w:tabs>
          <w:tab w:val="left" w:pos="720"/>
          <w:tab w:val="left" w:pos="810"/>
        </w:tabs>
        <w:rPr>
          <w:rFonts w:asciiTheme="minorHAnsi" w:hAnsiTheme="minorHAnsi" w:cstheme="minorHAnsi"/>
          <w:b/>
          <w:u w:val="single"/>
        </w:rPr>
      </w:pPr>
      <w:r w:rsidRPr="00E250BA">
        <w:rPr>
          <w:rFonts w:cs="Arial"/>
          <w:szCs w:val="24"/>
        </w:rPr>
        <w:t>Supervise and direct the activities of student employees</w:t>
      </w:r>
      <w:r w:rsidR="00B979A3">
        <w:rPr>
          <w:rFonts w:cs="Arial"/>
          <w:szCs w:val="24"/>
        </w:rPr>
        <w:t>.</w:t>
      </w:r>
    </w:p>
    <w:sectPr w:rsidR="000F5C8D" w:rsidRPr="00B979A3"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3F12F" w14:textId="77777777" w:rsidR="0013115A" w:rsidRDefault="0013115A" w:rsidP="00937CA4">
      <w:pPr>
        <w:spacing w:after="0" w:line="240" w:lineRule="auto"/>
      </w:pPr>
      <w:r>
        <w:separator/>
      </w:r>
    </w:p>
  </w:endnote>
  <w:endnote w:type="continuationSeparator" w:id="0">
    <w:p w14:paraId="569DF2F8" w14:textId="77777777" w:rsidR="0013115A" w:rsidRDefault="0013115A"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702F58F4"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Job Number:</w:t>
            </w:r>
            <w:r w:rsidR="00FC1A52" w:rsidRPr="00FC1A52">
              <w:rPr>
                <w:rFonts w:cs="Arial"/>
                <w:bCs/>
                <w:i/>
                <w:iCs/>
                <w:color w:val="808080" w:themeColor="background1" w:themeShade="80"/>
                <w:sz w:val="18"/>
                <w:szCs w:val="18"/>
              </w:rPr>
              <w:t xml:space="preserve"> </w:t>
            </w:r>
            <w:r w:rsidR="00FC1A52" w:rsidRPr="00357F4D">
              <w:rPr>
                <w:rFonts w:cs="Arial"/>
                <w:bCs/>
                <w:i/>
                <w:iCs/>
                <w:color w:val="808080" w:themeColor="background1" w:themeShade="80"/>
                <w:sz w:val="18"/>
                <w:szCs w:val="18"/>
              </w:rPr>
              <w:t>X-386 | VIP: 1626</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2727EE">
              <w:rPr>
                <w:rFonts w:cs="Arial"/>
                <w:i/>
                <w:iCs/>
                <w:color w:val="808080" w:themeColor="background1" w:themeShade="80"/>
                <w:sz w:val="18"/>
                <w:szCs w:val="18"/>
              </w:rPr>
              <w:t>Ju</w:t>
            </w:r>
            <w:r w:rsidR="00FC1A52">
              <w:rPr>
                <w:rFonts w:cs="Arial"/>
                <w:i/>
                <w:iCs/>
                <w:color w:val="808080" w:themeColor="background1" w:themeShade="80"/>
                <w:sz w:val="18"/>
                <w:szCs w:val="18"/>
              </w:rPr>
              <w:t xml:space="preserve">ly </w:t>
            </w:r>
            <w:r w:rsidR="004E5302">
              <w:rPr>
                <w:rFonts w:cs="Arial"/>
                <w:i/>
                <w:iCs/>
                <w:color w:val="808080" w:themeColor="background1" w:themeShade="80"/>
                <w:sz w:val="18"/>
                <w:szCs w:val="18"/>
              </w:rPr>
              <w:t>22</w:t>
            </w:r>
            <w:r w:rsidR="00FC1A52">
              <w:rPr>
                <w:rFonts w:cs="Arial"/>
                <w:i/>
                <w:iCs/>
                <w:color w:val="808080" w:themeColor="background1" w:themeShade="80"/>
                <w:sz w:val="18"/>
                <w:szCs w:val="18"/>
              </w:rPr>
              <w:t xml:space="preserve">, </w:t>
            </w:r>
            <w:r w:rsidR="002727EE">
              <w:rPr>
                <w:rFonts w:cs="Arial"/>
                <w:i/>
                <w:iCs/>
                <w:color w:val="808080" w:themeColor="background1" w:themeShade="80"/>
                <w:sz w:val="18"/>
                <w:szCs w:val="18"/>
              </w:rPr>
              <w:t>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63E8B293"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86A3" w14:textId="77777777" w:rsidR="0013115A" w:rsidRDefault="0013115A" w:rsidP="00937CA4">
      <w:pPr>
        <w:spacing w:after="0" w:line="240" w:lineRule="auto"/>
      </w:pPr>
      <w:r>
        <w:separator/>
      </w:r>
    </w:p>
  </w:footnote>
  <w:footnote w:type="continuationSeparator" w:id="0">
    <w:p w14:paraId="39019B01" w14:textId="77777777" w:rsidR="0013115A" w:rsidRDefault="0013115A"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750F2475"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0" w15:restartNumberingAfterBreak="0">
    <w:nsid w:val="2A26257E"/>
    <w:multiLevelType w:val="multilevel"/>
    <w:tmpl w:val="F58C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4"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16"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3"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16"/>
  </w:num>
  <w:num w:numId="2" w16cid:durableId="1955015901">
    <w:abstractNumId w:val="7"/>
  </w:num>
  <w:num w:numId="3" w16cid:durableId="1016268606">
    <w:abstractNumId w:val="15"/>
  </w:num>
  <w:num w:numId="4" w16cid:durableId="1858501020">
    <w:abstractNumId w:val="13"/>
  </w:num>
  <w:num w:numId="5" w16cid:durableId="1142041592">
    <w:abstractNumId w:val="14"/>
  </w:num>
  <w:num w:numId="6" w16cid:durableId="908883859">
    <w:abstractNumId w:val="9"/>
  </w:num>
  <w:num w:numId="7" w16cid:durableId="1342707894">
    <w:abstractNumId w:val="11"/>
  </w:num>
  <w:num w:numId="8" w16cid:durableId="1325619791">
    <w:abstractNumId w:val="20"/>
  </w:num>
  <w:num w:numId="9" w16cid:durableId="1704673908">
    <w:abstractNumId w:val="1"/>
  </w:num>
  <w:num w:numId="10" w16cid:durableId="250235698">
    <w:abstractNumId w:val="4"/>
  </w:num>
  <w:num w:numId="11" w16cid:durableId="1754861355">
    <w:abstractNumId w:val="24"/>
  </w:num>
  <w:num w:numId="12" w16cid:durableId="1062026136">
    <w:abstractNumId w:val="18"/>
  </w:num>
  <w:num w:numId="13" w16cid:durableId="961499177">
    <w:abstractNumId w:val="28"/>
  </w:num>
  <w:num w:numId="14" w16cid:durableId="1700472198">
    <w:abstractNumId w:val="5"/>
  </w:num>
  <w:num w:numId="15" w16cid:durableId="1044061432">
    <w:abstractNumId w:val="3"/>
  </w:num>
  <w:num w:numId="16" w16cid:durableId="1532568007">
    <w:abstractNumId w:val="19"/>
  </w:num>
  <w:num w:numId="17" w16cid:durableId="200627671">
    <w:abstractNumId w:val="17"/>
  </w:num>
  <w:num w:numId="18" w16cid:durableId="1747721941">
    <w:abstractNumId w:val="23"/>
  </w:num>
  <w:num w:numId="19" w16cid:durableId="219639028">
    <w:abstractNumId w:val="2"/>
  </w:num>
  <w:num w:numId="20" w16cid:durableId="24722530">
    <w:abstractNumId w:val="25"/>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27"/>
  </w:num>
  <w:num w:numId="24" w16cid:durableId="1596203280">
    <w:abstractNumId w:val="26"/>
  </w:num>
  <w:num w:numId="25" w16cid:durableId="1276979215">
    <w:abstractNumId w:val="8"/>
  </w:num>
  <w:num w:numId="26" w16cid:durableId="1453817592">
    <w:abstractNumId w:val="12"/>
  </w:num>
  <w:num w:numId="27" w16cid:durableId="1160345557">
    <w:abstractNumId w:val="21"/>
  </w:num>
  <w:num w:numId="28" w16cid:durableId="203716667">
    <w:abstractNumId w:val="29"/>
  </w:num>
  <w:num w:numId="29" w16cid:durableId="1600789881">
    <w:abstractNumId w:val="6"/>
  </w:num>
  <w:num w:numId="30" w16cid:durableId="7044103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4085E"/>
    <w:rsid w:val="00052B69"/>
    <w:rsid w:val="00061FAA"/>
    <w:rsid w:val="00097D6F"/>
    <w:rsid w:val="000C78A6"/>
    <w:rsid w:val="000D2636"/>
    <w:rsid w:val="000D32FE"/>
    <w:rsid w:val="000F4B0B"/>
    <w:rsid w:val="000F5C8D"/>
    <w:rsid w:val="00104589"/>
    <w:rsid w:val="00110344"/>
    <w:rsid w:val="0013115A"/>
    <w:rsid w:val="0014517E"/>
    <w:rsid w:val="00183F8C"/>
    <w:rsid w:val="00187810"/>
    <w:rsid w:val="00190B43"/>
    <w:rsid w:val="001E6A32"/>
    <w:rsid w:val="00242A13"/>
    <w:rsid w:val="002615EA"/>
    <w:rsid w:val="002727EE"/>
    <w:rsid w:val="002C5D7A"/>
    <w:rsid w:val="002F3569"/>
    <w:rsid w:val="00304028"/>
    <w:rsid w:val="00395141"/>
    <w:rsid w:val="003A164A"/>
    <w:rsid w:val="003A4214"/>
    <w:rsid w:val="003B48E3"/>
    <w:rsid w:val="003B7BA5"/>
    <w:rsid w:val="003C2F29"/>
    <w:rsid w:val="00446E13"/>
    <w:rsid w:val="00456BD8"/>
    <w:rsid w:val="00485C71"/>
    <w:rsid w:val="0049727F"/>
    <w:rsid w:val="004A3B00"/>
    <w:rsid w:val="004B5379"/>
    <w:rsid w:val="004B674F"/>
    <w:rsid w:val="004E235F"/>
    <w:rsid w:val="004E43E6"/>
    <w:rsid w:val="004E5302"/>
    <w:rsid w:val="004E5747"/>
    <w:rsid w:val="00516FED"/>
    <w:rsid w:val="005232FF"/>
    <w:rsid w:val="005277D9"/>
    <w:rsid w:val="00542B5E"/>
    <w:rsid w:val="00553DA3"/>
    <w:rsid w:val="00582DDD"/>
    <w:rsid w:val="005A56CB"/>
    <w:rsid w:val="005D160E"/>
    <w:rsid w:val="005D63A8"/>
    <w:rsid w:val="005F08C1"/>
    <w:rsid w:val="00622A09"/>
    <w:rsid w:val="00625D1D"/>
    <w:rsid w:val="00631575"/>
    <w:rsid w:val="006320BB"/>
    <w:rsid w:val="00644EFB"/>
    <w:rsid w:val="00667424"/>
    <w:rsid w:val="006F3014"/>
    <w:rsid w:val="00716FA8"/>
    <w:rsid w:val="00741DDC"/>
    <w:rsid w:val="0079523E"/>
    <w:rsid w:val="007A73FD"/>
    <w:rsid w:val="007B404C"/>
    <w:rsid w:val="007B7C5D"/>
    <w:rsid w:val="008252C9"/>
    <w:rsid w:val="00830E66"/>
    <w:rsid w:val="00862C3F"/>
    <w:rsid w:val="00876C9D"/>
    <w:rsid w:val="008823ED"/>
    <w:rsid w:val="008C2C86"/>
    <w:rsid w:val="008D6C87"/>
    <w:rsid w:val="008E5EBB"/>
    <w:rsid w:val="008F7F83"/>
    <w:rsid w:val="009055DC"/>
    <w:rsid w:val="009242F6"/>
    <w:rsid w:val="00937CA4"/>
    <w:rsid w:val="00941A0C"/>
    <w:rsid w:val="00961622"/>
    <w:rsid w:val="00990F9E"/>
    <w:rsid w:val="009E424D"/>
    <w:rsid w:val="00A133B8"/>
    <w:rsid w:val="00A52DF7"/>
    <w:rsid w:val="00A81A6B"/>
    <w:rsid w:val="00A96416"/>
    <w:rsid w:val="00AA03B3"/>
    <w:rsid w:val="00AA7E80"/>
    <w:rsid w:val="00AC0F1A"/>
    <w:rsid w:val="00AE314D"/>
    <w:rsid w:val="00B20DB5"/>
    <w:rsid w:val="00B52436"/>
    <w:rsid w:val="00B6222C"/>
    <w:rsid w:val="00B658A1"/>
    <w:rsid w:val="00B72998"/>
    <w:rsid w:val="00B7728D"/>
    <w:rsid w:val="00B81258"/>
    <w:rsid w:val="00B979A3"/>
    <w:rsid w:val="00BC3FF0"/>
    <w:rsid w:val="00C158E9"/>
    <w:rsid w:val="00C628B3"/>
    <w:rsid w:val="00C734ED"/>
    <w:rsid w:val="00C76967"/>
    <w:rsid w:val="00C8275E"/>
    <w:rsid w:val="00CA2A5E"/>
    <w:rsid w:val="00CA40CA"/>
    <w:rsid w:val="00CC3798"/>
    <w:rsid w:val="00CE67A1"/>
    <w:rsid w:val="00CE77DE"/>
    <w:rsid w:val="00D268F1"/>
    <w:rsid w:val="00D43D42"/>
    <w:rsid w:val="00DA3765"/>
    <w:rsid w:val="00DD3A80"/>
    <w:rsid w:val="00DD61CF"/>
    <w:rsid w:val="00DF4C26"/>
    <w:rsid w:val="00E175B5"/>
    <w:rsid w:val="00E250BA"/>
    <w:rsid w:val="00E31034"/>
    <w:rsid w:val="00E66C8F"/>
    <w:rsid w:val="00E864AC"/>
    <w:rsid w:val="00E947D4"/>
    <w:rsid w:val="00E95B8F"/>
    <w:rsid w:val="00EA4CF6"/>
    <w:rsid w:val="00EA55A2"/>
    <w:rsid w:val="00ED4829"/>
    <w:rsid w:val="00ED6CF8"/>
    <w:rsid w:val="00EF0DE7"/>
    <w:rsid w:val="00F01190"/>
    <w:rsid w:val="00F205C9"/>
    <w:rsid w:val="00F370F9"/>
    <w:rsid w:val="00F422CB"/>
    <w:rsid w:val="00F457DC"/>
    <w:rsid w:val="00F657BD"/>
    <w:rsid w:val="00F9279B"/>
    <w:rsid w:val="00FA63D6"/>
    <w:rsid w:val="00FA70D4"/>
    <w:rsid w:val="00FC1A52"/>
    <w:rsid w:val="00FF50C0"/>
    <w:rsid w:val="00FF6B5F"/>
    <w:rsid w:val="02A1217D"/>
    <w:rsid w:val="057E3913"/>
    <w:rsid w:val="06431165"/>
    <w:rsid w:val="07B88916"/>
    <w:rsid w:val="08F7048F"/>
    <w:rsid w:val="0AD5D297"/>
    <w:rsid w:val="0BD4618A"/>
    <w:rsid w:val="0D2517AB"/>
    <w:rsid w:val="0D377E92"/>
    <w:rsid w:val="0DA4A1EE"/>
    <w:rsid w:val="0DD6221A"/>
    <w:rsid w:val="0E0D669D"/>
    <w:rsid w:val="0EBB019D"/>
    <w:rsid w:val="0F52A7A2"/>
    <w:rsid w:val="0F8BC1E3"/>
    <w:rsid w:val="0F9542E4"/>
    <w:rsid w:val="106BD257"/>
    <w:rsid w:val="16650924"/>
    <w:rsid w:val="1752557F"/>
    <w:rsid w:val="18AF120C"/>
    <w:rsid w:val="1A611B55"/>
    <w:rsid w:val="1A620E5E"/>
    <w:rsid w:val="1ADFCE26"/>
    <w:rsid w:val="1B76149B"/>
    <w:rsid w:val="1C854B34"/>
    <w:rsid w:val="2006B049"/>
    <w:rsid w:val="210B7554"/>
    <w:rsid w:val="2193087E"/>
    <w:rsid w:val="22E521DB"/>
    <w:rsid w:val="2458FD26"/>
    <w:rsid w:val="24E5B4E5"/>
    <w:rsid w:val="2509412B"/>
    <w:rsid w:val="26A4264C"/>
    <w:rsid w:val="2709EF4E"/>
    <w:rsid w:val="2774F297"/>
    <w:rsid w:val="299AEEDE"/>
    <w:rsid w:val="2BE781E9"/>
    <w:rsid w:val="2C5401FF"/>
    <w:rsid w:val="2D338141"/>
    <w:rsid w:val="2DD857C1"/>
    <w:rsid w:val="2E9E1326"/>
    <w:rsid w:val="2ED11EF1"/>
    <w:rsid w:val="30CB8C5D"/>
    <w:rsid w:val="31558E5A"/>
    <w:rsid w:val="31927C84"/>
    <w:rsid w:val="31FB8499"/>
    <w:rsid w:val="3358B15B"/>
    <w:rsid w:val="348A31BA"/>
    <w:rsid w:val="34D1E421"/>
    <w:rsid w:val="3643E300"/>
    <w:rsid w:val="36DB5A7E"/>
    <w:rsid w:val="371A6F2F"/>
    <w:rsid w:val="38EC43AA"/>
    <w:rsid w:val="39B0258D"/>
    <w:rsid w:val="39F20F6F"/>
    <w:rsid w:val="3A573C49"/>
    <w:rsid w:val="3D878271"/>
    <w:rsid w:val="3DCBEFB3"/>
    <w:rsid w:val="3F200187"/>
    <w:rsid w:val="3F50B04D"/>
    <w:rsid w:val="3F70C2B9"/>
    <w:rsid w:val="3FFF6B3F"/>
    <w:rsid w:val="409D53A4"/>
    <w:rsid w:val="41C1450C"/>
    <w:rsid w:val="42909E67"/>
    <w:rsid w:val="437AF7F9"/>
    <w:rsid w:val="43E70F17"/>
    <w:rsid w:val="4422AA09"/>
    <w:rsid w:val="44959259"/>
    <w:rsid w:val="456BA896"/>
    <w:rsid w:val="4646E24F"/>
    <w:rsid w:val="4673B328"/>
    <w:rsid w:val="4793FE71"/>
    <w:rsid w:val="4C153931"/>
    <w:rsid w:val="4D4030E3"/>
    <w:rsid w:val="4E256F92"/>
    <w:rsid w:val="4FC3F0CE"/>
    <w:rsid w:val="5042F2B5"/>
    <w:rsid w:val="50AAE47A"/>
    <w:rsid w:val="50E0D475"/>
    <w:rsid w:val="516D04BE"/>
    <w:rsid w:val="52C6EA2D"/>
    <w:rsid w:val="52E70CC9"/>
    <w:rsid w:val="535BE531"/>
    <w:rsid w:val="55A49B4C"/>
    <w:rsid w:val="578D3067"/>
    <w:rsid w:val="58D786A1"/>
    <w:rsid w:val="5A076DCB"/>
    <w:rsid w:val="5C75F1CB"/>
    <w:rsid w:val="5F9DA232"/>
    <w:rsid w:val="5FA095EB"/>
    <w:rsid w:val="612A764E"/>
    <w:rsid w:val="61E3FCC8"/>
    <w:rsid w:val="627BD802"/>
    <w:rsid w:val="63610DE8"/>
    <w:rsid w:val="63E4D2F9"/>
    <w:rsid w:val="6507C690"/>
    <w:rsid w:val="65B7A2C7"/>
    <w:rsid w:val="68E39FBC"/>
    <w:rsid w:val="698BE8FE"/>
    <w:rsid w:val="6FAC7281"/>
    <w:rsid w:val="70F5A4C2"/>
    <w:rsid w:val="713A94F2"/>
    <w:rsid w:val="726D99A4"/>
    <w:rsid w:val="72904CFF"/>
    <w:rsid w:val="72D2A662"/>
    <w:rsid w:val="73FBAC91"/>
    <w:rsid w:val="74AA10D6"/>
    <w:rsid w:val="74D2734F"/>
    <w:rsid w:val="75D1288E"/>
    <w:rsid w:val="760E3BB5"/>
    <w:rsid w:val="7652BFFE"/>
    <w:rsid w:val="7760DBDB"/>
    <w:rsid w:val="780C6FBC"/>
    <w:rsid w:val="78C679D0"/>
    <w:rsid w:val="78D5A6EE"/>
    <w:rsid w:val="79852A12"/>
    <w:rsid w:val="7AD1FC73"/>
    <w:rsid w:val="7BD44B10"/>
    <w:rsid w:val="7D0882C1"/>
    <w:rsid w:val="7E00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B5379"/>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customXml/itemProps2.xml><?xml version="1.0" encoding="utf-8"?>
<ds:datastoreItem xmlns:ds="http://schemas.openxmlformats.org/officeDocument/2006/customXml" ds:itemID="{46432FCF-6375-4243-A62F-4D6BE4A6FBB3}">
  <ds:schemaRefs>
    <ds:schemaRef ds:uri="http://schemas.microsoft.com/office/2006/metadata/properties"/>
    <ds:schemaRef ds:uri="http://schemas.microsoft.com/office/infopath/2007/PartnerControls"/>
    <ds:schemaRef ds:uri="fb89272e-29c9-422d-8493-fc04a18bad82"/>
  </ds:schemaRefs>
</ds:datastoreItem>
</file>

<file path=customXml/itemProps3.xml><?xml version="1.0" encoding="utf-8"?>
<ds:datastoreItem xmlns:ds="http://schemas.openxmlformats.org/officeDocument/2006/customXml" ds:itemID="{A879B5A2-1230-4DD0-B34F-9A9E0801E7BE}">
  <ds:schemaRefs>
    <ds:schemaRef ds:uri="http://schemas.microsoft.com/sharepoint/v3/contenttype/forms"/>
  </ds:schemaRefs>
</ds:datastoreItem>
</file>

<file path=customXml/itemProps4.xml><?xml version="1.0" encoding="utf-8"?>
<ds:datastoreItem xmlns:ds="http://schemas.openxmlformats.org/officeDocument/2006/customXml" ds:itemID="{841FB8DB-3E5F-4AC9-ADC7-994291359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1875</Words>
  <Characters>10694</Characters>
  <Application>Microsoft Office Word</Application>
  <DocSecurity>0</DocSecurity>
  <Lines>89</Lines>
  <Paragraphs>25</Paragraphs>
  <ScaleCrop>false</ScaleCrop>
  <Company>Trent University</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9</cp:revision>
  <cp:lastPrinted>2021-02-09T15:38:00Z</cp:lastPrinted>
  <dcterms:created xsi:type="dcterms:W3CDTF">2026-07-06T13:52:00Z</dcterms:created>
  <dcterms:modified xsi:type="dcterms:W3CDTF">2026-07-22T13:35:00Z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