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0C6B8AC" w:rsidR="00296763" w:rsidRPr="005C417C" w:rsidRDefault="001340C4" w:rsidP="00296763">
      <w:pPr>
        <w:jc w:val="center"/>
        <w:rPr>
          <w:rFonts w:asciiTheme="minorHAnsi" w:hAnsiTheme="minorHAnsi" w:cstheme="minorHAnsi"/>
          <w:b/>
          <w:sz w:val="32"/>
          <w:szCs w:val="32"/>
          <w:u w:val="single"/>
        </w:rPr>
      </w:pPr>
      <w:r>
        <w:rPr>
          <w:rFonts w:asciiTheme="minorHAnsi" w:hAnsiTheme="minorHAnsi" w:cstheme="minorHAnsi"/>
          <w:b/>
          <w:sz w:val="32"/>
          <w:szCs w:val="32"/>
          <w:u w:val="single"/>
        </w:rPr>
        <w:t>Exempt</w:t>
      </w:r>
      <w:r w:rsidR="00296763" w:rsidRPr="005C417C">
        <w:rPr>
          <w:rFonts w:asciiTheme="minorHAnsi" w:hAnsiTheme="minorHAnsi" w:cstheme="minorHAnsi"/>
          <w:b/>
          <w:sz w:val="32"/>
          <w:szCs w:val="32"/>
          <w:u w:val="single"/>
        </w:rPr>
        <w:t xml:space="preserve">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30BAA04B"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D24B53">
        <w:rPr>
          <w:rFonts w:asciiTheme="minorHAnsi" w:hAnsiTheme="minorHAnsi" w:cstheme="minorHAnsi"/>
        </w:rPr>
        <w:t>Financial Services Analyst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0CEBE1E0"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D84045">
        <w:rPr>
          <w:rFonts w:asciiTheme="minorHAnsi" w:hAnsiTheme="minorHAnsi" w:cstheme="minorHAnsi"/>
        </w:rPr>
        <w:t>X-335</w:t>
      </w:r>
    </w:p>
    <w:p w14:paraId="1CBDCBF2" w14:textId="5A5A0828" w:rsidR="0011103B" w:rsidRPr="00B342FB"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B342FB" w:rsidRPr="00B342FB">
        <w:rPr>
          <w:rFonts w:asciiTheme="minorHAnsi" w:hAnsiTheme="minorHAnsi" w:cstheme="minorHAnsi"/>
        </w:rPr>
        <w:t>1431</w:t>
      </w:r>
    </w:p>
    <w:p w14:paraId="3845B138" w14:textId="2496D9AF"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1340C4" w:rsidRPr="001340C4">
        <w:rPr>
          <w:rFonts w:asciiTheme="minorHAnsi" w:hAnsiTheme="minorHAnsi" w:cstheme="minorHAnsi"/>
        </w:rPr>
        <w:t>5</w:t>
      </w:r>
      <w:r w:rsidR="00BB7722" w:rsidRPr="001340C4">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02A4343E"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D24B53">
        <w:rPr>
          <w:rFonts w:asciiTheme="minorHAnsi" w:hAnsiTheme="minorHAnsi" w:cstheme="minorHAnsi"/>
        </w:rPr>
        <w:t>Financial Services</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27ECAE3E"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DF6A02" w:rsidRPr="00DF6A02">
        <w:rPr>
          <w:rFonts w:asciiTheme="minorHAnsi" w:hAnsiTheme="minorHAnsi" w:cstheme="minorHAnsi"/>
        </w:rPr>
        <w:t xml:space="preserve">Senior </w:t>
      </w:r>
      <w:r w:rsidR="00D24B53">
        <w:rPr>
          <w:rFonts w:asciiTheme="minorHAnsi" w:hAnsiTheme="minorHAnsi" w:cstheme="minorHAnsi"/>
        </w:rPr>
        <w:t xml:space="preserve">Manager, </w:t>
      </w:r>
      <w:r w:rsidR="00DF6A02">
        <w:rPr>
          <w:rFonts w:asciiTheme="minorHAnsi" w:hAnsiTheme="minorHAnsi" w:cstheme="minorHAnsi"/>
        </w:rPr>
        <w:t xml:space="preserve">Accounting </w:t>
      </w:r>
      <w:r w:rsidR="00D24B53">
        <w:rPr>
          <w:rFonts w:asciiTheme="minorHAnsi" w:hAnsiTheme="minorHAnsi" w:cstheme="minorHAnsi"/>
        </w:rPr>
        <w:t>Services</w:t>
      </w:r>
      <w:r w:rsidR="00BB7722" w:rsidRPr="005C417C">
        <w:rPr>
          <w:rFonts w:asciiTheme="minorHAnsi" w:hAnsiTheme="minorHAnsi" w:cstheme="minorHAnsi"/>
          <w:b/>
        </w:rPr>
        <w:tab/>
      </w:r>
      <w:r w:rsidR="00BE598A" w:rsidRPr="005C417C">
        <w:rPr>
          <w:rFonts w:asciiTheme="minorHAnsi" w:hAnsiTheme="minorHAnsi" w:cstheme="minorHAnsi"/>
        </w:rPr>
        <w:tab/>
      </w:r>
    </w:p>
    <w:p w14:paraId="337251E5" w14:textId="77777777" w:rsidR="00937449" w:rsidRDefault="00937449" w:rsidP="00B10A7D">
      <w:pPr>
        <w:tabs>
          <w:tab w:val="left" w:pos="1980"/>
        </w:tabs>
        <w:rPr>
          <w:rFonts w:asciiTheme="minorHAnsi" w:hAnsiTheme="minorHAnsi" w:cstheme="minorHAnsi"/>
          <w:b/>
        </w:rPr>
      </w:pPr>
    </w:p>
    <w:p w14:paraId="32C665E1" w14:textId="54CBAC1E" w:rsidR="001460B9" w:rsidRPr="00937449" w:rsidRDefault="00937449" w:rsidP="00937449">
      <w:pPr>
        <w:tabs>
          <w:tab w:val="left" w:pos="1800"/>
          <w:tab w:val="left" w:pos="1980"/>
        </w:tabs>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sidR="001460B9" w:rsidRPr="005C417C">
        <w:rPr>
          <w:rFonts w:asciiTheme="minorHAnsi" w:hAnsiTheme="minorHAnsi" w:cstheme="minorHAnsi"/>
          <w:b/>
        </w:rPr>
        <w:tab/>
      </w:r>
      <w:r w:rsidR="001460B9" w:rsidRPr="005C417C">
        <w:rPr>
          <w:rFonts w:asciiTheme="minorHAnsi" w:hAnsiTheme="minorHAnsi" w:cstheme="minorHAnsi"/>
        </w:rPr>
        <w:tab/>
      </w:r>
      <w:r w:rsidR="001340C4">
        <w:rPr>
          <w:rFonts w:asciiTheme="minorHAnsi" w:hAnsiTheme="minorHAnsi" w:cstheme="minorHAnsi"/>
        </w:rPr>
        <w:t>August 10, 2016</w:t>
      </w:r>
      <w:r w:rsidR="001460B9" w:rsidRPr="005C417C">
        <w:rPr>
          <w:rFonts w:asciiTheme="minorHAnsi" w:hAnsiTheme="minorHAnsi" w:cstheme="minorHAnsi"/>
        </w:rPr>
        <w:tab/>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0BFFD839"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Review and approve accounts payable data entry.</w:t>
      </w:r>
    </w:p>
    <w:p w14:paraId="7116BEB9"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Assist in month-end and year-end closing. Prepare summaries, run interfaces, reports and statements to assist the Senior Manager</w:t>
      </w:r>
      <w:r>
        <w:rPr>
          <w:rFonts w:asciiTheme="minorHAnsi" w:hAnsiTheme="minorHAnsi"/>
          <w:sz w:val="22"/>
          <w:szCs w:val="22"/>
          <w:lang w:val="en-US"/>
        </w:rPr>
        <w:t>,</w:t>
      </w:r>
      <w:r w:rsidRPr="006E34A0">
        <w:rPr>
          <w:rFonts w:asciiTheme="minorHAnsi" w:hAnsiTheme="minorHAnsi"/>
          <w:sz w:val="22"/>
          <w:szCs w:val="22"/>
          <w:lang w:val="en-US"/>
        </w:rPr>
        <w:t xml:space="preserve"> Accounting Services. </w:t>
      </w:r>
    </w:p>
    <w:p w14:paraId="109FAC02" w14:textId="77777777" w:rsidR="001340C4" w:rsidRPr="001340C4"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 xml:space="preserve">Prepare special reports for the Senior Manager of Accounting Services and the Associate Vice President of Finance.  Analyze data with the aid of Excel, Word, Datatel and Access to </w:t>
      </w:r>
      <w:r w:rsidRPr="001340C4">
        <w:rPr>
          <w:rFonts w:asciiTheme="minorHAnsi" w:hAnsiTheme="minorHAnsi"/>
          <w:sz w:val="22"/>
          <w:szCs w:val="22"/>
          <w:lang w:val="en-US"/>
        </w:rPr>
        <w:t>assist in clarification and decision making.</w:t>
      </w:r>
    </w:p>
    <w:p w14:paraId="58967250" w14:textId="77777777" w:rsidR="001340C4" w:rsidRPr="001340C4" w:rsidRDefault="001340C4" w:rsidP="001340C4">
      <w:pPr>
        <w:numPr>
          <w:ilvl w:val="0"/>
          <w:numId w:val="30"/>
        </w:numPr>
        <w:tabs>
          <w:tab w:val="left" w:pos="540"/>
        </w:tabs>
        <w:rPr>
          <w:rFonts w:asciiTheme="minorHAnsi" w:hAnsiTheme="minorHAnsi"/>
          <w:sz w:val="22"/>
          <w:szCs w:val="22"/>
          <w:lang w:val="en-US"/>
        </w:rPr>
      </w:pPr>
      <w:r w:rsidRPr="001340C4">
        <w:rPr>
          <w:rFonts w:asciiTheme="minorHAnsi" w:hAnsiTheme="minorHAnsi"/>
          <w:sz w:val="22"/>
          <w:szCs w:val="22"/>
          <w:lang w:val="en-US"/>
        </w:rPr>
        <w:t>Assist with the completion of various agency financial reporting, COFO, CRA, Charities Return for annual information returns and reporting.</w:t>
      </w:r>
    </w:p>
    <w:p w14:paraId="1EAC39A3" w14:textId="2C27E8D5" w:rsidR="001340C4" w:rsidRPr="001340C4" w:rsidRDefault="001340C4" w:rsidP="001340C4">
      <w:pPr>
        <w:numPr>
          <w:ilvl w:val="0"/>
          <w:numId w:val="30"/>
        </w:numPr>
        <w:tabs>
          <w:tab w:val="left" w:pos="540"/>
        </w:tabs>
        <w:rPr>
          <w:rFonts w:asciiTheme="minorHAnsi" w:hAnsiTheme="minorHAnsi"/>
          <w:sz w:val="22"/>
          <w:szCs w:val="22"/>
          <w:lang w:val="en-US"/>
        </w:rPr>
      </w:pPr>
      <w:r w:rsidRPr="001340C4">
        <w:rPr>
          <w:rFonts w:asciiTheme="minorHAnsi" w:hAnsiTheme="minorHAnsi"/>
          <w:sz w:val="22"/>
          <w:szCs w:val="22"/>
          <w:lang w:val="en-US"/>
        </w:rPr>
        <w:t xml:space="preserve">Assist with the </w:t>
      </w:r>
      <w:r w:rsidR="004F3D72" w:rsidRPr="001340C4">
        <w:rPr>
          <w:rFonts w:asciiTheme="minorHAnsi" w:hAnsiTheme="minorHAnsi"/>
          <w:sz w:val="22"/>
          <w:szCs w:val="22"/>
          <w:lang w:val="en-US"/>
        </w:rPr>
        <w:t>year-end</w:t>
      </w:r>
      <w:r w:rsidRPr="001340C4">
        <w:rPr>
          <w:rFonts w:asciiTheme="minorHAnsi" w:hAnsiTheme="minorHAnsi"/>
          <w:sz w:val="22"/>
          <w:szCs w:val="22"/>
          <w:lang w:val="en-US"/>
        </w:rPr>
        <w:t xml:space="preserve"> audit preparation of working </w:t>
      </w:r>
      <w:bookmarkStart w:id="0" w:name="_GoBack"/>
      <w:bookmarkEnd w:id="0"/>
      <w:r w:rsidRPr="001340C4">
        <w:rPr>
          <w:rFonts w:asciiTheme="minorHAnsi" w:hAnsiTheme="minorHAnsi"/>
          <w:sz w:val="22"/>
          <w:szCs w:val="22"/>
          <w:lang w:val="en-US"/>
        </w:rPr>
        <w:t>schedules and financial analysis for financial statement completion.</w:t>
      </w:r>
    </w:p>
    <w:p w14:paraId="502BDC22" w14:textId="77777777" w:rsidR="001340C4" w:rsidRPr="001340C4" w:rsidRDefault="001340C4" w:rsidP="001340C4">
      <w:pPr>
        <w:numPr>
          <w:ilvl w:val="0"/>
          <w:numId w:val="30"/>
        </w:numPr>
        <w:tabs>
          <w:tab w:val="left" w:pos="540"/>
        </w:tabs>
        <w:rPr>
          <w:rFonts w:asciiTheme="minorHAnsi" w:hAnsiTheme="minorHAnsi"/>
          <w:sz w:val="22"/>
          <w:szCs w:val="22"/>
          <w:lang w:val="en-US"/>
        </w:rPr>
      </w:pPr>
      <w:r w:rsidRPr="001340C4">
        <w:rPr>
          <w:rFonts w:asciiTheme="minorHAnsi" w:hAnsiTheme="minorHAnsi"/>
          <w:sz w:val="22"/>
          <w:szCs w:val="22"/>
          <w:lang w:val="en-US"/>
        </w:rPr>
        <w:t>Assist Manager of Student Accounts with Trent’s exchange programs throughout the academic year.  Work with the International Office to process billing adjustments or corrections to accounts if students change their registration.</w:t>
      </w:r>
    </w:p>
    <w:p w14:paraId="3DA8EDDA" w14:textId="77777777" w:rsidR="001340C4" w:rsidRPr="001340C4" w:rsidRDefault="001340C4" w:rsidP="001340C4">
      <w:pPr>
        <w:numPr>
          <w:ilvl w:val="0"/>
          <w:numId w:val="30"/>
        </w:numPr>
        <w:tabs>
          <w:tab w:val="left" w:pos="540"/>
        </w:tabs>
        <w:rPr>
          <w:rFonts w:asciiTheme="minorHAnsi" w:hAnsiTheme="minorHAnsi"/>
          <w:sz w:val="22"/>
          <w:szCs w:val="22"/>
          <w:lang w:val="en-US"/>
        </w:rPr>
      </w:pPr>
      <w:r w:rsidRPr="001340C4">
        <w:rPr>
          <w:rFonts w:asciiTheme="minorHAnsi" w:hAnsiTheme="minorHAnsi"/>
          <w:sz w:val="22"/>
          <w:szCs w:val="22"/>
          <w:lang w:val="en-US"/>
        </w:rPr>
        <w:t>Prepare journal entries analyzing account problems to adjust/correct problems on a timely basis.</w:t>
      </w:r>
    </w:p>
    <w:p w14:paraId="14B99472" w14:textId="77777777" w:rsidR="001340C4" w:rsidRPr="001340C4" w:rsidRDefault="001340C4" w:rsidP="001340C4">
      <w:pPr>
        <w:numPr>
          <w:ilvl w:val="0"/>
          <w:numId w:val="30"/>
        </w:numPr>
        <w:tabs>
          <w:tab w:val="left" w:pos="540"/>
        </w:tabs>
        <w:rPr>
          <w:rFonts w:asciiTheme="minorHAnsi" w:hAnsiTheme="minorHAnsi"/>
          <w:sz w:val="22"/>
          <w:szCs w:val="22"/>
          <w:lang w:val="en-US"/>
        </w:rPr>
      </w:pPr>
      <w:r w:rsidRPr="001340C4">
        <w:rPr>
          <w:rFonts w:asciiTheme="minorHAnsi" w:hAnsiTheme="minorHAnsi"/>
          <w:sz w:val="22"/>
          <w:szCs w:val="22"/>
          <w:lang w:val="en-US"/>
        </w:rPr>
        <w:t>Provide support and training to staff relating to monthly bank reconciliation processes and review.</w:t>
      </w:r>
    </w:p>
    <w:p w14:paraId="2E80A17F"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Process and track all approved sponsorships. Calculate and adjust for detailed billing and invoice for applicable academic term. Provide detailed billing to sponsored agencies for payment.  Liaise with Band contacts providing additional information as requested and collection of all outstanding fees. Provide monthly statements to all sponsored accounts.</w:t>
      </w:r>
    </w:p>
    <w:p w14:paraId="17C054F0"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Analyze, verify and process all staff, faculty, exempt and dependents' fee waivers for eligibility. Adjust accounts for registration changes in accordance with the corresponding collective agreement and University policy. </w:t>
      </w:r>
    </w:p>
    <w:p w14:paraId="48873FD2"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Process departmental charges to student accounts.  Prepare annual spreadsheet summary for tax purposes. Process student refunds with accuracy.</w:t>
      </w:r>
    </w:p>
    <w:p w14:paraId="07A843D1"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Assist with receiving all revenue.  Balance cash, prepare deposits for bank and file all corresponding reports.</w:t>
      </w:r>
    </w:p>
    <w:p w14:paraId="5D3E6B50"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lastRenderedPageBreak/>
        <w:t>Provide detailed analysis of large volumes of data to identify errors and items requiring investigation.</w:t>
      </w:r>
    </w:p>
    <w:p w14:paraId="3EA7B35B"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Reconcile accounts receivable and accounts payable sub-ledgers in addition to other miscellaneous general ledger control accounts.</w:t>
      </w:r>
    </w:p>
    <w:p w14:paraId="429874FD"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Process monthly file interface for payroll and other journal entry interface files.</w:t>
      </w:r>
    </w:p>
    <w:p w14:paraId="6DCCD9F6"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Issue all refund cheques on behalf of Conference Services. Support Conference Services in accounting processes.</w:t>
      </w:r>
    </w:p>
    <w:p w14:paraId="66D29A37"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File and correct T4A remittances to CRA.</w:t>
      </w:r>
    </w:p>
    <w:p w14:paraId="387326E4" w14:textId="77777777" w:rsidR="001340C4" w:rsidRPr="006E34A0" w:rsidRDefault="001340C4" w:rsidP="001340C4">
      <w:pPr>
        <w:numPr>
          <w:ilvl w:val="0"/>
          <w:numId w:val="30"/>
        </w:numPr>
        <w:tabs>
          <w:tab w:val="left" w:pos="540"/>
        </w:tabs>
        <w:rPr>
          <w:rFonts w:asciiTheme="minorHAnsi" w:hAnsiTheme="minorHAnsi"/>
          <w:sz w:val="22"/>
          <w:szCs w:val="22"/>
          <w:lang w:val="en-US"/>
        </w:rPr>
      </w:pPr>
      <w:r w:rsidRPr="006E34A0">
        <w:rPr>
          <w:rFonts w:asciiTheme="minorHAnsi" w:hAnsiTheme="minorHAnsi"/>
          <w:sz w:val="22"/>
          <w:szCs w:val="22"/>
          <w:lang w:val="en-US"/>
        </w:rPr>
        <w:t>Maintain and test student billing tables.</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8F8A779" w14:textId="694FE9ED" w:rsidR="00EF6C14" w:rsidRDefault="00D24B53" w:rsidP="00296763">
      <w:pPr>
        <w:rPr>
          <w:rFonts w:asciiTheme="minorHAnsi" w:hAnsiTheme="minorHAnsi" w:cstheme="minorHAnsi"/>
          <w:sz w:val="22"/>
        </w:rPr>
      </w:pPr>
      <w:r>
        <w:rPr>
          <w:rFonts w:asciiTheme="minorHAnsi" w:hAnsiTheme="minorHAnsi" w:cstheme="minorHAnsi"/>
          <w:sz w:val="22"/>
        </w:rPr>
        <w:t>Honours University Degree (4 year) with CPA designation.</w:t>
      </w:r>
    </w:p>
    <w:p w14:paraId="4B286FA5" w14:textId="77777777" w:rsidR="00D24B53" w:rsidRPr="00D24B53" w:rsidRDefault="00D24B53" w:rsidP="00296763">
      <w:pPr>
        <w:rPr>
          <w:rFonts w:asciiTheme="minorHAnsi" w:hAnsiTheme="minorHAnsi" w:cstheme="minorHAnsi"/>
          <w:sz w:val="22"/>
        </w:rPr>
      </w:pP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4F239838" w14:textId="5AC869C5" w:rsidR="00D46EF0" w:rsidRPr="00726700" w:rsidRDefault="00D24B53" w:rsidP="00726700">
      <w:pPr>
        <w:pStyle w:val="ListParagraph"/>
        <w:numPr>
          <w:ilvl w:val="0"/>
          <w:numId w:val="29"/>
        </w:numPr>
        <w:tabs>
          <w:tab w:val="left" w:pos="720"/>
          <w:tab w:val="left" w:pos="810"/>
        </w:tabs>
        <w:rPr>
          <w:rFonts w:asciiTheme="minorHAnsi" w:hAnsiTheme="minorHAnsi" w:cstheme="minorHAnsi"/>
        </w:rPr>
      </w:pPr>
      <w:r w:rsidRPr="00B342FB">
        <w:rPr>
          <w:rFonts w:asciiTheme="minorHAnsi" w:hAnsiTheme="minorHAnsi" w:cstheme="minorHAnsi"/>
          <w:sz w:val="22"/>
        </w:rPr>
        <w:t>3 years’ experience in</w:t>
      </w:r>
      <w:r w:rsidR="00D7548A">
        <w:rPr>
          <w:rFonts w:asciiTheme="minorHAnsi" w:hAnsiTheme="minorHAnsi" w:cstheme="minorHAnsi"/>
          <w:sz w:val="22"/>
        </w:rPr>
        <w:t xml:space="preserve"> an</w:t>
      </w:r>
      <w:r w:rsidRPr="00B342FB">
        <w:rPr>
          <w:rFonts w:asciiTheme="minorHAnsi" w:hAnsiTheme="minorHAnsi" w:cstheme="minorHAnsi"/>
          <w:sz w:val="22"/>
        </w:rPr>
        <w:t xml:space="preserve"> intermediate finance position</w:t>
      </w:r>
      <w:r w:rsidR="00B342FB" w:rsidRPr="00B342FB">
        <w:rPr>
          <w:rFonts w:asciiTheme="minorHAnsi" w:hAnsiTheme="minorHAnsi" w:cstheme="minorHAnsi"/>
          <w:sz w:val="22"/>
        </w:rPr>
        <w:t>, including</w:t>
      </w:r>
      <w:r w:rsidR="00B342FB">
        <w:rPr>
          <w:rFonts w:asciiTheme="minorHAnsi" w:hAnsiTheme="minorHAnsi" w:cstheme="minorHAnsi"/>
          <w:sz w:val="22"/>
        </w:rPr>
        <w:t xml:space="preserve"> </w:t>
      </w:r>
      <w:r w:rsidRPr="00B342FB">
        <w:rPr>
          <w:rFonts w:asciiTheme="minorHAnsi" w:hAnsiTheme="minorHAnsi" w:cstheme="minorHAnsi"/>
          <w:sz w:val="22"/>
        </w:rPr>
        <w:t>2 years audit, review and large volume data manipulation experience</w:t>
      </w:r>
    </w:p>
    <w:p w14:paraId="239377E8" w14:textId="77777777" w:rsidR="00D46EF0" w:rsidRDefault="00D46EF0" w:rsidP="00296763">
      <w:pPr>
        <w:jc w:val="center"/>
      </w:pPr>
    </w:p>
    <w:p w14:paraId="6B6BD7C5"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27323F3F"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24B53">
      <w:rPr>
        <w:rFonts w:asciiTheme="minorHAnsi" w:hAnsiTheme="minorHAnsi" w:cstheme="minorHAnsi"/>
        <w:i/>
        <w:sz w:val="20"/>
        <w:szCs w:val="20"/>
      </w:rPr>
      <w:t xml:space="preserve"> </w:t>
    </w:r>
    <w:r w:rsidR="00D7548A">
      <w:rPr>
        <w:rFonts w:asciiTheme="minorHAnsi" w:hAnsiTheme="minorHAnsi" w:cstheme="minorHAnsi"/>
        <w:i/>
        <w:sz w:val="20"/>
        <w:szCs w:val="20"/>
      </w:rPr>
      <w:t>X-335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F3D7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F3D7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937449">
      <w:rPr>
        <w:rFonts w:asciiTheme="minorHAnsi" w:hAnsiTheme="minorHAnsi" w:cstheme="minorHAnsi"/>
        <w:i/>
        <w:sz w:val="20"/>
        <w:szCs w:val="20"/>
      </w:rPr>
      <w:t xml:space="preserve">Last updated: </w:t>
    </w:r>
    <w:r w:rsidR="00D7548A">
      <w:rPr>
        <w:rFonts w:asciiTheme="minorHAnsi" w:hAnsiTheme="minorHAnsi" w:cstheme="minorHAnsi"/>
        <w:i/>
        <w:sz w:val="20"/>
        <w:szCs w:val="20"/>
      </w:rPr>
      <w:t xml:space="preserve">August </w:t>
    </w:r>
    <w:r w:rsidR="001340C4">
      <w:rPr>
        <w:rFonts w:asciiTheme="minorHAnsi" w:hAnsiTheme="minorHAnsi" w:cstheme="minorHAnsi"/>
        <w:i/>
        <w:sz w:val="20"/>
        <w:szCs w:val="20"/>
      </w:rPr>
      <w:t>10</w:t>
    </w:r>
    <w:r w:rsidR="00D7548A">
      <w:rPr>
        <w:rFonts w:asciiTheme="minorHAnsi" w:hAnsiTheme="minorHAnsi" w:cstheme="minorHAnsi"/>
        <w:i/>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227626"/>
    <w:multiLevelType w:val="multilevel"/>
    <w:tmpl w:val="C0A2B9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EB60EDF"/>
    <w:multiLevelType w:val="hybridMultilevel"/>
    <w:tmpl w:val="7EC854AA"/>
    <w:lvl w:ilvl="0" w:tplc="0C0A4A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F2CB1"/>
    <w:multiLevelType w:val="hybridMultilevel"/>
    <w:tmpl w:val="F3E67590"/>
    <w:lvl w:ilvl="0" w:tplc="7556C0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1"/>
  </w:num>
  <w:num w:numId="4">
    <w:abstractNumId w:val="28"/>
  </w:num>
  <w:num w:numId="5">
    <w:abstractNumId w:val="1"/>
  </w:num>
  <w:num w:numId="6">
    <w:abstractNumId w:val="26"/>
  </w:num>
  <w:num w:numId="7">
    <w:abstractNumId w:val="10"/>
  </w:num>
  <w:num w:numId="8">
    <w:abstractNumId w:val="3"/>
  </w:num>
  <w:num w:numId="9">
    <w:abstractNumId w:val="2"/>
  </w:num>
  <w:num w:numId="10">
    <w:abstractNumId w:val="4"/>
  </w:num>
  <w:num w:numId="11">
    <w:abstractNumId w:val="19"/>
  </w:num>
  <w:num w:numId="12">
    <w:abstractNumId w:val="14"/>
  </w:num>
  <w:num w:numId="13">
    <w:abstractNumId w:val="5"/>
  </w:num>
  <w:num w:numId="14">
    <w:abstractNumId w:val="20"/>
  </w:num>
  <w:num w:numId="15">
    <w:abstractNumId w:val="16"/>
  </w:num>
  <w:num w:numId="16">
    <w:abstractNumId w:val="13"/>
  </w:num>
  <w:num w:numId="17">
    <w:abstractNumId w:val="21"/>
  </w:num>
  <w:num w:numId="18">
    <w:abstractNumId w:val="12"/>
  </w:num>
  <w:num w:numId="19">
    <w:abstractNumId w:val="8"/>
  </w:num>
  <w:num w:numId="20">
    <w:abstractNumId w:val="0"/>
  </w:num>
  <w:num w:numId="21">
    <w:abstractNumId w:val="18"/>
  </w:num>
  <w:num w:numId="22">
    <w:abstractNumId w:val="17"/>
  </w:num>
  <w:num w:numId="23">
    <w:abstractNumId w:val="6"/>
  </w:num>
  <w:num w:numId="24">
    <w:abstractNumId w:val="24"/>
  </w:num>
  <w:num w:numId="25">
    <w:abstractNumId w:val="15"/>
  </w:num>
  <w:num w:numId="26">
    <w:abstractNumId w:val="29"/>
  </w:num>
  <w:num w:numId="27">
    <w:abstractNumId w:val="25"/>
  </w:num>
  <w:num w:numId="28">
    <w:abstractNumId w:val="27"/>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103B"/>
    <w:rsid w:val="00125053"/>
    <w:rsid w:val="001264E7"/>
    <w:rsid w:val="001340C4"/>
    <w:rsid w:val="001460B9"/>
    <w:rsid w:val="00196B6E"/>
    <w:rsid w:val="001A2567"/>
    <w:rsid w:val="001C19D0"/>
    <w:rsid w:val="001E109B"/>
    <w:rsid w:val="00213F59"/>
    <w:rsid w:val="0027457D"/>
    <w:rsid w:val="00296763"/>
    <w:rsid w:val="002B6D62"/>
    <w:rsid w:val="0035053C"/>
    <w:rsid w:val="00352653"/>
    <w:rsid w:val="0038631C"/>
    <w:rsid w:val="00451253"/>
    <w:rsid w:val="004C0797"/>
    <w:rsid w:val="004F3D72"/>
    <w:rsid w:val="005664EA"/>
    <w:rsid w:val="00596375"/>
    <w:rsid w:val="005B121F"/>
    <w:rsid w:val="005B37C4"/>
    <w:rsid w:val="005B3EF4"/>
    <w:rsid w:val="005B7D16"/>
    <w:rsid w:val="005C417C"/>
    <w:rsid w:val="005E2BBB"/>
    <w:rsid w:val="00674DC5"/>
    <w:rsid w:val="0068032B"/>
    <w:rsid w:val="006D390F"/>
    <w:rsid w:val="006E34A0"/>
    <w:rsid w:val="006E6012"/>
    <w:rsid w:val="006F7D1C"/>
    <w:rsid w:val="00710544"/>
    <w:rsid w:val="00726700"/>
    <w:rsid w:val="00731BDE"/>
    <w:rsid w:val="00741A45"/>
    <w:rsid w:val="0075596C"/>
    <w:rsid w:val="007853BA"/>
    <w:rsid w:val="0080303F"/>
    <w:rsid w:val="00830598"/>
    <w:rsid w:val="00843072"/>
    <w:rsid w:val="008603FE"/>
    <w:rsid w:val="00861DA4"/>
    <w:rsid w:val="008962DC"/>
    <w:rsid w:val="008A4B7D"/>
    <w:rsid w:val="00901A1A"/>
    <w:rsid w:val="009145CA"/>
    <w:rsid w:val="00937449"/>
    <w:rsid w:val="00940479"/>
    <w:rsid w:val="00963335"/>
    <w:rsid w:val="009752CB"/>
    <w:rsid w:val="009753CA"/>
    <w:rsid w:val="009E06F4"/>
    <w:rsid w:val="00A030BD"/>
    <w:rsid w:val="00A511B9"/>
    <w:rsid w:val="00A82910"/>
    <w:rsid w:val="00AD0D1F"/>
    <w:rsid w:val="00AE6B1A"/>
    <w:rsid w:val="00AF0C07"/>
    <w:rsid w:val="00B041FD"/>
    <w:rsid w:val="00B10A7D"/>
    <w:rsid w:val="00B342FB"/>
    <w:rsid w:val="00B66937"/>
    <w:rsid w:val="00BB7722"/>
    <w:rsid w:val="00BC36A5"/>
    <w:rsid w:val="00BD17FC"/>
    <w:rsid w:val="00BE598A"/>
    <w:rsid w:val="00BE764E"/>
    <w:rsid w:val="00BF2B6B"/>
    <w:rsid w:val="00BF4635"/>
    <w:rsid w:val="00C02107"/>
    <w:rsid w:val="00C17154"/>
    <w:rsid w:val="00C54C9D"/>
    <w:rsid w:val="00C92E3D"/>
    <w:rsid w:val="00CD0824"/>
    <w:rsid w:val="00CE560E"/>
    <w:rsid w:val="00D010B3"/>
    <w:rsid w:val="00D04D47"/>
    <w:rsid w:val="00D24B53"/>
    <w:rsid w:val="00D43CF4"/>
    <w:rsid w:val="00D46EF0"/>
    <w:rsid w:val="00D52B3F"/>
    <w:rsid w:val="00D7548A"/>
    <w:rsid w:val="00D84045"/>
    <w:rsid w:val="00DA1E82"/>
    <w:rsid w:val="00DC032E"/>
    <w:rsid w:val="00DF6A02"/>
    <w:rsid w:val="00E30475"/>
    <w:rsid w:val="00E4739B"/>
    <w:rsid w:val="00E52C22"/>
    <w:rsid w:val="00E836FA"/>
    <w:rsid w:val="00EC6D45"/>
    <w:rsid w:val="00EE0A9E"/>
    <w:rsid w:val="00EE276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560756428">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421</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5</cp:revision>
  <cp:lastPrinted>2016-08-08T13:27:00Z</cp:lastPrinted>
  <dcterms:created xsi:type="dcterms:W3CDTF">2016-08-09T13:29:00Z</dcterms:created>
  <dcterms:modified xsi:type="dcterms:W3CDTF">2016-08-10T16:18:00Z</dcterms:modified>
</cp:coreProperties>
</file>