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5881" w14:textId="0EDA952F" w:rsidR="00296763" w:rsidRPr="00E62946" w:rsidRDefault="00E41936"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55F6D3B5" wp14:editId="15A8FC0F">
            <wp:simplePos x="0" y="0"/>
            <wp:positionH relativeFrom="column">
              <wp:posOffset>4343400</wp:posOffset>
            </wp:positionH>
            <wp:positionV relativeFrom="paragraph">
              <wp:posOffset>-571500</wp:posOffset>
            </wp:positionV>
            <wp:extent cx="1920240" cy="548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16D9165F" w14:textId="77777777" w:rsidR="00296763" w:rsidRPr="00E62946" w:rsidRDefault="00296763" w:rsidP="00296763">
      <w:pPr>
        <w:jc w:val="center"/>
        <w:rPr>
          <w:rFonts w:ascii="Calibri" w:hAnsi="Calibri"/>
          <w:b/>
          <w:sz w:val="32"/>
          <w:szCs w:val="32"/>
          <w:u w:val="single"/>
        </w:rPr>
      </w:pPr>
    </w:p>
    <w:p w14:paraId="213BF542"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43CA80A" w14:textId="77777777" w:rsidR="00296763" w:rsidRPr="00E62946" w:rsidRDefault="00296763" w:rsidP="00296763">
      <w:pPr>
        <w:rPr>
          <w:rFonts w:ascii="Calibri" w:hAnsi="Calibri"/>
        </w:rPr>
      </w:pPr>
    </w:p>
    <w:p w14:paraId="760750E9" w14:textId="77777777" w:rsidR="00A511B9" w:rsidRPr="00E62946" w:rsidRDefault="00A511B9" w:rsidP="00296763">
      <w:pPr>
        <w:rPr>
          <w:rFonts w:ascii="Calibri" w:hAnsi="Calibri"/>
          <w:b/>
        </w:rPr>
      </w:pPr>
    </w:p>
    <w:p w14:paraId="11B7ED37" w14:textId="6E38E4E8"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6B00EA">
        <w:rPr>
          <w:rFonts w:ascii="Calibri" w:hAnsi="Calibri"/>
        </w:rPr>
        <w:t>Manager</w:t>
      </w:r>
      <w:r w:rsidR="00E41936">
        <w:rPr>
          <w:rFonts w:ascii="Calibri" w:hAnsi="Calibri"/>
        </w:rPr>
        <w:t>, Residence Life &amp; Education</w:t>
      </w:r>
      <w:r w:rsidR="00075004">
        <w:rPr>
          <w:rFonts w:ascii="Calibri" w:hAnsi="Calibri"/>
        </w:rPr>
        <w:tab/>
      </w:r>
      <w:r w:rsidR="00BE598A" w:rsidRPr="007424B9">
        <w:rPr>
          <w:rFonts w:ascii="Calibri" w:hAnsi="Calibri"/>
        </w:rPr>
        <w:tab/>
      </w:r>
      <w:r w:rsidR="00BB7722" w:rsidRPr="007424B9">
        <w:rPr>
          <w:rFonts w:ascii="Calibri" w:hAnsi="Calibri"/>
        </w:rPr>
        <w:tab/>
      </w:r>
    </w:p>
    <w:p w14:paraId="5814001D" w14:textId="07AE5435"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8B7BFD" w:rsidRPr="008B7BFD">
        <w:rPr>
          <w:rFonts w:ascii="Calibri" w:hAnsi="Calibri"/>
        </w:rPr>
        <w:t>X-326</w:t>
      </w:r>
      <w:r w:rsidR="00BB7722" w:rsidRPr="007424B9">
        <w:rPr>
          <w:rFonts w:ascii="Calibri" w:hAnsi="Calibri"/>
        </w:rPr>
        <w:tab/>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12554E07" w14:textId="54A62A39" w:rsidR="006C2210" w:rsidRPr="006F6956"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E65C07">
        <w:rPr>
          <w:rFonts w:ascii="Calibri" w:hAnsi="Calibri"/>
        </w:rPr>
        <w:t>6</w:t>
      </w:r>
      <w:r w:rsidR="00275992" w:rsidRPr="00E1714E">
        <w:rPr>
          <w:rFonts w:ascii="Calibri" w:hAnsi="Calibri"/>
        </w:rPr>
        <w:tab/>
      </w:r>
    </w:p>
    <w:p w14:paraId="6D9F0ED3" w14:textId="2C1B66C3"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00F52060" w:rsidRPr="00F52060">
        <w:rPr>
          <w:rFonts w:ascii="Calibri" w:hAnsi="Calibri"/>
        </w:rPr>
        <w:t>0632</w:t>
      </w:r>
      <w:r w:rsidRPr="007424B9">
        <w:rPr>
          <w:rFonts w:ascii="Calibri" w:hAnsi="Calibri"/>
        </w:rPr>
        <w:tab/>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0A089BE8"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00E41936">
        <w:rPr>
          <w:rFonts w:ascii="Calibri" w:hAnsi="Calibri"/>
        </w:rPr>
        <w:t>Housing Services</w:t>
      </w:r>
      <w:r w:rsidRPr="00546C5C">
        <w:rPr>
          <w:rFonts w:ascii="Calibri" w:hAnsi="Calibri"/>
        </w:rPr>
        <w:tab/>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0751D273" w14:textId="77777777"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E41936">
        <w:rPr>
          <w:rFonts w:ascii="Calibri" w:hAnsi="Calibri"/>
        </w:rPr>
        <w:t>Director, Housing</w:t>
      </w:r>
      <w:r w:rsidR="00BB7722" w:rsidRPr="007424B9">
        <w:rPr>
          <w:rFonts w:ascii="Calibri" w:hAnsi="Calibri"/>
        </w:rPr>
        <w:tab/>
      </w:r>
      <w:r w:rsidR="00BE598A" w:rsidRPr="007424B9">
        <w:rPr>
          <w:rFonts w:ascii="Calibri" w:hAnsi="Calibri"/>
        </w:rPr>
        <w:tab/>
      </w:r>
    </w:p>
    <w:p w14:paraId="69033DF9" w14:textId="77777777" w:rsidR="001460B9" w:rsidRPr="00E62946" w:rsidRDefault="001460B9" w:rsidP="001460B9">
      <w:pPr>
        <w:rPr>
          <w:rFonts w:ascii="Calibri" w:hAnsi="Calibri"/>
        </w:rPr>
      </w:pPr>
    </w:p>
    <w:p w14:paraId="3C6D5C23" w14:textId="45E11A91"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8B7BFD">
        <w:rPr>
          <w:rFonts w:ascii="Calibri" w:hAnsi="Calibri"/>
        </w:rPr>
        <w:t>March 2, 2016</w:t>
      </w:r>
      <w:r w:rsidR="001460B9" w:rsidRPr="00E62946">
        <w:rPr>
          <w:rFonts w:ascii="Calibri" w:hAnsi="Calibri"/>
        </w:rPr>
        <w:tab/>
      </w:r>
      <w:r w:rsidR="001460B9" w:rsidRPr="00E62946">
        <w:rPr>
          <w:rFonts w:ascii="Calibri" w:hAnsi="Calibri"/>
        </w:rPr>
        <w:tab/>
      </w:r>
    </w:p>
    <w:p w14:paraId="4A748D05" w14:textId="77777777" w:rsidR="00C92E3D" w:rsidRPr="00E62946" w:rsidRDefault="00C92E3D" w:rsidP="00296763">
      <w:pPr>
        <w:pBdr>
          <w:bottom w:val="single" w:sz="6" w:space="1" w:color="auto"/>
        </w:pBdr>
        <w:rPr>
          <w:rFonts w:ascii="Calibri" w:hAnsi="Calibri"/>
        </w:rPr>
      </w:pPr>
    </w:p>
    <w:p w14:paraId="7452DEA4" w14:textId="77777777" w:rsidR="00A511B9" w:rsidRPr="00E62946" w:rsidRDefault="00A511B9" w:rsidP="00296763">
      <w:pPr>
        <w:rPr>
          <w:rFonts w:ascii="Calibri" w:hAnsi="Calibri"/>
        </w:rPr>
      </w:pPr>
    </w:p>
    <w:p w14:paraId="2A343403" w14:textId="77777777" w:rsidR="00A511B9" w:rsidRPr="00E62946" w:rsidRDefault="00A511B9" w:rsidP="00296763">
      <w:pPr>
        <w:rPr>
          <w:rFonts w:ascii="Calibri" w:hAnsi="Calibri"/>
          <w:b/>
          <w:u w:val="single"/>
        </w:rPr>
      </w:pPr>
      <w:r w:rsidRPr="00E62946">
        <w:rPr>
          <w:rFonts w:ascii="Calibri" w:hAnsi="Calibri"/>
          <w:b/>
          <w:u w:val="single"/>
        </w:rPr>
        <w:t>Job Purpose</w:t>
      </w:r>
    </w:p>
    <w:p w14:paraId="608E7910" w14:textId="77777777" w:rsidR="0035053C" w:rsidRDefault="0035053C" w:rsidP="002C7374">
      <w:pPr>
        <w:tabs>
          <w:tab w:val="left" w:pos="540"/>
        </w:tabs>
        <w:rPr>
          <w:rFonts w:ascii="Calibri" w:hAnsi="Calibri"/>
          <w:sz w:val="22"/>
          <w:szCs w:val="22"/>
        </w:rPr>
      </w:pPr>
    </w:p>
    <w:p w14:paraId="7D6ECBF8" w14:textId="58479F65" w:rsidR="00E41936" w:rsidRPr="009639C8" w:rsidRDefault="007F44C2" w:rsidP="0046400F">
      <w:pPr>
        <w:rPr>
          <w:rFonts w:ascii="Calibri" w:hAnsi="Calibri" w:cs="Calibri"/>
          <w:sz w:val="22"/>
          <w:szCs w:val="22"/>
        </w:rPr>
      </w:pPr>
      <w:r w:rsidRPr="009639C8">
        <w:rPr>
          <w:rFonts w:ascii="Calibri" w:hAnsi="Calibri" w:cs="Calibri"/>
          <w:sz w:val="22"/>
          <w:szCs w:val="22"/>
        </w:rPr>
        <w:t xml:space="preserve">Reporting to the Director, Housing, the </w:t>
      </w:r>
      <w:r w:rsidR="006B00EA" w:rsidRPr="009639C8">
        <w:rPr>
          <w:rFonts w:ascii="Calibri" w:hAnsi="Calibri" w:cs="Calibri"/>
          <w:sz w:val="22"/>
          <w:szCs w:val="22"/>
        </w:rPr>
        <w:t>Manager</w:t>
      </w:r>
      <w:r w:rsidRPr="009639C8">
        <w:rPr>
          <w:rFonts w:ascii="Calibri" w:hAnsi="Calibri" w:cs="Calibri"/>
          <w:sz w:val="22"/>
          <w:szCs w:val="22"/>
        </w:rPr>
        <w:t xml:space="preserve">, Residence Life &amp; Education is responsible for the development and delivery of the residence </w:t>
      </w:r>
      <w:r w:rsidR="0046400F" w:rsidRPr="009639C8">
        <w:rPr>
          <w:rFonts w:ascii="Calibri" w:hAnsi="Calibri" w:cs="Calibri"/>
          <w:sz w:val="22"/>
          <w:szCs w:val="22"/>
        </w:rPr>
        <w:t xml:space="preserve">life and education program in all College Residences.  Using a </w:t>
      </w:r>
      <w:r w:rsidR="00202741" w:rsidRPr="009639C8">
        <w:rPr>
          <w:rFonts w:ascii="Calibri" w:hAnsi="Calibri" w:cs="Calibri"/>
          <w:sz w:val="22"/>
          <w:szCs w:val="22"/>
        </w:rPr>
        <w:t>developmental and student centred</w:t>
      </w:r>
      <w:r w:rsidR="0046400F" w:rsidRPr="009639C8">
        <w:rPr>
          <w:rFonts w:ascii="Calibri" w:hAnsi="Calibri" w:cs="Calibri"/>
          <w:sz w:val="22"/>
          <w:szCs w:val="22"/>
        </w:rPr>
        <w:t xml:space="preserve"> approach the </w:t>
      </w:r>
      <w:r w:rsidR="006B00EA" w:rsidRPr="009639C8">
        <w:rPr>
          <w:rFonts w:ascii="Calibri" w:hAnsi="Calibri" w:cs="Calibri"/>
          <w:sz w:val="22"/>
          <w:szCs w:val="22"/>
        </w:rPr>
        <w:t>Manager</w:t>
      </w:r>
      <w:r w:rsidR="0046400F" w:rsidRPr="009639C8">
        <w:rPr>
          <w:rFonts w:ascii="Calibri" w:hAnsi="Calibri" w:cs="Calibri"/>
          <w:sz w:val="22"/>
          <w:szCs w:val="22"/>
        </w:rPr>
        <w:t xml:space="preserve"> leads the residence life and education team in developing residential communities that are safe and provide support for students to learn, develop, and grow.  </w:t>
      </w:r>
      <w:r w:rsidR="0098000B" w:rsidRPr="009639C8">
        <w:rPr>
          <w:rFonts w:ascii="Calibri" w:hAnsi="Calibri" w:cs="Calibri"/>
          <w:sz w:val="22"/>
          <w:szCs w:val="22"/>
        </w:rPr>
        <w:t xml:space="preserve"> The incumbent is part of an on call rotation with the Director, Housing.</w:t>
      </w:r>
    </w:p>
    <w:p w14:paraId="1E93E21B" w14:textId="77777777" w:rsidR="00A511B9" w:rsidRPr="002C7374" w:rsidRDefault="00A511B9" w:rsidP="00296763">
      <w:pPr>
        <w:rPr>
          <w:rFonts w:ascii="Calibri" w:hAnsi="Calibri"/>
          <w:sz w:val="22"/>
          <w:szCs w:val="22"/>
        </w:rPr>
      </w:pPr>
    </w:p>
    <w:p w14:paraId="2A55E6C6" w14:textId="77777777" w:rsidR="00A511B9" w:rsidRPr="00E62946" w:rsidRDefault="00A511B9" w:rsidP="00296763">
      <w:pPr>
        <w:rPr>
          <w:rFonts w:ascii="Calibri" w:hAnsi="Calibri"/>
          <w:b/>
          <w:u w:val="single"/>
        </w:rPr>
      </w:pPr>
      <w:r w:rsidRPr="00E62946">
        <w:rPr>
          <w:rFonts w:ascii="Calibri" w:hAnsi="Calibri"/>
          <w:b/>
          <w:u w:val="single"/>
        </w:rPr>
        <w:t>Key Activities</w:t>
      </w:r>
    </w:p>
    <w:p w14:paraId="08A08083" w14:textId="77777777" w:rsidR="00BE598A" w:rsidRDefault="00BE598A" w:rsidP="00296763">
      <w:pPr>
        <w:rPr>
          <w:rFonts w:ascii="Calibri" w:hAnsi="Calibri"/>
          <w:sz w:val="22"/>
          <w:szCs w:val="22"/>
        </w:rPr>
      </w:pPr>
    </w:p>
    <w:p w14:paraId="5712CEB3" w14:textId="301C4075" w:rsidR="00811B28" w:rsidRPr="00811B28" w:rsidRDefault="002B3D42" w:rsidP="00811B28">
      <w:pPr>
        <w:tabs>
          <w:tab w:val="left" w:pos="540"/>
        </w:tabs>
        <w:rPr>
          <w:rFonts w:ascii="Calibri" w:hAnsi="Calibri"/>
          <w:b/>
          <w:sz w:val="22"/>
          <w:szCs w:val="22"/>
        </w:rPr>
      </w:pPr>
      <w:r>
        <w:rPr>
          <w:rFonts w:ascii="Calibri" w:hAnsi="Calibri"/>
          <w:b/>
          <w:sz w:val="22"/>
          <w:szCs w:val="22"/>
        </w:rPr>
        <w:t>Residence Life &amp; Education Program Development</w:t>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811B28">
        <w:rPr>
          <w:rFonts w:ascii="Calibri" w:hAnsi="Calibri"/>
          <w:b/>
          <w:sz w:val="22"/>
          <w:szCs w:val="22"/>
        </w:rPr>
        <w:t>35</w:t>
      </w:r>
      <w:r w:rsidR="00E41936" w:rsidRPr="00E41936">
        <w:rPr>
          <w:rFonts w:ascii="Calibri" w:hAnsi="Calibri"/>
          <w:b/>
          <w:sz w:val="22"/>
          <w:szCs w:val="22"/>
        </w:rPr>
        <w:t>%</w:t>
      </w:r>
    </w:p>
    <w:p w14:paraId="3AECC4BF" w14:textId="5446CF58" w:rsidR="00E41936" w:rsidRPr="009639C8" w:rsidRDefault="00811B28"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 xml:space="preserve">Develops the strategy </w:t>
      </w:r>
      <w:r w:rsidR="00E93675" w:rsidRPr="009639C8">
        <w:rPr>
          <w:rFonts w:ascii="Calibri" w:hAnsi="Calibri"/>
          <w:sz w:val="22"/>
          <w:szCs w:val="22"/>
        </w:rPr>
        <w:t xml:space="preserve">and goals </w:t>
      </w:r>
      <w:r w:rsidRPr="009639C8">
        <w:rPr>
          <w:rFonts w:ascii="Calibri" w:hAnsi="Calibri"/>
          <w:sz w:val="22"/>
          <w:szCs w:val="22"/>
        </w:rPr>
        <w:t xml:space="preserve">for student life within </w:t>
      </w:r>
      <w:r w:rsidR="00E93675" w:rsidRPr="009639C8">
        <w:rPr>
          <w:rFonts w:ascii="Calibri" w:hAnsi="Calibri"/>
          <w:sz w:val="22"/>
          <w:szCs w:val="22"/>
        </w:rPr>
        <w:t xml:space="preserve">the college </w:t>
      </w:r>
      <w:r w:rsidRPr="009639C8">
        <w:rPr>
          <w:rFonts w:ascii="Calibri" w:hAnsi="Calibri"/>
          <w:sz w:val="22"/>
          <w:szCs w:val="22"/>
        </w:rPr>
        <w:t>residence</w:t>
      </w:r>
      <w:r w:rsidR="00E93675" w:rsidRPr="009639C8">
        <w:rPr>
          <w:rFonts w:ascii="Calibri" w:hAnsi="Calibri"/>
          <w:sz w:val="22"/>
          <w:szCs w:val="22"/>
        </w:rPr>
        <w:t>s</w:t>
      </w:r>
      <w:r w:rsidRPr="009639C8">
        <w:rPr>
          <w:rFonts w:ascii="Calibri" w:hAnsi="Calibri"/>
          <w:sz w:val="22"/>
          <w:szCs w:val="22"/>
        </w:rPr>
        <w:t xml:space="preserve"> with a focus on education of residence students and the development of strong communities</w:t>
      </w:r>
    </w:p>
    <w:p w14:paraId="7BDB603D" w14:textId="77777777" w:rsidR="000F04BF" w:rsidRPr="009639C8" w:rsidRDefault="000F04BF"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 xml:space="preserve">Leads the residence life &amp; education staff in the development of a residential learning plan in alignment with departmental mission, values, and institutional goals </w:t>
      </w:r>
    </w:p>
    <w:p w14:paraId="41CDFD08" w14:textId="06434CCB" w:rsidR="0042792E" w:rsidRPr="009639C8" w:rsidRDefault="008B0296"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R</w:t>
      </w:r>
      <w:r w:rsidR="0042792E" w:rsidRPr="009639C8">
        <w:rPr>
          <w:rFonts w:ascii="Calibri" w:hAnsi="Calibri"/>
          <w:sz w:val="22"/>
          <w:szCs w:val="22"/>
        </w:rPr>
        <w:t xml:space="preserve">emains current in issues relating </w:t>
      </w:r>
      <w:r w:rsidRPr="009639C8">
        <w:rPr>
          <w:rFonts w:ascii="Calibri" w:hAnsi="Calibri"/>
          <w:sz w:val="22"/>
          <w:szCs w:val="22"/>
        </w:rPr>
        <w:t>to residence</w:t>
      </w:r>
      <w:r w:rsidR="0042792E" w:rsidRPr="009639C8">
        <w:rPr>
          <w:rFonts w:ascii="Calibri" w:hAnsi="Calibri"/>
          <w:sz w:val="22"/>
          <w:szCs w:val="22"/>
        </w:rPr>
        <w:t xml:space="preserve"> </w:t>
      </w:r>
      <w:r w:rsidRPr="009639C8">
        <w:rPr>
          <w:rFonts w:ascii="Calibri" w:hAnsi="Calibri"/>
          <w:sz w:val="22"/>
          <w:szCs w:val="22"/>
        </w:rPr>
        <w:t xml:space="preserve">life </w:t>
      </w:r>
      <w:r w:rsidR="0042792E" w:rsidRPr="009639C8">
        <w:rPr>
          <w:rFonts w:ascii="Calibri" w:hAnsi="Calibri"/>
          <w:sz w:val="22"/>
          <w:szCs w:val="22"/>
        </w:rPr>
        <w:t>and works to develop</w:t>
      </w:r>
      <w:r w:rsidR="000F04BF" w:rsidRPr="009639C8">
        <w:rPr>
          <w:rFonts w:ascii="Calibri" w:hAnsi="Calibri"/>
          <w:sz w:val="22"/>
          <w:szCs w:val="22"/>
        </w:rPr>
        <w:t xml:space="preserve"> strategies to facilitate</w:t>
      </w:r>
      <w:r w:rsidR="0042792E" w:rsidRPr="009639C8">
        <w:rPr>
          <w:rFonts w:ascii="Calibri" w:hAnsi="Calibri"/>
          <w:sz w:val="22"/>
          <w:szCs w:val="22"/>
        </w:rPr>
        <w:t xml:space="preserve"> </w:t>
      </w:r>
      <w:r w:rsidRPr="009639C8">
        <w:rPr>
          <w:rFonts w:ascii="Calibri" w:hAnsi="Calibri"/>
          <w:sz w:val="22"/>
          <w:szCs w:val="22"/>
        </w:rPr>
        <w:t>an environment that is</w:t>
      </w:r>
      <w:r w:rsidR="0042792E" w:rsidRPr="009639C8">
        <w:rPr>
          <w:rFonts w:ascii="Calibri" w:hAnsi="Calibri"/>
          <w:sz w:val="22"/>
          <w:szCs w:val="22"/>
        </w:rPr>
        <w:t xml:space="preserve"> </w:t>
      </w:r>
      <w:r w:rsidR="000F04BF" w:rsidRPr="009639C8">
        <w:rPr>
          <w:rFonts w:ascii="Calibri" w:hAnsi="Calibri"/>
          <w:sz w:val="22"/>
          <w:szCs w:val="22"/>
        </w:rPr>
        <w:t xml:space="preserve">academically oriented, </w:t>
      </w:r>
      <w:r w:rsidR="0042792E" w:rsidRPr="009639C8">
        <w:rPr>
          <w:rFonts w:ascii="Calibri" w:hAnsi="Calibri"/>
          <w:sz w:val="22"/>
          <w:szCs w:val="22"/>
        </w:rPr>
        <w:t>supportive, safe and student and learning centred</w:t>
      </w:r>
    </w:p>
    <w:p w14:paraId="2C3A7E67" w14:textId="59396307" w:rsidR="00E93675" w:rsidRPr="009639C8" w:rsidRDefault="00E93675"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 xml:space="preserve">Identifies learning, development, and retention strategies to be implemented by others </w:t>
      </w:r>
    </w:p>
    <w:p w14:paraId="1BAC01EB" w14:textId="5B4AD4D8" w:rsidR="00E93675" w:rsidRPr="009639C8" w:rsidRDefault="0098000B"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Oversees</w:t>
      </w:r>
      <w:r w:rsidR="00E93675" w:rsidRPr="009639C8">
        <w:rPr>
          <w:rFonts w:ascii="Calibri" w:hAnsi="Calibri"/>
          <w:sz w:val="22"/>
          <w:szCs w:val="22"/>
        </w:rPr>
        <w:t xml:space="preserve"> the development of Living Learning Communities</w:t>
      </w:r>
      <w:r w:rsidRPr="009639C8">
        <w:rPr>
          <w:rFonts w:ascii="Calibri" w:hAnsi="Calibri"/>
          <w:sz w:val="22"/>
          <w:szCs w:val="22"/>
        </w:rPr>
        <w:t xml:space="preserve"> </w:t>
      </w:r>
    </w:p>
    <w:p w14:paraId="49D01530" w14:textId="67E1AE38" w:rsidR="008B0296" w:rsidRPr="009639C8" w:rsidRDefault="008B0296"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Regularly interacts and consults with student leaders and government on the Symons campus</w:t>
      </w:r>
    </w:p>
    <w:p w14:paraId="12A66CE2" w14:textId="7FEA22D2" w:rsidR="00E93675" w:rsidRPr="009639C8" w:rsidRDefault="00E93675"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In consultation with students, oversees the creation and management student leadership development initiatives with the college residences and annual residence orientation program</w:t>
      </w:r>
    </w:p>
    <w:p w14:paraId="502EB6CA" w14:textId="3F325894" w:rsidR="00E21014" w:rsidRDefault="00E21014" w:rsidP="00F52060">
      <w:pPr>
        <w:pStyle w:val="ListParagraph"/>
        <w:numPr>
          <w:ilvl w:val="0"/>
          <w:numId w:val="14"/>
        </w:numPr>
        <w:tabs>
          <w:tab w:val="left" w:pos="540"/>
        </w:tabs>
        <w:rPr>
          <w:rFonts w:ascii="Calibri" w:hAnsi="Calibri"/>
          <w:sz w:val="22"/>
          <w:szCs w:val="22"/>
        </w:rPr>
      </w:pPr>
      <w:r w:rsidRPr="009639C8">
        <w:rPr>
          <w:rFonts w:ascii="Calibri" w:hAnsi="Calibri"/>
          <w:sz w:val="22"/>
          <w:szCs w:val="22"/>
        </w:rPr>
        <w:t>Establishes relationships and regularly collaborates with campus partners to implement initiatives and programs to address (proactively &amp; reactively) student issues</w:t>
      </w:r>
    </w:p>
    <w:p w14:paraId="16A81E7E" w14:textId="77777777" w:rsidR="00E1714E" w:rsidRPr="009639C8" w:rsidRDefault="00E1714E" w:rsidP="00E1714E">
      <w:pPr>
        <w:pStyle w:val="ListParagraph"/>
        <w:tabs>
          <w:tab w:val="left" w:pos="540"/>
        </w:tabs>
        <w:ind w:left="360"/>
        <w:rPr>
          <w:rFonts w:ascii="Calibri" w:hAnsi="Calibri"/>
          <w:sz w:val="22"/>
          <w:szCs w:val="22"/>
        </w:rPr>
      </w:pPr>
    </w:p>
    <w:p w14:paraId="63F885B7" w14:textId="77777777" w:rsidR="00E21014" w:rsidRPr="00E93675" w:rsidRDefault="00E21014" w:rsidP="00E21014">
      <w:pPr>
        <w:pStyle w:val="ListParagraph"/>
        <w:tabs>
          <w:tab w:val="left" w:pos="540"/>
        </w:tabs>
        <w:ind w:left="1080"/>
        <w:rPr>
          <w:rFonts w:ascii="Calibri" w:hAnsi="Calibri"/>
          <w:sz w:val="18"/>
          <w:szCs w:val="22"/>
        </w:rPr>
      </w:pPr>
    </w:p>
    <w:p w14:paraId="1E53CF0F" w14:textId="5E5AA903" w:rsidR="00E41936" w:rsidRPr="00E41936" w:rsidRDefault="00811B28" w:rsidP="00E41936">
      <w:pPr>
        <w:tabs>
          <w:tab w:val="left" w:pos="540"/>
        </w:tabs>
        <w:rPr>
          <w:rFonts w:ascii="Calibri" w:hAnsi="Calibri"/>
          <w:b/>
          <w:sz w:val="22"/>
          <w:szCs w:val="22"/>
        </w:rPr>
      </w:pPr>
      <w:r w:rsidRPr="00E21014">
        <w:rPr>
          <w:rFonts w:ascii="Calibri" w:hAnsi="Calibri"/>
          <w:b/>
          <w:sz w:val="22"/>
          <w:szCs w:val="22"/>
        </w:rPr>
        <w:lastRenderedPageBreak/>
        <w:t>Student</w:t>
      </w:r>
      <w:r w:rsidR="00E41936" w:rsidRPr="00E21014">
        <w:rPr>
          <w:rFonts w:ascii="Calibri" w:hAnsi="Calibri"/>
          <w:b/>
          <w:sz w:val="22"/>
          <w:szCs w:val="22"/>
        </w:rPr>
        <w:t xml:space="preserve"> Support</w:t>
      </w:r>
      <w:r w:rsidRPr="00E21014">
        <w:rPr>
          <w:rFonts w:ascii="Calibri" w:hAnsi="Calibri"/>
          <w:b/>
          <w:sz w:val="22"/>
          <w:szCs w:val="22"/>
        </w:rPr>
        <w:t xml:space="preserve"> &amp; Conduct</w:t>
      </w:r>
      <w:r>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sidR="00E41936" w:rsidRPr="00E41936">
        <w:rPr>
          <w:rFonts w:ascii="Calibri" w:hAnsi="Calibri"/>
          <w:b/>
          <w:sz w:val="22"/>
          <w:szCs w:val="22"/>
        </w:rPr>
        <w:tab/>
      </w:r>
      <w:r>
        <w:rPr>
          <w:rFonts w:ascii="Calibri" w:hAnsi="Calibri"/>
          <w:b/>
          <w:sz w:val="22"/>
          <w:szCs w:val="22"/>
        </w:rPr>
        <w:t>30</w:t>
      </w:r>
      <w:r w:rsidR="00E41936" w:rsidRPr="00E41936">
        <w:rPr>
          <w:rFonts w:ascii="Calibri" w:hAnsi="Calibri"/>
          <w:b/>
          <w:sz w:val="22"/>
          <w:szCs w:val="22"/>
        </w:rPr>
        <w:t>%</w:t>
      </w:r>
    </w:p>
    <w:p w14:paraId="1C177242" w14:textId="3CFFF3F9" w:rsidR="00811B28" w:rsidRPr="009639C8" w:rsidRDefault="00811B28"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Develops and manages </w:t>
      </w:r>
      <w:r w:rsidR="00E21014" w:rsidRPr="009639C8">
        <w:rPr>
          <w:rFonts w:ascii="Calibri" w:hAnsi="Calibri"/>
          <w:sz w:val="22"/>
          <w:szCs w:val="22"/>
        </w:rPr>
        <w:t>the residence life</w:t>
      </w:r>
      <w:r w:rsidRPr="009639C8">
        <w:rPr>
          <w:rFonts w:ascii="Calibri" w:hAnsi="Calibri"/>
          <w:sz w:val="22"/>
          <w:szCs w:val="22"/>
        </w:rPr>
        <w:t xml:space="preserve"> strategy for supporting students living in residence</w:t>
      </w:r>
    </w:p>
    <w:p w14:paraId="4A870666" w14:textId="77777777" w:rsidR="00811B28" w:rsidRPr="009639C8" w:rsidRDefault="00811B28"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Provides support for students of concern, which includes fact gathering, briefing of appropriate campus partners, and assisting in the implementation of appropriate actions </w:t>
      </w:r>
    </w:p>
    <w:p w14:paraId="0A189013" w14:textId="7047287D" w:rsidR="00E21014" w:rsidRPr="009639C8" w:rsidRDefault="00E21014" w:rsidP="009639C8">
      <w:pPr>
        <w:pStyle w:val="ListParagraph"/>
        <w:numPr>
          <w:ilvl w:val="0"/>
          <w:numId w:val="15"/>
        </w:numPr>
        <w:tabs>
          <w:tab w:val="left" w:pos="540"/>
        </w:tabs>
        <w:rPr>
          <w:rFonts w:ascii="Calibri" w:hAnsi="Calibri"/>
          <w:b/>
          <w:sz w:val="22"/>
          <w:szCs w:val="22"/>
        </w:rPr>
      </w:pPr>
      <w:r w:rsidRPr="009639C8">
        <w:rPr>
          <w:rFonts w:ascii="Calibri" w:hAnsi="Calibri"/>
          <w:sz w:val="22"/>
          <w:szCs w:val="22"/>
        </w:rPr>
        <w:t xml:space="preserve">Reviews Security reports pertaining to student and residence life issues on a daily basis, and </w:t>
      </w:r>
      <w:r w:rsidR="004A4B00" w:rsidRPr="009639C8">
        <w:rPr>
          <w:rFonts w:ascii="Calibri" w:hAnsi="Calibri"/>
          <w:sz w:val="22"/>
          <w:szCs w:val="22"/>
        </w:rPr>
        <w:t>coaches the</w:t>
      </w:r>
      <w:r w:rsidRPr="009639C8">
        <w:rPr>
          <w:rFonts w:ascii="Calibri" w:hAnsi="Calibri"/>
          <w:sz w:val="22"/>
          <w:szCs w:val="22"/>
        </w:rPr>
        <w:t xml:space="preserve"> Residence Life professional staff </w:t>
      </w:r>
      <w:r w:rsidR="004A4B00" w:rsidRPr="009639C8">
        <w:rPr>
          <w:rFonts w:ascii="Calibri" w:hAnsi="Calibri"/>
          <w:sz w:val="22"/>
          <w:szCs w:val="22"/>
        </w:rPr>
        <w:t xml:space="preserve">in managing issues </w:t>
      </w:r>
      <w:r w:rsidRPr="009639C8">
        <w:rPr>
          <w:rFonts w:ascii="Calibri" w:hAnsi="Calibri"/>
          <w:sz w:val="22"/>
          <w:szCs w:val="22"/>
        </w:rPr>
        <w:t>as required</w:t>
      </w:r>
    </w:p>
    <w:p w14:paraId="54C5760F" w14:textId="77777777" w:rsidR="00E21014" w:rsidRPr="009639C8" w:rsidRDefault="00E21014"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Provide guidance to the College Residence Life Coordinators with regard to student conduct issues</w:t>
      </w:r>
    </w:p>
    <w:p w14:paraId="364F0B85" w14:textId="77777777" w:rsidR="00E21014" w:rsidRPr="009639C8" w:rsidRDefault="00E21014"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Work with staff to create preventative and early intervention approaches related to student difficulties and student conduct</w:t>
      </w:r>
    </w:p>
    <w:p w14:paraId="4A335B0D" w14:textId="77777777" w:rsidR="007110ED" w:rsidRPr="009639C8" w:rsidRDefault="007110ED"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As needed, advises and meets with students families and/or supporters to provide feedback, support, and referrals </w:t>
      </w:r>
    </w:p>
    <w:p w14:paraId="5FFDD246" w14:textId="1454CC4D" w:rsidR="00E41936" w:rsidRPr="009639C8" w:rsidRDefault="00E41936"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Coordinates detailed records keeping related to </w:t>
      </w:r>
      <w:r w:rsidR="00125A2C" w:rsidRPr="009639C8">
        <w:rPr>
          <w:rFonts w:ascii="Calibri" w:hAnsi="Calibri"/>
          <w:sz w:val="22"/>
          <w:szCs w:val="22"/>
        </w:rPr>
        <w:t>student support and conduct within residence</w:t>
      </w:r>
    </w:p>
    <w:p w14:paraId="0E152AF2" w14:textId="77777777" w:rsidR="00E21014" w:rsidRPr="009639C8" w:rsidRDefault="00E21014"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Assists in the on-going development of emergency/crisis response procedures and protocols for the residence community </w:t>
      </w:r>
    </w:p>
    <w:p w14:paraId="2778B6B3" w14:textId="5D1D36FE" w:rsidR="00E41936" w:rsidRPr="009639C8" w:rsidRDefault="00E41936"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Responds to appeals </w:t>
      </w:r>
      <w:r w:rsidR="00E21014" w:rsidRPr="009639C8">
        <w:rPr>
          <w:rFonts w:ascii="Calibri" w:hAnsi="Calibri"/>
          <w:sz w:val="22"/>
          <w:szCs w:val="22"/>
        </w:rPr>
        <w:t>on decisions made by Senior Residence Life Dons and College Residence Life Coordinators</w:t>
      </w:r>
    </w:p>
    <w:p w14:paraId="3CDFFEEB" w14:textId="77777777" w:rsidR="00E21014" w:rsidRPr="009639C8" w:rsidRDefault="00E21014"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 xml:space="preserve">In consultation with students, develops, maintains, and regularly reviews all residence standards </w:t>
      </w:r>
    </w:p>
    <w:p w14:paraId="3D2792CF" w14:textId="3FD3710B" w:rsidR="00F31F9C" w:rsidRPr="009639C8" w:rsidRDefault="000F04BF"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Participates in an on call rotation</w:t>
      </w:r>
      <w:r w:rsidR="00376AC7" w:rsidRPr="009639C8">
        <w:rPr>
          <w:rFonts w:ascii="Calibri" w:hAnsi="Calibri"/>
          <w:sz w:val="22"/>
          <w:szCs w:val="22"/>
        </w:rPr>
        <w:t xml:space="preserve"> with the Director, Housing </w:t>
      </w:r>
      <w:r w:rsidRPr="009639C8">
        <w:rPr>
          <w:rFonts w:ascii="Calibri" w:hAnsi="Calibri"/>
          <w:sz w:val="22"/>
          <w:szCs w:val="22"/>
        </w:rPr>
        <w:t xml:space="preserve">for </w:t>
      </w:r>
      <w:r w:rsidR="00376AC7" w:rsidRPr="009639C8">
        <w:rPr>
          <w:rFonts w:ascii="Calibri" w:hAnsi="Calibri"/>
          <w:sz w:val="22"/>
          <w:szCs w:val="22"/>
        </w:rPr>
        <w:t xml:space="preserve">responses to </w:t>
      </w:r>
      <w:r w:rsidRPr="009639C8">
        <w:rPr>
          <w:rFonts w:ascii="Calibri" w:hAnsi="Calibri"/>
          <w:sz w:val="22"/>
          <w:szCs w:val="22"/>
        </w:rPr>
        <w:t>emergencies such as suicide, students emotional or physical crisis, safety threats to persons or buildings, and to provide guidance and support after hours to the professional residence life and education staff as needed</w:t>
      </w:r>
    </w:p>
    <w:p w14:paraId="01028EA9" w14:textId="5ECABA67" w:rsidR="00F91840" w:rsidRPr="009639C8" w:rsidRDefault="00F91840" w:rsidP="009639C8">
      <w:pPr>
        <w:numPr>
          <w:ilvl w:val="0"/>
          <w:numId w:val="15"/>
        </w:numPr>
        <w:rPr>
          <w:rFonts w:ascii="Calibri" w:hAnsi="Calibri"/>
          <w:sz w:val="22"/>
          <w:szCs w:val="22"/>
        </w:rPr>
      </w:pPr>
      <w:r w:rsidRPr="009639C8">
        <w:rPr>
          <w:rFonts w:ascii="Calibri" w:hAnsi="Calibri"/>
          <w:sz w:val="22"/>
          <w:szCs w:val="22"/>
        </w:rPr>
        <w:t>Respond to after-hours emergencies and assists in response to crisis in college residences</w:t>
      </w:r>
    </w:p>
    <w:p w14:paraId="4DF09166" w14:textId="5F33ABAA" w:rsidR="00E21014" w:rsidRPr="009639C8" w:rsidRDefault="004A4B00" w:rsidP="009639C8">
      <w:pPr>
        <w:pStyle w:val="ListParagraph"/>
        <w:numPr>
          <w:ilvl w:val="0"/>
          <w:numId w:val="15"/>
        </w:numPr>
        <w:tabs>
          <w:tab w:val="left" w:pos="540"/>
        </w:tabs>
        <w:rPr>
          <w:rFonts w:ascii="Calibri" w:hAnsi="Calibri"/>
          <w:sz w:val="22"/>
          <w:szCs w:val="22"/>
        </w:rPr>
      </w:pPr>
      <w:r w:rsidRPr="009639C8">
        <w:rPr>
          <w:rFonts w:ascii="Calibri" w:hAnsi="Calibri"/>
          <w:sz w:val="22"/>
          <w:szCs w:val="22"/>
        </w:rPr>
        <w:t>Collaborates</w:t>
      </w:r>
      <w:r w:rsidR="00E21014" w:rsidRPr="009639C8">
        <w:rPr>
          <w:rFonts w:ascii="Calibri" w:hAnsi="Calibri"/>
          <w:sz w:val="22"/>
          <w:szCs w:val="22"/>
        </w:rPr>
        <w:t xml:space="preserve"> with Trent University Campus Security, the Wellness Centre, and other university services</w:t>
      </w:r>
    </w:p>
    <w:p w14:paraId="18CE5D65" w14:textId="77777777" w:rsidR="00E41936" w:rsidRPr="00E41936" w:rsidRDefault="00E41936" w:rsidP="00E41936">
      <w:pPr>
        <w:tabs>
          <w:tab w:val="left" w:pos="540"/>
        </w:tabs>
        <w:rPr>
          <w:rFonts w:ascii="Calibri" w:hAnsi="Calibri"/>
          <w:b/>
          <w:sz w:val="22"/>
          <w:szCs w:val="22"/>
        </w:rPr>
      </w:pPr>
    </w:p>
    <w:p w14:paraId="3FE1B02D" w14:textId="1A6876C5" w:rsidR="00E41936" w:rsidRPr="00E41936" w:rsidRDefault="00E41936" w:rsidP="00E41936">
      <w:pPr>
        <w:tabs>
          <w:tab w:val="left" w:pos="540"/>
        </w:tabs>
        <w:rPr>
          <w:rFonts w:ascii="Calibri" w:hAnsi="Calibri"/>
          <w:b/>
          <w:sz w:val="22"/>
          <w:szCs w:val="22"/>
        </w:rPr>
      </w:pPr>
      <w:r w:rsidRPr="00E41936">
        <w:rPr>
          <w:rFonts w:ascii="Calibri" w:hAnsi="Calibri"/>
          <w:b/>
          <w:sz w:val="22"/>
          <w:szCs w:val="22"/>
        </w:rPr>
        <w:t>Administration</w:t>
      </w:r>
      <w:r w:rsidR="00F31F9C">
        <w:rPr>
          <w:rFonts w:ascii="Calibri" w:hAnsi="Calibri"/>
          <w:b/>
          <w:sz w:val="22"/>
          <w:szCs w:val="22"/>
        </w:rPr>
        <w:t xml:space="preserve">, Special Projects, &amp; Assessment </w:t>
      </w:r>
      <w:r w:rsidR="00F31F9C">
        <w:rPr>
          <w:rFonts w:ascii="Calibri" w:hAnsi="Calibri"/>
          <w:b/>
          <w:sz w:val="22"/>
          <w:szCs w:val="22"/>
        </w:rPr>
        <w:tab/>
      </w:r>
      <w:r w:rsidRPr="00E41936">
        <w:rPr>
          <w:rFonts w:ascii="Calibri" w:hAnsi="Calibri"/>
          <w:b/>
          <w:sz w:val="22"/>
          <w:szCs w:val="22"/>
        </w:rPr>
        <w:tab/>
      </w:r>
      <w:r w:rsidRPr="00E41936">
        <w:rPr>
          <w:rFonts w:ascii="Calibri" w:hAnsi="Calibri"/>
          <w:b/>
          <w:sz w:val="22"/>
          <w:szCs w:val="22"/>
        </w:rPr>
        <w:tab/>
      </w:r>
      <w:r w:rsidRPr="00E41936">
        <w:rPr>
          <w:rFonts w:ascii="Calibri" w:hAnsi="Calibri"/>
          <w:b/>
          <w:sz w:val="22"/>
          <w:szCs w:val="22"/>
        </w:rPr>
        <w:tab/>
      </w:r>
      <w:r w:rsidRPr="00E41936">
        <w:rPr>
          <w:rFonts w:ascii="Calibri" w:hAnsi="Calibri"/>
          <w:b/>
          <w:sz w:val="22"/>
          <w:szCs w:val="22"/>
        </w:rPr>
        <w:tab/>
      </w:r>
      <w:r w:rsidR="00F31F9C">
        <w:rPr>
          <w:rFonts w:ascii="Calibri" w:hAnsi="Calibri"/>
          <w:b/>
          <w:sz w:val="22"/>
          <w:szCs w:val="22"/>
        </w:rPr>
        <w:t>2</w:t>
      </w:r>
      <w:r w:rsidRPr="00E41936">
        <w:rPr>
          <w:rFonts w:ascii="Calibri" w:hAnsi="Calibri"/>
          <w:b/>
          <w:sz w:val="22"/>
          <w:szCs w:val="22"/>
        </w:rPr>
        <w:t>0%</w:t>
      </w:r>
    </w:p>
    <w:p w14:paraId="29F48D84" w14:textId="26179C61" w:rsidR="006709BB" w:rsidRPr="009639C8" w:rsidRDefault="006709BB"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 xml:space="preserve">Develops, implements, and oversees </w:t>
      </w:r>
      <w:r w:rsidR="004A4B00" w:rsidRPr="009639C8">
        <w:rPr>
          <w:rFonts w:ascii="Calibri" w:hAnsi="Calibri"/>
          <w:sz w:val="22"/>
          <w:szCs w:val="22"/>
        </w:rPr>
        <w:t xml:space="preserve">Housing Services </w:t>
      </w:r>
      <w:r w:rsidRPr="009639C8">
        <w:rPr>
          <w:rFonts w:ascii="Calibri" w:hAnsi="Calibri"/>
          <w:sz w:val="22"/>
          <w:szCs w:val="22"/>
        </w:rPr>
        <w:t>assessment plans and strategies</w:t>
      </w:r>
    </w:p>
    <w:p w14:paraId="25E5B721" w14:textId="77777777" w:rsidR="006709BB" w:rsidRPr="009639C8" w:rsidRDefault="006709BB"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 xml:space="preserve">Works with housing services staff to implement changes and/or develop new initiatives using a data driven approach </w:t>
      </w:r>
    </w:p>
    <w:p w14:paraId="78AF2CF9" w14:textId="77777777" w:rsidR="006709BB" w:rsidRPr="009639C8" w:rsidRDefault="006709BB" w:rsidP="009639C8">
      <w:pPr>
        <w:pStyle w:val="ListParagraph"/>
        <w:numPr>
          <w:ilvl w:val="0"/>
          <w:numId w:val="16"/>
        </w:numPr>
        <w:tabs>
          <w:tab w:val="left" w:pos="540"/>
        </w:tabs>
        <w:ind w:left="360"/>
        <w:rPr>
          <w:rFonts w:ascii="Calibri" w:hAnsi="Calibri"/>
          <w:sz w:val="22"/>
          <w:szCs w:val="22"/>
        </w:rPr>
      </w:pPr>
      <w:r w:rsidRPr="009639C8">
        <w:rPr>
          <w:rFonts w:ascii="Calibri" w:hAnsi="Calibri"/>
          <w:sz w:val="22"/>
          <w:szCs w:val="22"/>
        </w:rPr>
        <w:t>Educates and assists housing staff on implementing assessment strategies in their daily work</w:t>
      </w:r>
    </w:p>
    <w:p w14:paraId="735D514D" w14:textId="77777777" w:rsidR="006709BB" w:rsidRPr="009639C8" w:rsidRDefault="006709BB" w:rsidP="009639C8">
      <w:pPr>
        <w:pStyle w:val="ListParagraph"/>
        <w:numPr>
          <w:ilvl w:val="0"/>
          <w:numId w:val="16"/>
        </w:numPr>
        <w:tabs>
          <w:tab w:val="left" w:pos="540"/>
        </w:tabs>
        <w:ind w:left="360"/>
        <w:rPr>
          <w:rFonts w:ascii="Calibri" w:hAnsi="Calibri"/>
          <w:sz w:val="22"/>
          <w:szCs w:val="22"/>
        </w:rPr>
      </w:pPr>
      <w:r w:rsidRPr="009639C8">
        <w:rPr>
          <w:rFonts w:ascii="Calibri" w:hAnsi="Calibri"/>
          <w:sz w:val="22"/>
          <w:szCs w:val="22"/>
        </w:rPr>
        <w:t>Manages special projects as they arise within housing services (e.g. project managing software implementation)</w:t>
      </w:r>
    </w:p>
    <w:p w14:paraId="5E04F91F" w14:textId="77777777" w:rsidR="006709BB" w:rsidRPr="009639C8" w:rsidRDefault="006709BB" w:rsidP="009639C8">
      <w:pPr>
        <w:pStyle w:val="ListParagraph"/>
        <w:numPr>
          <w:ilvl w:val="0"/>
          <w:numId w:val="16"/>
        </w:numPr>
        <w:tabs>
          <w:tab w:val="left" w:pos="540"/>
        </w:tabs>
        <w:ind w:left="360"/>
        <w:rPr>
          <w:rFonts w:ascii="Calibri" w:hAnsi="Calibri"/>
          <w:sz w:val="22"/>
          <w:szCs w:val="22"/>
        </w:rPr>
      </w:pPr>
      <w:r w:rsidRPr="009639C8">
        <w:rPr>
          <w:rFonts w:ascii="Calibri" w:hAnsi="Calibri"/>
          <w:sz w:val="22"/>
          <w:szCs w:val="22"/>
        </w:rPr>
        <w:t xml:space="preserve">Writes and distributes assessment reports to a variety of stakeholders </w:t>
      </w:r>
    </w:p>
    <w:p w14:paraId="7FD607BA" w14:textId="77777777" w:rsidR="006709BB" w:rsidRPr="009639C8" w:rsidRDefault="006709BB"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Prepares documentation for annual reports and for publication by university personnel and external partners</w:t>
      </w:r>
    </w:p>
    <w:p w14:paraId="503088EF" w14:textId="46575D52" w:rsidR="00E41936" w:rsidRPr="009639C8" w:rsidRDefault="00E41936"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Main</w:t>
      </w:r>
      <w:r w:rsidR="006709BB" w:rsidRPr="009639C8">
        <w:rPr>
          <w:rFonts w:ascii="Calibri" w:hAnsi="Calibri"/>
          <w:sz w:val="22"/>
          <w:szCs w:val="22"/>
        </w:rPr>
        <w:t>tains and reconciles residence life</w:t>
      </w:r>
      <w:r w:rsidR="0098000B" w:rsidRPr="009639C8">
        <w:rPr>
          <w:rFonts w:ascii="Calibri" w:hAnsi="Calibri"/>
          <w:sz w:val="22"/>
          <w:szCs w:val="22"/>
        </w:rPr>
        <w:t xml:space="preserve"> and education</w:t>
      </w:r>
      <w:r w:rsidRPr="009639C8">
        <w:rPr>
          <w:rFonts w:ascii="Calibri" w:hAnsi="Calibri"/>
          <w:sz w:val="22"/>
          <w:szCs w:val="22"/>
        </w:rPr>
        <w:t xml:space="preserve"> budgets totalling</w:t>
      </w:r>
      <w:r w:rsidR="00315AFC" w:rsidRPr="009639C8">
        <w:rPr>
          <w:rFonts w:ascii="Calibri" w:hAnsi="Calibri"/>
          <w:sz w:val="22"/>
          <w:szCs w:val="22"/>
        </w:rPr>
        <w:t xml:space="preserve"> $</w:t>
      </w:r>
      <w:r w:rsidR="004B402D" w:rsidRPr="009639C8">
        <w:rPr>
          <w:rFonts w:ascii="Calibri" w:hAnsi="Calibri"/>
          <w:sz w:val="22"/>
          <w:szCs w:val="22"/>
        </w:rPr>
        <w:t>350</w:t>
      </w:r>
      <w:r w:rsidR="00F635A5" w:rsidRPr="009639C8">
        <w:rPr>
          <w:rFonts w:ascii="Calibri" w:hAnsi="Calibri"/>
          <w:sz w:val="22"/>
          <w:szCs w:val="22"/>
        </w:rPr>
        <w:t>,000</w:t>
      </w:r>
      <w:r w:rsidRPr="009639C8">
        <w:rPr>
          <w:rFonts w:ascii="Calibri" w:hAnsi="Calibri"/>
          <w:sz w:val="22"/>
          <w:szCs w:val="22"/>
        </w:rPr>
        <w:t xml:space="preserve"> annually within the established budget</w:t>
      </w:r>
    </w:p>
    <w:p w14:paraId="710229D0" w14:textId="6AED9BDC" w:rsidR="00E41936" w:rsidRPr="009639C8" w:rsidRDefault="00E41936"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Assists with developing and reviewing departmental policies</w:t>
      </w:r>
      <w:r w:rsidR="00F635A5" w:rsidRPr="009639C8">
        <w:rPr>
          <w:rFonts w:ascii="Calibri" w:hAnsi="Calibri"/>
          <w:sz w:val="22"/>
          <w:szCs w:val="22"/>
        </w:rPr>
        <w:t xml:space="preserve"> and procedures</w:t>
      </w:r>
      <w:r w:rsidRPr="009639C8">
        <w:rPr>
          <w:rFonts w:ascii="Calibri" w:hAnsi="Calibri"/>
          <w:sz w:val="22"/>
          <w:szCs w:val="22"/>
        </w:rPr>
        <w:t xml:space="preserve"> to ensure compliance with operational requirements and legislation</w:t>
      </w:r>
    </w:p>
    <w:p w14:paraId="7B0B0D77" w14:textId="5EA37388" w:rsidR="00E41936" w:rsidRPr="009639C8" w:rsidRDefault="00E41936"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 xml:space="preserve">Assists with developing processes and supporting documents to guide the development, consultation, and implementation of key </w:t>
      </w:r>
      <w:r w:rsidR="00190A5E" w:rsidRPr="009639C8">
        <w:rPr>
          <w:rFonts w:ascii="Calibri" w:hAnsi="Calibri"/>
          <w:sz w:val="22"/>
          <w:szCs w:val="22"/>
        </w:rPr>
        <w:t xml:space="preserve">department and university </w:t>
      </w:r>
      <w:r w:rsidRPr="009639C8">
        <w:rPr>
          <w:rFonts w:ascii="Calibri" w:hAnsi="Calibri"/>
          <w:sz w:val="22"/>
          <w:szCs w:val="22"/>
        </w:rPr>
        <w:t>policies</w:t>
      </w:r>
    </w:p>
    <w:p w14:paraId="2E3125CE" w14:textId="35AAE2EF" w:rsidR="00190A5E" w:rsidRPr="009639C8" w:rsidRDefault="00E41936"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 xml:space="preserve">Develop and maintain relationships with campus partners </w:t>
      </w:r>
      <w:r w:rsidR="007110ED" w:rsidRPr="009639C8">
        <w:rPr>
          <w:rFonts w:ascii="Calibri" w:hAnsi="Calibri"/>
          <w:sz w:val="22"/>
          <w:szCs w:val="22"/>
        </w:rPr>
        <w:t xml:space="preserve">critical to student success </w:t>
      </w:r>
      <w:r w:rsidRPr="009639C8">
        <w:rPr>
          <w:rFonts w:ascii="Calibri" w:hAnsi="Calibri"/>
          <w:sz w:val="22"/>
          <w:szCs w:val="22"/>
        </w:rPr>
        <w:t xml:space="preserve">– AVP Students, Wellness Centre, Colleges, FPHL, </w:t>
      </w:r>
      <w:r w:rsidR="007E6112" w:rsidRPr="009639C8">
        <w:rPr>
          <w:rFonts w:ascii="Calibri" w:hAnsi="Calibri"/>
          <w:sz w:val="22"/>
          <w:szCs w:val="22"/>
        </w:rPr>
        <w:t xml:space="preserve">Student Transitions &amp; Careers, </w:t>
      </w:r>
      <w:r w:rsidRPr="009639C8">
        <w:rPr>
          <w:rFonts w:ascii="Calibri" w:hAnsi="Calibri"/>
          <w:sz w:val="22"/>
          <w:szCs w:val="22"/>
        </w:rPr>
        <w:t>etc.</w:t>
      </w:r>
    </w:p>
    <w:p w14:paraId="32C0B0CE" w14:textId="77777777" w:rsidR="00190A5E" w:rsidRPr="009639C8" w:rsidRDefault="00190A5E" w:rsidP="009639C8">
      <w:pPr>
        <w:pStyle w:val="ListParagraph"/>
        <w:numPr>
          <w:ilvl w:val="0"/>
          <w:numId w:val="16"/>
        </w:numPr>
        <w:tabs>
          <w:tab w:val="left" w:pos="540"/>
        </w:tabs>
        <w:ind w:left="360"/>
        <w:rPr>
          <w:rFonts w:ascii="Calibri" w:hAnsi="Calibri"/>
          <w:b/>
          <w:sz w:val="22"/>
          <w:szCs w:val="22"/>
        </w:rPr>
      </w:pPr>
      <w:r w:rsidRPr="009639C8">
        <w:rPr>
          <w:rFonts w:ascii="Calibri" w:hAnsi="Calibri"/>
          <w:sz w:val="22"/>
          <w:szCs w:val="22"/>
        </w:rPr>
        <w:t>Represent Housing Services on university committees as needed, including sub committees of CASSC</w:t>
      </w:r>
    </w:p>
    <w:p w14:paraId="308C7085" w14:textId="77777777" w:rsidR="00E41936" w:rsidRPr="009639C8" w:rsidRDefault="00E41936" w:rsidP="009639C8">
      <w:pPr>
        <w:tabs>
          <w:tab w:val="left" w:pos="540"/>
        </w:tabs>
        <w:rPr>
          <w:rFonts w:ascii="Calibri" w:hAnsi="Calibri"/>
          <w:b/>
          <w:sz w:val="22"/>
          <w:szCs w:val="22"/>
        </w:rPr>
      </w:pPr>
    </w:p>
    <w:p w14:paraId="16C55BE9" w14:textId="4CDE0346" w:rsidR="00E41936" w:rsidRPr="006709BB" w:rsidRDefault="006709BB" w:rsidP="00E41936">
      <w:pPr>
        <w:tabs>
          <w:tab w:val="left" w:pos="540"/>
        </w:tabs>
        <w:rPr>
          <w:rFonts w:ascii="Calibri" w:hAnsi="Calibri"/>
          <w:b/>
          <w:sz w:val="22"/>
          <w:szCs w:val="22"/>
        </w:rPr>
      </w:pPr>
      <w:r w:rsidRPr="006709BB">
        <w:rPr>
          <w:rFonts w:ascii="Calibri" w:hAnsi="Calibri"/>
          <w:b/>
          <w:sz w:val="22"/>
          <w:szCs w:val="22"/>
        </w:rPr>
        <w:t>Human Resources</w:t>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r>
      <w:r w:rsidR="00E41936" w:rsidRPr="006709BB">
        <w:rPr>
          <w:rFonts w:ascii="Calibri" w:hAnsi="Calibri"/>
          <w:b/>
          <w:sz w:val="22"/>
          <w:szCs w:val="22"/>
        </w:rPr>
        <w:tab/>
        <w:t>15%</w:t>
      </w:r>
    </w:p>
    <w:p w14:paraId="2C63B8F6" w14:textId="235EBCC2" w:rsidR="00E41936" w:rsidRPr="009639C8" w:rsidRDefault="00F635A5" w:rsidP="009639C8">
      <w:pPr>
        <w:pStyle w:val="ListParagraph"/>
        <w:numPr>
          <w:ilvl w:val="0"/>
          <w:numId w:val="17"/>
        </w:numPr>
        <w:tabs>
          <w:tab w:val="left" w:pos="540"/>
        </w:tabs>
        <w:rPr>
          <w:rFonts w:ascii="Calibri" w:hAnsi="Calibri"/>
          <w:b/>
          <w:sz w:val="22"/>
          <w:szCs w:val="22"/>
        </w:rPr>
      </w:pPr>
      <w:r w:rsidRPr="009639C8">
        <w:rPr>
          <w:rFonts w:ascii="Calibri" w:hAnsi="Calibri"/>
          <w:sz w:val="22"/>
          <w:szCs w:val="22"/>
        </w:rPr>
        <w:t>Directly s</w:t>
      </w:r>
      <w:r w:rsidR="00A02809" w:rsidRPr="009639C8">
        <w:rPr>
          <w:rFonts w:ascii="Calibri" w:hAnsi="Calibri"/>
          <w:sz w:val="22"/>
          <w:szCs w:val="22"/>
        </w:rPr>
        <w:t xml:space="preserve">upervises </w:t>
      </w:r>
      <w:r w:rsidR="006709BB" w:rsidRPr="009639C8">
        <w:rPr>
          <w:rFonts w:ascii="Calibri" w:hAnsi="Calibri"/>
          <w:sz w:val="22"/>
          <w:szCs w:val="22"/>
        </w:rPr>
        <w:t>residence life and</w:t>
      </w:r>
      <w:r w:rsidRPr="009639C8">
        <w:rPr>
          <w:rFonts w:ascii="Calibri" w:hAnsi="Calibri"/>
          <w:sz w:val="22"/>
          <w:szCs w:val="22"/>
        </w:rPr>
        <w:t xml:space="preserve"> education</w:t>
      </w:r>
      <w:r w:rsidR="00E41936" w:rsidRPr="009639C8">
        <w:rPr>
          <w:rFonts w:ascii="Calibri" w:hAnsi="Calibri"/>
          <w:sz w:val="22"/>
          <w:szCs w:val="22"/>
        </w:rPr>
        <w:t xml:space="preserve"> OPSEU staff and </w:t>
      </w:r>
      <w:r w:rsidR="00A02809" w:rsidRPr="009639C8">
        <w:rPr>
          <w:rFonts w:ascii="Calibri" w:hAnsi="Calibri"/>
          <w:sz w:val="22"/>
          <w:szCs w:val="22"/>
        </w:rPr>
        <w:t>indirectly responsible for</w:t>
      </w:r>
      <w:r w:rsidR="00E41936" w:rsidRPr="009639C8">
        <w:rPr>
          <w:rFonts w:ascii="Calibri" w:hAnsi="Calibri"/>
          <w:sz w:val="22"/>
          <w:szCs w:val="22"/>
        </w:rPr>
        <w:t xml:space="preserve"> the residence life student staff</w:t>
      </w:r>
    </w:p>
    <w:p w14:paraId="08BB7B81" w14:textId="5CA9B6E3" w:rsidR="00E41936" w:rsidRPr="009639C8" w:rsidRDefault="00E41936" w:rsidP="009639C8">
      <w:pPr>
        <w:pStyle w:val="ListParagraph"/>
        <w:numPr>
          <w:ilvl w:val="0"/>
          <w:numId w:val="17"/>
        </w:numPr>
        <w:tabs>
          <w:tab w:val="left" w:pos="540"/>
        </w:tabs>
        <w:rPr>
          <w:rFonts w:ascii="Calibri" w:hAnsi="Calibri"/>
          <w:b/>
          <w:sz w:val="22"/>
          <w:szCs w:val="22"/>
        </w:rPr>
      </w:pPr>
      <w:r w:rsidRPr="009639C8">
        <w:rPr>
          <w:rFonts w:ascii="Calibri" w:hAnsi="Calibri"/>
          <w:sz w:val="22"/>
          <w:szCs w:val="22"/>
        </w:rPr>
        <w:t xml:space="preserve">Responsible for hiring, training, supervising, </w:t>
      </w:r>
      <w:r w:rsidR="00A02809" w:rsidRPr="009639C8">
        <w:rPr>
          <w:rFonts w:ascii="Calibri" w:hAnsi="Calibri"/>
          <w:sz w:val="22"/>
          <w:szCs w:val="22"/>
        </w:rPr>
        <w:t xml:space="preserve">evaluation, </w:t>
      </w:r>
      <w:r w:rsidRPr="009639C8">
        <w:rPr>
          <w:rFonts w:ascii="Calibri" w:hAnsi="Calibri"/>
          <w:sz w:val="22"/>
          <w:szCs w:val="22"/>
        </w:rPr>
        <w:t xml:space="preserve">and coordinating the work </w:t>
      </w:r>
      <w:r w:rsidR="00A02809" w:rsidRPr="009639C8">
        <w:rPr>
          <w:rFonts w:ascii="Calibri" w:hAnsi="Calibri"/>
          <w:sz w:val="22"/>
          <w:szCs w:val="22"/>
        </w:rPr>
        <w:t xml:space="preserve">and time off </w:t>
      </w:r>
      <w:r w:rsidRPr="009639C8">
        <w:rPr>
          <w:rFonts w:ascii="Calibri" w:hAnsi="Calibri"/>
          <w:sz w:val="22"/>
          <w:szCs w:val="22"/>
        </w:rPr>
        <w:t xml:space="preserve">of the </w:t>
      </w:r>
      <w:r w:rsidR="00A02809" w:rsidRPr="009639C8">
        <w:rPr>
          <w:rFonts w:ascii="Calibri" w:hAnsi="Calibri"/>
          <w:sz w:val="22"/>
          <w:szCs w:val="22"/>
        </w:rPr>
        <w:t>OPSEU</w:t>
      </w:r>
      <w:r w:rsidRPr="009639C8">
        <w:rPr>
          <w:rFonts w:ascii="Calibri" w:hAnsi="Calibri"/>
          <w:sz w:val="22"/>
          <w:szCs w:val="22"/>
        </w:rPr>
        <w:t xml:space="preserve"> staff under their purview</w:t>
      </w:r>
    </w:p>
    <w:p w14:paraId="55FE2A29" w14:textId="0C213178" w:rsidR="00E93675" w:rsidRPr="009639C8" w:rsidRDefault="00E93675" w:rsidP="009639C8">
      <w:pPr>
        <w:pStyle w:val="ListParagraph"/>
        <w:numPr>
          <w:ilvl w:val="0"/>
          <w:numId w:val="17"/>
        </w:numPr>
        <w:tabs>
          <w:tab w:val="left" w:pos="540"/>
        </w:tabs>
        <w:rPr>
          <w:rFonts w:ascii="Calibri" w:hAnsi="Calibri"/>
          <w:b/>
          <w:sz w:val="22"/>
          <w:szCs w:val="22"/>
        </w:rPr>
      </w:pPr>
      <w:r w:rsidRPr="009639C8">
        <w:rPr>
          <w:rFonts w:ascii="Calibri" w:hAnsi="Calibri"/>
          <w:sz w:val="22"/>
          <w:szCs w:val="22"/>
        </w:rPr>
        <w:t>Ensure that staff are well versed in student support strategies, campus and community resources, and have training in after-hours support, assistance, and referral</w:t>
      </w:r>
    </w:p>
    <w:p w14:paraId="58F54ECB" w14:textId="70737972" w:rsidR="00E93675" w:rsidRPr="009639C8" w:rsidRDefault="00E93675" w:rsidP="009639C8">
      <w:pPr>
        <w:pStyle w:val="ListParagraph"/>
        <w:numPr>
          <w:ilvl w:val="0"/>
          <w:numId w:val="17"/>
        </w:numPr>
        <w:tabs>
          <w:tab w:val="left" w:pos="540"/>
        </w:tabs>
        <w:rPr>
          <w:rFonts w:ascii="Calibri" w:hAnsi="Calibri"/>
          <w:b/>
          <w:sz w:val="22"/>
          <w:szCs w:val="22"/>
        </w:rPr>
      </w:pPr>
      <w:r w:rsidRPr="009639C8">
        <w:rPr>
          <w:rFonts w:ascii="Calibri" w:hAnsi="Calibri"/>
          <w:sz w:val="22"/>
          <w:szCs w:val="22"/>
        </w:rPr>
        <w:t>Develop and implement staff development plans</w:t>
      </w:r>
    </w:p>
    <w:p w14:paraId="359756E1" w14:textId="77777777" w:rsidR="006709BB" w:rsidRPr="009639C8" w:rsidRDefault="006709BB" w:rsidP="009639C8">
      <w:pPr>
        <w:pStyle w:val="ListParagraph"/>
        <w:numPr>
          <w:ilvl w:val="0"/>
          <w:numId w:val="17"/>
        </w:numPr>
        <w:tabs>
          <w:tab w:val="left" w:pos="540"/>
        </w:tabs>
        <w:rPr>
          <w:rFonts w:ascii="Calibri" w:hAnsi="Calibri"/>
          <w:sz w:val="22"/>
          <w:szCs w:val="22"/>
        </w:rPr>
      </w:pPr>
      <w:r w:rsidRPr="009639C8">
        <w:rPr>
          <w:rFonts w:ascii="Calibri" w:hAnsi="Calibri"/>
          <w:sz w:val="22"/>
          <w:szCs w:val="22"/>
        </w:rPr>
        <w:t xml:space="preserve">Plans, prioritizes, and manages the work of employees, providing strategic and tactical advice, guidance, and coaching </w:t>
      </w:r>
    </w:p>
    <w:p w14:paraId="277EC6A5" w14:textId="5CCA0751" w:rsidR="006709BB" w:rsidRPr="009639C8" w:rsidRDefault="000F04BF" w:rsidP="009639C8">
      <w:pPr>
        <w:pStyle w:val="ListParagraph"/>
        <w:numPr>
          <w:ilvl w:val="0"/>
          <w:numId w:val="17"/>
        </w:numPr>
        <w:tabs>
          <w:tab w:val="left" w:pos="540"/>
        </w:tabs>
        <w:rPr>
          <w:rFonts w:ascii="Calibri" w:hAnsi="Calibri"/>
          <w:sz w:val="22"/>
          <w:szCs w:val="22"/>
        </w:rPr>
      </w:pPr>
      <w:r w:rsidRPr="009639C8">
        <w:rPr>
          <w:rFonts w:ascii="Calibri" w:hAnsi="Calibri"/>
          <w:sz w:val="22"/>
          <w:szCs w:val="22"/>
        </w:rPr>
        <w:t>Establish</w:t>
      </w:r>
      <w:r w:rsidR="008B0296" w:rsidRPr="009639C8">
        <w:rPr>
          <w:rFonts w:ascii="Calibri" w:hAnsi="Calibri"/>
          <w:sz w:val="22"/>
          <w:szCs w:val="22"/>
        </w:rPr>
        <w:t xml:space="preserve"> recru</w:t>
      </w:r>
      <w:r w:rsidRPr="009639C8">
        <w:rPr>
          <w:rFonts w:ascii="Calibri" w:hAnsi="Calibri"/>
          <w:sz w:val="22"/>
          <w:szCs w:val="22"/>
        </w:rPr>
        <w:t>itment, selection, training and supervision practices for residence life student staff and volunteers</w:t>
      </w:r>
    </w:p>
    <w:p w14:paraId="2B010A4F" w14:textId="77777777" w:rsidR="00E41936" w:rsidRPr="00F635A5" w:rsidRDefault="00E41936" w:rsidP="00E41936">
      <w:pPr>
        <w:tabs>
          <w:tab w:val="left" w:pos="540"/>
        </w:tabs>
        <w:rPr>
          <w:rFonts w:ascii="Calibri" w:hAnsi="Calibri"/>
          <w:b/>
          <w:sz w:val="22"/>
          <w:szCs w:val="22"/>
          <w:highlight w:val="red"/>
        </w:rPr>
      </w:pPr>
    </w:p>
    <w:p w14:paraId="50F1BB5E" w14:textId="45FFA059" w:rsidR="00811B28" w:rsidRPr="00376AC7" w:rsidRDefault="00E41936" w:rsidP="00811B28">
      <w:pPr>
        <w:tabs>
          <w:tab w:val="left" w:pos="540"/>
        </w:tabs>
        <w:rPr>
          <w:rFonts w:ascii="Calibri" w:hAnsi="Calibri"/>
          <w:b/>
          <w:sz w:val="22"/>
          <w:szCs w:val="22"/>
        </w:rPr>
      </w:pPr>
      <w:r w:rsidRPr="00376AC7">
        <w:rPr>
          <w:rFonts w:ascii="Calibri" w:hAnsi="Calibri"/>
          <w:b/>
          <w:sz w:val="22"/>
          <w:szCs w:val="22"/>
        </w:rPr>
        <w:t>Other</w:t>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r>
      <w:r w:rsidRPr="00376AC7">
        <w:rPr>
          <w:rFonts w:ascii="Calibri" w:hAnsi="Calibri"/>
          <w:b/>
          <w:sz w:val="22"/>
          <w:szCs w:val="22"/>
        </w:rPr>
        <w:tab/>
        <w:t>5%</w:t>
      </w:r>
    </w:p>
    <w:p w14:paraId="6CE9A0FA" w14:textId="2F62F50C" w:rsidR="00E41936" w:rsidRPr="009639C8" w:rsidRDefault="00D05FDD" w:rsidP="009639C8">
      <w:pPr>
        <w:pStyle w:val="ListParagraph"/>
        <w:numPr>
          <w:ilvl w:val="0"/>
          <w:numId w:val="18"/>
        </w:numPr>
        <w:tabs>
          <w:tab w:val="left" w:pos="540"/>
        </w:tabs>
        <w:rPr>
          <w:rFonts w:ascii="Calibri" w:hAnsi="Calibri"/>
          <w:b/>
          <w:sz w:val="22"/>
          <w:szCs w:val="22"/>
        </w:rPr>
      </w:pPr>
      <w:r w:rsidRPr="009639C8">
        <w:rPr>
          <w:rFonts w:ascii="Calibri" w:hAnsi="Calibri"/>
          <w:sz w:val="22"/>
          <w:szCs w:val="22"/>
        </w:rPr>
        <w:t>Assists with move in/out of</w:t>
      </w:r>
      <w:r w:rsidR="00012320" w:rsidRPr="009639C8">
        <w:rPr>
          <w:rFonts w:ascii="Calibri" w:hAnsi="Calibri"/>
          <w:sz w:val="22"/>
          <w:szCs w:val="22"/>
        </w:rPr>
        <w:t xml:space="preserve"> residence students</w:t>
      </w:r>
    </w:p>
    <w:p w14:paraId="7AB75171" w14:textId="2B4FB8CD" w:rsidR="00811B28" w:rsidRPr="009639C8" w:rsidRDefault="00811B28" w:rsidP="009639C8">
      <w:pPr>
        <w:pStyle w:val="ListParagraph"/>
        <w:numPr>
          <w:ilvl w:val="0"/>
          <w:numId w:val="18"/>
        </w:numPr>
        <w:tabs>
          <w:tab w:val="left" w:pos="540"/>
        </w:tabs>
        <w:rPr>
          <w:rFonts w:ascii="Calibri" w:hAnsi="Calibri"/>
          <w:b/>
          <w:sz w:val="22"/>
          <w:szCs w:val="22"/>
        </w:rPr>
      </w:pPr>
      <w:r w:rsidRPr="009639C8">
        <w:rPr>
          <w:rFonts w:ascii="Calibri" w:hAnsi="Calibri"/>
          <w:sz w:val="22"/>
          <w:szCs w:val="22"/>
        </w:rPr>
        <w:t>Addresses student life concerns within graduate housing</w:t>
      </w:r>
      <w:r w:rsidR="006344E4" w:rsidRPr="009639C8">
        <w:rPr>
          <w:rFonts w:ascii="Calibri" w:hAnsi="Calibri"/>
          <w:sz w:val="22"/>
          <w:szCs w:val="22"/>
        </w:rPr>
        <w:t xml:space="preserve"> as they arise</w:t>
      </w:r>
    </w:p>
    <w:p w14:paraId="73F9AA94" w14:textId="77777777" w:rsidR="006344E4" w:rsidRPr="009639C8" w:rsidRDefault="006344E4" w:rsidP="009639C8">
      <w:pPr>
        <w:pStyle w:val="ListParagraph"/>
        <w:numPr>
          <w:ilvl w:val="0"/>
          <w:numId w:val="18"/>
        </w:numPr>
        <w:tabs>
          <w:tab w:val="left" w:pos="540"/>
        </w:tabs>
        <w:rPr>
          <w:rFonts w:ascii="Calibri" w:hAnsi="Calibri"/>
          <w:sz w:val="22"/>
          <w:szCs w:val="22"/>
        </w:rPr>
      </w:pPr>
      <w:r w:rsidRPr="009639C8">
        <w:rPr>
          <w:rFonts w:ascii="Calibri" w:hAnsi="Calibri"/>
          <w:sz w:val="22"/>
          <w:szCs w:val="22"/>
        </w:rPr>
        <w:t>Addresses issues and/or concerns raised by current and prospective residence students and their parents/supporters</w:t>
      </w:r>
    </w:p>
    <w:p w14:paraId="4AA993E9" w14:textId="1B2760C7" w:rsidR="00012320" w:rsidRPr="009639C8" w:rsidRDefault="000F04BF" w:rsidP="009639C8">
      <w:pPr>
        <w:pStyle w:val="ListParagraph"/>
        <w:numPr>
          <w:ilvl w:val="0"/>
          <w:numId w:val="18"/>
        </w:numPr>
        <w:tabs>
          <w:tab w:val="left" w:pos="540"/>
        </w:tabs>
        <w:rPr>
          <w:rFonts w:ascii="Calibri" w:hAnsi="Calibri"/>
          <w:b/>
          <w:sz w:val="22"/>
          <w:szCs w:val="22"/>
        </w:rPr>
      </w:pPr>
      <w:r w:rsidRPr="009639C8">
        <w:rPr>
          <w:rFonts w:ascii="Calibri" w:hAnsi="Calibri"/>
          <w:sz w:val="22"/>
          <w:szCs w:val="22"/>
        </w:rPr>
        <w:t>Facilitate and p</w:t>
      </w:r>
      <w:r w:rsidR="00012320" w:rsidRPr="009639C8">
        <w:rPr>
          <w:rFonts w:ascii="Calibri" w:hAnsi="Calibri"/>
          <w:sz w:val="22"/>
          <w:szCs w:val="22"/>
        </w:rPr>
        <w:t>articipate in weekly/biweekly staff meetings</w:t>
      </w:r>
    </w:p>
    <w:p w14:paraId="6AEB855C" w14:textId="38713649" w:rsidR="00F635A5" w:rsidRPr="009639C8" w:rsidRDefault="00BD7801" w:rsidP="009639C8">
      <w:pPr>
        <w:pStyle w:val="ListParagraph"/>
        <w:numPr>
          <w:ilvl w:val="0"/>
          <w:numId w:val="18"/>
        </w:numPr>
        <w:tabs>
          <w:tab w:val="left" w:pos="540"/>
        </w:tabs>
        <w:rPr>
          <w:rFonts w:ascii="Calibri" w:hAnsi="Calibri"/>
          <w:b/>
          <w:sz w:val="22"/>
          <w:szCs w:val="22"/>
        </w:rPr>
      </w:pPr>
      <w:r w:rsidRPr="009639C8">
        <w:rPr>
          <w:rFonts w:ascii="Calibri" w:hAnsi="Calibri"/>
          <w:sz w:val="22"/>
          <w:szCs w:val="22"/>
        </w:rPr>
        <w:t>As needed, takes on the role of Acting Director, Housing in Director’s absence</w:t>
      </w:r>
    </w:p>
    <w:p w14:paraId="63A6BA1A" w14:textId="0E3E6B36" w:rsidR="00190A5E" w:rsidRPr="009639C8" w:rsidRDefault="00190A5E" w:rsidP="009639C8">
      <w:pPr>
        <w:pStyle w:val="ListParagraph"/>
        <w:numPr>
          <w:ilvl w:val="0"/>
          <w:numId w:val="18"/>
        </w:numPr>
        <w:tabs>
          <w:tab w:val="left" w:pos="540"/>
        </w:tabs>
        <w:rPr>
          <w:rFonts w:ascii="Calibri" w:hAnsi="Calibri"/>
          <w:b/>
          <w:sz w:val="22"/>
          <w:szCs w:val="22"/>
        </w:rPr>
      </w:pPr>
      <w:r w:rsidRPr="009639C8">
        <w:rPr>
          <w:rFonts w:ascii="Calibri" w:hAnsi="Calibri"/>
          <w:sz w:val="22"/>
          <w:szCs w:val="22"/>
        </w:rPr>
        <w:t>Other duties as assigned</w:t>
      </w:r>
    </w:p>
    <w:p w14:paraId="45096C4B" w14:textId="77777777" w:rsidR="006344E4" w:rsidRPr="00E62946" w:rsidRDefault="006344E4" w:rsidP="00BE598A">
      <w:pPr>
        <w:tabs>
          <w:tab w:val="left" w:pos="540"/>
        </w:tabs>
        <w:rPr>
          <w:rFonts w:ascii="Calibri" w:hAnsi="Calibri"/>
          <w:sz w:val="20"/>
          <w:szCs w:val="20"/>
        </w:rPr>
      </w:pPr>
    </w:p>
    <w:p w14:paraId="1F37E5F6" w14:textId="77777777" w:rsidR="007424B9" w:rsidRPr="007424B9" w:rsidRDefault="007424B9" w:rsidP="007424B9">
      <w:pPr>
        <w:tabs>
          <w:tab w:val="left" w:pos="540"/>
        </w:tabs>
        <w:rPr>
          <w:rFonts w:ascii="Calibri" w:hAnsi="Calibri" w:cs="Calibri"/>
          <w:sz w:val="20"/>
          <w:szCs w:val="20"/>
        </w:rPr>
      </w:pPr>
      <w:r w:rsidRPr="007424B9">
        <w:rPr>
          <w:rFonts w:ascii="Calibri" w:hAnsi="Calibri" w:cs="Calibri"/>
          <w:b/>
          <w:u w:val="single"/>
        </w:rPr>
        <w:t>Analytical Reasoning</w:t>
      </w:r>
    </w:p>
    <w:p w14:paraId="7D36E276" w14:textId="77777777" w:rsidR="007424B9" w:rsidRDefault="007424B9" w:rsidP="007424B9">
      <w:pPr>
        <w:rPr>
          <w:rFonts w:ascii="Calibri" w:hAnsi="Calibri" w:cs="Calibri"/>
          <w:sz w:val="22"/>
          <w:szCs w:val="22"/>
        </w:rPr>
      </w:pPr>
    </w:p>
    <w:p w14:paraId="3D9AB763" w14:textId="2DE885F4" w:rsidR="00E41936" w:rsidRPr="00E1714E" w:rsidRDefault="00A16281" w:rsidP="00E41936">
      <w:pPr>
        <w:rPr>
          <w:rFonts w:ascii="Calibri" w:hAnsi="Calibri" w:cs="Calibri"/>
          <w:sz w:val="22"/>
          <w:szCs w:val="22"/>
        </w:rPr>
      </w:pPr>
      <w:r w:rsidRPr="00E1714E">
        <w:rPr>
          <w:rFonts w:ascii="Calibri" w:hAnsi="Calibri" w:cs="Calibri"/>
          <w:sz w:val="22"/>
          <w:szCs w:val="22"/>
        </w:rPr>
        <w:t>Assessing issues of student safety and well-being (on an ongoing basis)</w:t>
      </w:r>
    </w:p>
    <w:p w14:paraId="737A27CE" w14:textId="45BAE41E" w:rsidR="00E41936" w:rsidRPr="00E1714E" w:rsidRDefault="00A16281" w:rsidP="00E41936">
      <w:pPr>
        <w:pStyle w:val="ListParagraph"/>
        <w:numPr>
          <w:ilvl w:val="0"/>
          <w:numId w:val="4"/>
        </w:numPr>
        <w:rPr>
          <w:rFonts w:ascii="Calibri" w:hAnsi="Calibri" w:cs="Calibri"/>
          <w:sz w:val="22"/>
          <w:szCs w:val="22"/>
        </w:rPr>
      </w:pPr>
      <w:r w:rsidRPr="00E1714E">
        <w:rPr>
          <w:rFonts w:ascii="Calibri" w:hAnsi="Calibri" w:cs="Calibri"/>
          <w:sz w:val="22"/>
          <w:szCs w:val="22"/>
        </w:rPr>
        <w:t xml:space="preserve">Responses to on-call emergencies that may involve </w:t>
      </w:r>
      <w:r w:rsidRPr="00E1714E">
        <w:rPr>
          <w:rFonts w:ascii="Calibri" w:hAnsi="Calibri"/>
          <w:sz w:val="22"/>
          <w:szCs w:val="22"/>
        </w:rPr>
        <w:t>issues such as suicide, students emotional or physical crisis, safety threats to persons or buildings (e.g. violence, fire, or floods)</w:t>
      </w:r>
    </w:p>
    <w:p w14:paraId="4D6C1051" w14:textId="2DCE33EF" w:rsidR="00A16281" w:rsidRPr="00E1714E" w:rsidRDefault="00A16281" w:rsidP="00E41936">
      <w:pPr>
        <w:pStyle w:val="ListParagraph"/>
        <w:numPr>
          <w:ilvl w:val="0"/>
          <w:numId w:val="4"/>
        </w:numPr>
        <w:rPr>
          <w:rFonts w:ascii="Calibri" w:hAnsi="Calibri" w:cs="Calibri"/>
          <w:sz w:val="22"/>
          <w:szCs w:val="22"/>
        </w:rPr>
      </w:pPr>
      <w:r w:rsidRPr="00E1714E">
        <w:rPr>
          <w:rFonts w:ascii="Calibri" w:hAnsi="Calibri"/>
          <w:sz w:val="22"/>
          <w:szCs w:val="22"/>
        </w:rPr>
        <w:t>Responses to daily concerns regarding students seeking support and referrals such as academic or personal well-being concerns (e.g. mental health support)</w:t>
      </w:r>
    </w:p>
    <w:p w14:paraId="3055F7AF" w14:textId="77777777" w:rsidR="00E41936" w:rsidRPr="00E1714E" w:rsidRDefault="00E41936" w:rsidP="007424B9">
      <w:pPr>
        <w:rPr>
          <w:rFonts w:ascii="Calibri" w:hAnsi="Calibri" w:cs="Calibri"/>
          <w:sz w:val="22"/>
          <w:szCs w:val="22"/>
        </w:rPr>
      </w:pPr>
    </w:p>
    <w:p w14:paraId="74E43940" w14:textId="77777777" w:rsidR="007424B9" w:rsidRPr="00E1714E" w:rsidRDefault="007424B9" w:rsidP="007424B9">
      <w:pPr>
        <w:rPr>
          <w:rFonts w:ascii="Calibri" w:hAnsi="Calibri" w:cs="Calibri"/>
          <w:b/>
          <w:sz w:val="22"/>
          <w:szCs w:val="22"/>
          <w:u w:val="single"/>
        </w:rPr>
      </w:pPr>
      <w:r w:rsidRPr="00E1714E">
        <w:rPr>
          <w:rFonts w:ascii="Calibri" w:hAnsi="Calibri" w:cs="Calibri"/>
          <w:b/>
          <w:sz w:val="22"/>
          <w:szCs w:val="22"/>
          <w:u w:val="single"/>
        </w:rPr>
        <w:t>Decision Making</w:t>
      </w:r>
    </w:p>
    <w:p w14:paraId="198CC9AF" w14:textId="77777777" w:rsidR="007424B9" w:rsidRPr="00E1714E" w:rsidRDefault="007424B9" w:rsidP="007424B9">
      <w:pPr>
        <w:rPr>
          <w:rFonts w:ascii="Calibri" w:hAnsi="Calibri" w:cs="Calibri"/>
          <w:sz w:val="22"/>
          <w:szCs w:val="22"/>
        </w:rPr>
      </w:pPr>
    </w:p>
    <w:p w14:paraId="468CD6C2" w14:textId="339A2476" w:rsidR="00A16281" w:rsidRPr="00E1714E" w:rsidRDefault="00A16281" w:rsidP="00E41936">
      <w:pPr>
        <w:pStyle w:val="ListParagraph"/>
        <w:numPr>
          <w:ilvl w:val="0"/>
          <w:numId w:val="5"/>
        </w:numPr>
        <w:rPr>
          <w:rFonts w:ascii="Calibri" w:hAnsi="Calibri" w:cs="Calibri"/>
          <w:sz w:val="22"/>
          <w:szCs w:val="22"/>
        </w:rPr>
      </w:pPr>
      <w:r w:rsidRPr="00E1714E">
        <w:rPr>
          <w:rFonts w:ascii="Calibri" w:hAnsi="Calibri" w:cs="Calibri"/>
          <w:sz w:val="22"/>
          <w:szCs w:val="22"/>
        </w:rPr>
        <w:t xml:space="preserve">Independent decision-making is expected, particularly in after-hours on call </w:t>
      </w:r>
      <w:r w:rsidR="00F91840" w:rsidRPr="00E1714E">
        <w:rPr>
          <w:rFonts w:ascii="Calibri" w:hAnsi="Calibri" w:cs="Calibri"/>
          <w:sz w:val="22"/>
          <w:szCs w:val="22"/>
        </w:rPr>
        <w:t>emergency</w:t>
      </w:r>
      <w:r w:rsidRPr="00E1714E">
        <w:rPr>
          <w:rFonts w:ascii="Calibri" w:hAnsi="Calibri" w:cs="Calibri"/>
          <w:sz w:val="22"/>
          <w:szCs w:val="22"/>
        </w:rPr>
        <w:t xml:space="preserve"> response</w:t>
      </w:r>
    </w:p>
    <w:p w14:paraId="4921F2A6" w14:textId="77A61299" w:rsidR="00E41936" w:rsidRPr="00E1714E" w:rsidRDefault="00A16281" w:rsidP="00E41936">
      <w:pPr>
        <w:pStyle w:val="ListParagraph"/>
        <w:numPr>
          <w:ilvl w:val="0"/>
          <w:numId w:val="5"/>
        </w:numPr>
        <w:rPr>
          <w:rFonts w:ascii="Calibri" w:hAnsi="Calibri" w:cs="Calibri"/>
          <w:sz w:val="22"/>
          <w:szCs w:val="22"/>
        </w:rPr>
      </w:pPr>
      <w:r w:rsidRPr="00E1714E">
        <w:rPr>
          <w:rFonts w:ascii="Calibri" w:hAnsi="Calibri" w:cs="Calibri"/>
          <w:sz w:val="22"/>
          <w:szCs w:val="22"/>
        </w:rPr>
        <w:t>Responsible for overseeing the response to a range of residence student cases from minor conduct cases to more complex issues such as sexual assaults, and mental health concerns</w:t>
      </w:r>
    </w:p>
    <w:p w14:paraId="45FF8BE1" w14:textId="699B2A15" w:rsidR="00A16281" w:rsidRPr="00E1714E" w:rsidRDefault="00A16281" w:rsidP="00E41936">
      <w:pPr>
        <w:pStyle w:val="ListParagraph"/>
        <w:numPr>
          <w:ilvl w:val="0"/>
          <w:numId w:val="5"/>
        </w:numPr>
        <w:rPr>
          <w:rFonts w:ascii="Calibri" w:hAnsi="Calibri" w:cs="Calibri"/>
          <w:sz w:val="22"/>
          <w:szCs w:val="22"/>
        </w:rPr>
      </w:pPr>
      <w:r w:rsidRPr="00E1714E">
        <w:rPr>
          <w:rFonts w:ascii="Calibri" w:hAnsi="Calibri" w:cs="Calibri"/>
          <w:sz w:val="22"/>
          <w:szCs w:val="22"/>
        </w:rPr>
        <w:t xml:space="preserve">Prompts the intervention of the Director, Housing in matters pertaining to student conduct or support that go beyond the scope of this position (e.g. </w:t>
      </w:r>
      <w:r w:rsidR="00C71BAD" w:rsidRPr="00E1714E">
        <w:rPr>
          <w:rFonts w:ascii="Calibri" w:hAnsi="Calibri" w:cs="Calibri"/>
          <w:sz w:val="22"/>
          <w:szCs w:val="22"/>
        </w:rPr>
        <w:t>major mental health concerns, student death, etc.)</w:t>
      </w:r>
    </w:p>
    <w:p w14:paraId="1C158135" w14:textId="77777777" w:rsidR="00E41936" w:rsidRDefault="00E41936" w:rsidP="007424B9">
      <w:pPr>
        <w:rPr>
          <w:rFonts w:ascii="Calibri" w:hAnsi="Calibri" w:cs="Calibri"/>
          <w:sz w:val="22"/>
          <w:szCs w:val="22"/>
        </w:rPr>
      </w:pPr>
    </w:p>
    <w:p w14:paraId="000A9F7B" w14:textId="77777777" w:rsidR="007424B9" w:rsidRPr="00E1714E" w:rsidRDefault="007424B9" w:rsidP="007424B9">
      <w:pPr>
        <w:rPr>
          <w:rFonts w:ascii="Calibri" w:hAnsi="Calibri" w:cs="Calibri"/>
          <w:b/>
          <w:sz w:val="22"/>
          <w:szCs w:val="22"/>
          <w:u w:val="single"/>
        </w:rPr>
      </w:pPr>
      <w:r w:rsidRPr="00E1714E">
        <w:rPr>
          <w:rFonts w:ascii="Calibri" w:hAnsi="Calibri" w:cs="Calibri"/>
          <w:b/>
          <w:sz w:val="22"/>
          <w:szCs w:val="22"/>
          <w:u w:val="single"/>
        </w:rPr>
        <w:t>Impact</w:t>
      </w:r>
    </w:p>
    <w:p w14:paraId="1492AE4C" w14:textId="77777777" w:rsidR="00DC032E" w:rsidRPr="00E1714E" w:rsidRDefault="00DC032E" w:rsidP="00296763">
      <w:pPr>
        <w:rPr>
          <w:rFonts w:ascii="Calibri" w:hAnsi="Calibri" w:cs="Calibri"/>
          <w:sz w:val="22"/>
          <w:szCs w:val="22"/>
        </w:rPr>
      </w:pPr>
    </w:p>
    <w:p w14:paraId="5A354A63" w14:textId="7982CB13" w:rsidR="00E41936" w:rsidRPr="00E1714E" w:rsidRDefault="00C71BAD" w:rsidP="00E41936">
      <w:pPr>
        <w:pStyle w:val="ListParagraph"/>
        <w:numPr>
          <w:ilvl w:val="0"/>
          <w:numId w:val="5"/>
        </w:numPr>
        <w:rPr>
          <w:rFonts w:ascii="Calibri" w:hAnsi="Calibri" w:cs="Calibri"/>
          <w:sz w:val="22"/>
          <w:szCs w:val="22"/>
        </w:rPr>
      </w:pPr>
      <w:r w:rsidRPr="00E1714E">
        <w:rPr>
          <w:rFonts w:ascii="Calibri" w:hAnsi="Calibri" w:cs="Calibri"/>
          <w:sz w:val="22"/>
          <w:szCs w:val="22"/>
        </w:rPr>
        <w:t>Unfair interpretation of residence standards and</w:t>
      </w:r>
      <w:r w:rsidR="00D05FDD" w:rsidRPr="00E1714E">
        <w:rPr>
          <w:rFonts w:ascii="Calibri" w:hAnsi="Calibri" w:cs="Calibri"/>
          <w:sz w:val="22"/>
          <w:szCs w:val="22"/>
        </w:rPr>
        <w:t>/or</w:t>
      </w:r>
      <w:r w:rsidRPr="00E1714E">
        <w:rPr>
          <w:rFonts w:ascii="Calibri" w:hAnsi="Calibri" w:cs="Calibri"/>
          <w:sz w:val="22"/>
          <w:szCs w:val="22"/>
        </w:rPr>
        <w:t xml:space="preserve"> unhelpful attitudes to students and families or supporters produces a poor residence experience for students and could result in damage or impair the reputation of Trent residences.   </w:t>
      </w:r>
    </w:p>
    <w:p w14:paraId="6D61AC14" w14:textId="37B9512C" w:rsidR="00C71BAD" w:rsidRPr="00E1714E" w:rsidRDefault="00C71BAD" w:rsidP="00E41936">
      <w:pPr>
        <w:pStyle w:val="ListParagraph"/>
        <w:numPr>
          <w:ilvl w:val="0"/>
          <w:numId w:val="5"/>
        </w:numPr>
        <w:rPr>
          <w:rFonts w:ascii="Calibri" w:hAnsi="Calibri" w:cs="Calibri"/>
          <w:sz w:val="22"/>
          <w:szCs w:val="22"/>
        </w:rPr>
      </w:pPr>
      <w:r w:rsidRPr="00E1714E">
        <w:rPr>
          <w:rFonts w:ascii="Calibri" w:hAnsi="Calibri" w:cs="Calibri"/>
          <w:sz w:val="22"/>
          <w:szCs w:val="22"/>
        </w:rPr>
        <w:lastRenderedPageBreak/>
        <w:t>Failure to quickly and accurately assess student concerns could have a short-term negative impact, particularly if there are legal and/or financial implications resulting in a loss of student registration</w:t>
      </w:r>
    </w:p>
    <w:p w14:paraId="5B6BD289" w14:textId="5278AB88" w:rsidR="00C71BAD" w:rsidRPr="00E1714E" w:rsidRDefault="00C71BAD" w:rsidP="00E41936">
      <w:pPr>
        <w:pStyle w:val="ListParagraph"/>
        <w:numPr>
          <w:ilvl w:val="0"/>
          <w:numId w:val="5"/>
        </w:numPr>
        <w:rPr>
          <w:rFonts w:ascii="Calibri" w:hAnsi="Calibri" w:cs="Calibri"/>
          <w:sz w:val="22"/>
          <w:szCs w:val="22"/>
        </w:rPr>
      </w:pPr>
      <w:r w:rsidRPr="00E1714E">
        <w:rPr>
          <w:rFonts w:ascii="Calibri" w:hAnsi="Calibri" w:cs="Calibri"/>
          <w:sz w:val="22"/>
          <w:szCs w:val="22"/>
        </w:rPr>
        <w:t>Nonresponsive actions to a concern regarding student wellbeing could have a significant impact on individual students, the residence community, staff, and institutional reputation</w:t>
      </w:r>
    </w:p>
    <w:p w14:paraId="49739B52" w14:textId="77777777" w:rsidR="00E41936" w:rsidRPr="00E1714E" w:rsidRDefault="00E41936" w:rsidP="00296763">
      <w:pPr>
        <w:rPr>
          <w:rFonts w:ascii="Calibri" w:hAnsi="Calibri" w:cs="Calibri"/>
          <w:sz w:val="22"/>
          <w:szCs w:val="22"/>
        </w:rPr>
      </w:pPr>
    </w:p>
    <w:p w14:paraId="57D7A5BB" w14:textId="77777777" w:rsidR="007209EE" w:rsidRPr="00E1714E" w:rsidRDefault="007209EE" w:rsidP="007209EE">
      <w:pPr>
        <w:rPr>
          <w:rFonts w:ascii="Calibri" w:hAnsi="Calibri"/>
          <w:b/>
          <w:sz w:val="22"/>
          <w:szCs w:val="22"/>
          <w:u w:val="single"/>
        </w:rPr>
      </w:pPr>
      <w:r w:rsidRPr="00E1714E">
        <w:rPr>
          <w:rFonts w:ascii="Calibri" w:hAnsi="Calibri"/>
          <w:b/>
          <w:sz w:val="22"/>
          <w:szCs w:val="22"/>
          <w:u w:val="single"/>
        </w:rPr>
        <w:t>Education Required</w:t>
      </w:r>
    </w:p>
    <w:p w14:paraId="51E311BD" w14:textId="77777777" w:rsidR="007209EE" w:rsidRPr="00E1714E" w:rsidRDefault="007209EE" w:rsidP="007209EE">
      <w:pPr>
        <w:rPr>
          <w:rFonts w:ascii="Calibri" w:hAnsi="Calibri"/>
          <w:sz w:val="22"/>
          <w:szCs w:val="22"/>
        </w:rPr>
      </w:pPr>
    </w:p>
    <w:p w14:paraId="0F2C69D6" w14:textId="578D181F" w:rsidR="00E41936" w:rsidRPr="00E1714E" w:rsidRDefault="00A16281" w:rsidP="009639C8">
      <w:pPr>
        <w:pStyle w:val="ListParagraph"/>
        <w:numPr>
          <w:ilvl w:val="0"/>
          <w:numId w:val="19"/>
        </w:numPr>
        <w:rPr>
          <w:rFonts w:ascii="Calibri" w:hAnsi="Calibri" w:cs="Calibri"/>
          <w:sz w:val="22"/>
          <w:szCs w:val="22"/>
        </w:rPr>
      </w:pPr>
      <w:r w:rsidRPr="00E1714E">
        <w:rPr>
          <w:rFonts w:ascii="Calibri" w:hAnsi="Calibri" w:cs="Calibri"/>
          <w:sz w:val="22"/>
          <w:szCs w:val="22"/>
        </w:rPr>
        <w:t>Honours university degree (4 year) required.  Master’s</w:t>
      </w:r>
      <w:r w:rsidR="00D05FDD" w:rsidRPr="00E1714E">
        <w:rPr>
          <w:rFonts w:ascii="Calibri" w:hAnsi="Calibri" w:cs="Calibri"/>
          <w:sz w:val="22"/>
          <w:szCs w:val="22"/>
        </w:rPr>
        <w:t xml:space="preserve"> degree </w:t>
      </w:r>
      <w:r w:rsidRPr="00E1714E">
        <w:rPr>
          <w:rFonts w:ascii="Calibri" w:hAnsi="Calibri" w:cs="Calibri"/>
          <w:sz w:val="22"/>
          <w:szCs w:val="22"/>
        </w:rPr>
        <w:t>preferred in a related area such as Higher Education or Student Affairs.</w:t>
      </w:r>
    </w:p>
    <w:p w14:paraId="2FAC13D2" w14:textId="7E3184F3" w:rsidR="00A16281" w:rsidRPr="00E1714E" w:rsidRDefault="00A16281" w:rsidP="009639C8">
      <w:pPr>
        <w:pStyle w:val="ListParagraph"/>
        <w:numPr>
          <w:ilvl w:val="0"/>
          <w:numId w:val="19"/>
        </w:numPr>
        <w:rPr>
          <w:rFonts w:ascii="Calibri" w:hAnsi="Calibri" w:cs="Calibri"/>
          <w:sz w:val="22"/>
          <w:szCs w:val="22"/>
        </w:rPr>
      </w:pPr>
      <w:r w:rsidRPr="00E1714E">
        <w:rPr>
          <w:rFonts w:ascii="Calibri" w:hAnsi="Calibri" w:cs="Calibri"/>
          <w:sz w:val="22"/>
          <w:szCs w:val="22"/>
        </w:rPr>
        <w:t>Certification in areas such as ASIST, Mental Health First Aid and/or Conflict Resolution an asset.</w:t>
      </w:r>
    </w:p>
    <w:p w14:paraId="2C307E8A" w14:textId="77777777" w:rsidR="002C7374" w:rsidRPr="00E1714E" w:rsidRDefault="002C7374" w:rsidP="007209EE">
      <w:pPr>
        <w:rPr>
          <w:rFonts w:ascii="Calibri" w:hAnsi="Calibri"/>
          <w:sz w:val="22"/>
          <w:szCs w:val="22"/>
        </w:rPr>
      </w:pPr>
    </w:p>
    <w:p w14:paraId="5B73474D" w14:textId="77777777" w:rsidR="007209EE" w:rsidRPr="00E1714E" w:rsidRDefault="007209EE" w:rsidP="007209EE">
      <w:pPr>
        <w:rPr>
          <w:rFonts w:ascii="Calibri" w:hAnsi="Calibri"/>
          <w:b/>
          <w:sz w:val="22"/>
          <w:szCs w:val="22"/>
          <w:u w:val="single"/>
        </w:rPr>
      </w:pPr>
      <w:r w:rsidRPr="00E1714E">
        <w:rPr>
          <w:rFonts w:ascii="Calibri" w:hAnsi="Calibri"/>
          <w:b/>
          <w:sz w:val="22"/>
          <w:szCs w:val="22"/>
          <w:u w:val="single"/>
        </w:rPr>
        <w:t>Experience Required</w:t>
      </w:r>
    </w:p>
    <w:p w14:paraId="7739CA1B" w14:textId="77777777" w:rsidR="0038631C" w:rsidRPr="00E1714E" w:rsidRDefault="0038631C" w:rsidP="00296763">
      <w:pPr>
        <w:rPr>
          <w:rFonts w:ascii="Calibri" w:hAnsi="Calibri"/>
          <w:sz w:val="22"/>
          <w:szCs w:val="22"/>
        </w:rPr>
      </w:pPr>
    </w:p>
    <w:p w14:paraId="7F0B676A" w14:textId="54630C77" w:rsidR="00E41936"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A minimum of two years full-time professional residence life and/or student life experience in a post-secondary environment is required.</w:t>
      </w:r>
    </w:p>
    <w:p w14:paraId="76E22571" w14:textId="4CBB21AB"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Excellent verbal, written, and cross-cultural communication skills.</w:t>
      </w:r>
    </w:p>
    <w:p w14:paraId="5CC355B0" w14:textId="18320C25"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Demonstrated understanding of student development and learning theories.</w:t>
      </w:r>
    </w:p>
    <w:p w14:paraId="42078A11" w14:textId="37E018FA"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Demonstrated innovating educational approaches to residence life and education.</w:t>
      </w:r>
    </w:p>
    <w:p w14:paraId="1EAEEDA8" w14:textId="5CB3A6CF"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Educational and restorative approaches to student conduct management and student support initiatives.</w:t>
      </w:r>
    </w:p>
    <w:p w14:paraId="2B2B0B95" w14:textId="5D4DB542"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Demonstrated ability to exercise good judgement, creativity, initiative, and sound-decision making.</w:t>
      </w:r>
    </w:p>
    <w:p w14:paraId="082CD86C" w14:textId="21F66B1D"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 xml:space="preserve">Experience in managing </w:t>
      </w:r>
      <w:r w:rsidR="001917B1" w:rsidRPr="00E1714E">
        <w:rPr>
          <w:rFonts w:ascii="Calibri" w:hAnsi="Calibri" w:cs="Calibri"/>
          <w:sz w:val="22"/>
          <w:szCs w:val="22"/>
        </w:rPr>
        <w:t>emergencies</w:t>
      </w:r>
      <w:r w:rsidRPr="00E1714E">
        <w:rPr>
          <w:rFonts w:ascii="Calibri" w:hAnsi="Calibri" w:cs="Calibri"/>
          <w:sz w:val="22"/>
          <w:szCs w:val="22"/>
        </w:rPr>
        <w:t>, including immediate responses to individual and community concerns.</w:t>
      </w:r>
    </w:p>
    <w:p w14:paraId="023CFA45" w14:textId="10B4EE76"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Ability to train, motivate, and lead a team of full-time and student staff.</w:t>
      </w:r>
    </w:p>
    <w:p w14:paraId="73132F0F" w14:textId="092F9A3E" w:rsidR="00C71BAD" w:rsidRPr="00E1714E" w:rsidRDefault="00C71BAD" w:rsidP="009639C8">
      <w:pPr>
        <w:pStyle w:val="ListParagraph"/>
        <w:numPr>
          <w:ilvl w:val="0"/>
          <w:numId w:val="20"/>
        </w:numPr>
        <w:rPr>
          <w:rFonts w:ascii="Calibri" w:hAnsi="Calibri" w:cs="Calibri"/>
          <w:sz w:val="22"/>
          <w:szCs w:val="22"/>
        </w:rPr>
      </w:pPr>
      <w:r w:rsidRPr="00E1714E">
        <w:rPr>
          <w:rFonts w:ascii="Calibri" w:hAnsi="Calibri" w:cs="Calibri"/>
          <w:sz w:val="22"/>
          <w:szCs w:val="22"/>
        </w:rPr>
        <w:t>Ability to interact and work with a wide variety of individuals.</w:t>
      </w:r>
    </w:p>
    <w:p w14:paraId="738B4637" w14:textId="77777777" w:rsidR="00E41936" w:rsidRPr="00E1714E" w:rsidRDefault="00E41936" w:rsidP="00296763">
      <w:pPr>
        <w:rPr>
          <w:rFonts w:ascii="Calibri" w:hAnsi="Calibri"/>
          <w:sz w:val="22"/>
          <w:szCs w:val="22"/>
        </w:rPr>
      </w:pPr>
    </w:p>
    <w:p w14:paraId="5BDF71A6" w14:textId="77777777" w:rsidR="00A511B9" w:rsidRPr="00E1714E" w:rsidRDefault="00A511B9" w:rsidP="00296763">
      <w:pPr>
        <w:rPr>
          <w:rFonts w:ascii="Calibri" w:hAnsi="Calibri"/>
          <w:b/>
          <w:sz w:val="22"/>
          <w:szCs w:val="22"/>
          <w:u w:val="single"/>
        </w:rPr>
      </w:pPr>
      <w:r w:rsidRPr="00E1714E">
        <w:rPr>
          <w:rFonts w:ascii="Calibri" w:hAnsi="Calibri"/>
          <w:b/>
          <w:sz w:val="22"/>
          <w:szCs w:val="22"/>
          <w:u w:val="single"/>
        </w:rPr>
        <w:t>Responsibility for the Work of Others</w:t>
      </w:r>
    </w:p>
    <w:p w14:paraId="7DD19379" w14:textId="77777777" w:rsidR="00A511B9" w:rsidRPr="00E1714E" w:rsidRDefault="00A511B9" w:rsidP="00296763">
      <w:pPr>
        <w:rPr>
          <w:rFonts w:ascii="Calibri" w:hAnsi="Calibri"/>
          <w:sz w:val="22"/>
          <w:szCs w:val="22"/>
        </w:rPr>
      </w:pPr>
    </w:p>
    <w:p w14:paraId="6C13936C" w14:textId="77777777" w:rsidR="001E1648" w:rsidRPr="00E1714E" w:rsidRDefault="001E1648" w:rsidP="001E1648">
      <w:pPr>
        <w:tabs>
          <w:tab w:val="left" w:pos="1110"/>
        </w:tabs>
        <w:rPr>
          <w:rFonts w:ascii="Calibri" w:hAnsi="Calibri"/>
          <w:sz w:val="22"/>
          <w:szCs w:val="22"/>
          <w:u w:val="single"/>
        </w:rPr>
      </w:pPr>
      <w:r w:rsidRPr="00E1714E">
        <w:rPr>
          <w:rFonts w:ascii="Calibri" w:hAnsi="Calibri"/>
          <w:sz w:val="22"/>
          <w:szCs w:val="22"/>
          <w:u w:val="single"/>
        </w:rPr>
        <w:t xml:space="preserve">Direct Responsibility for the Work of Others: </w:t>
      </w:r>
    </w:p>
    <w:p w14:paraId="460B89D9" w14:textId="5C7C3D3C" w:rsidR="00E41936" w:rsidRPr="00E1714E" w:rsidRDefault="00CA1601" w:rsidP="00CA1601">
      <w:pPr>
        <w:rPr>
          <w:rFonts w:ascii="Calibri" w:hAnsi="Calibri" w:cs="Calibri"/>
          <w:sz w:val="22"/>
          <w:szCs w:val="22"/>
        </w:rPr>
      </w:pPr>
      <w:r w:rsidRPr="00E1714E">
        <w:rPr>
          <w:rFonts w:ascii="Calibri" w:hAnsi="Calibri" w:cs="Calibri"/>
          <w:sz w:val="22"/>
          <w:szCs w:val="22"/>
        </w:rPr>
        <w:t xml:space="preserve">Direct </w:t>
      </w:r>
      <w:r w:rsidR="003558FA" w:rsidRPr="00E1714E">
        <w:rPr>
          <w:rFonts w:ascii="Calibri" w:hAnsi="Calibri" w:cs="Calibri"/>
          <w:sz w:val="22"/>
          <w:szCs w:val="22"/>
        </w:rPr>
        <w:t xml:space="preserve">responsibility, including the </w:t>
      </w:r>
      <w:r w:rsidRPr="00E1714E">
        <w:rPr>
          <w:rFonts w:ascii="Calibri" w:hAnsi="Calibri" w:cs="Calibri"/>
          <w:sz w:val="22"/>
          <w:szCs w:val="22"/>
        </w:rPr>
        <w:t>supervision, hiring, training and evaluation for:</w:t>
      </w:r>
    </w:p>
    <w:p w14:paraId="531CF597" w14:textId="23E3D42B" w:rsidR="00CA1601" w:rsidRPr="00E1714E" w:rsidRDefault="00CA1601" w:rsidP="00E41936">
      <w:pPr>
        <w:pStyle w:val="ListParagraph"/>
        <w:numPr>
          <w:ilvl w:val="0"/>
          <w:numId w:val="5"/>
        </w:numPr>
        <w:rPr>
          <w:rFonts w:ascii="Calibri" w:hAnsi="Calibri" w:cs="Calibri"/>
          <w:sz w:val="22"/>
          <w:szCs w:val="22"/>
        </w:rPr>
      </w:pPr>
      <w:r w:rsidRPr="00E1714E">
        <w:rPr>
          <w:rFonts w:ascii="Calibri" w:hAnsi="Calibri" w:cs="Calibri"/>
          <w:sz w:val="22"/>
          <w:szCs w:val="22"/>
        </w:rPr>
        <w:t>College Residence Life Coordinators (</w:t>
      </w:r>
      <w:r w:rsidR="000A3AC9">
        <w:rPr>
          <w:rFonts w:ascii="Calibri" w:hAnsi="Calibri" w:cs="Calibri"/>
          <w:sz w:val="22"/>
          <w:szCs w:val="22"/>
        </w:rPr>
        <w:t>3</w:t>
      </w:r>
      <w:r w:rsidRPr="00E1714E">
        <w:rPr>
          <w:rFonts w:ascii="Calibri" w:hAnsi="Calibri" w:cs="Calibri"/>
          <w:sz w:val="22"/>
          <w:szCs w:val="22"/>
        </w:rPr>
        <w:t>)</w:t>
      </w:r>
    </w:p>
    <w:p w14:paraId="2C6A634E" w14:textId="7A66315C" w:rsidR="00CA1601" w:rsidRPr="00E1714E" w:rsidRDefault="00CA1601" w:rsidP="00E41936">
      <w:pPr>
        <w:pStyle w:val="ListParagraph"/>
        <w:numPr>
          <w:ilvl w:val="0"/>
          <w:numId w:val="5"/>
        </w:numPr>
        <w:rPr>
          <w:rFonts w:ascii="Calibri" w:hAnsi="Calibri" w:cs="Calibri"/>
          <w:sz w:val="22"/>
          <w:szCs w:val="22"/>
        </w:rPr>
      </w:pPr>
      <w:r w:rsidRPr="00E1714E">
        <w:rPr>
          <w:rFonts w:ascii="Calibri" w:hAnsi="Calibri" w:cs="Calibri"/>
          <w:sz w:val="22"/>
          <w:szCs w:val="22"/>
        </w:rPr>
        <w:t>Residence Education Coordinator (1)</w:t>
      </w:r>
    </w:p>
    <w:p w14:paraId="43B42E29" w14:textId="77777777" w:rsidR="001E1648" w:rsidRPr="00E1714E" w:rsidRDefault="001E1648" w:rsidP="001E1648">
      <w:pPr>
        <w:rPr>
          <w:rFonts w:ascii="Calibri" w:hAnsi="Calibri"/>
          <w:sz w:val="22"/>
          <w:szCs w:val="22"/>
        </w:rPr>
      </w:pPr>
    </w:p>
    <w:p w14:paraId="725BBD0C" w14:textId="77777777" w:rsidR="001E1648" w:rsidRPr="00E1714E" w:rsidRDefault="001E1648" w:rsidP="001E1648">
      <w:pPr>
        <w:tabs>
          <w:tab w:val="left" w:pos="1065"/>
        </w:tabs>
        <w:rPr>
          <w:rFonts w:ascii="Calibri" w:hAnsi="Calibri"/>
          <w:sz w:val="22"/>
          <w:szCs w:val="22"/>
          <w:u w:val="single"/>
        </w:rPr>
      </w:pPr>
      <w:r w:rsidRPr="00E1714E">
        <w:rPr>
          <w:rFonts w:ascii="Calibri" w:hAnsi="Calibri"/>
          <w:sz w:val="22"/>
          <w:szCs w:val="22"/>
          <w:u w:val="single"/>
        </w:rPr>
        <w:t xml:space="preserve">Indirect Responsibility for the Work of Others: </w:t>
      </w:r>
    </w:p>
    <w:p w14:paraId="4470739D" w14:textId="5D2F0C8A" w:rsidR="00E41936" w:rsidRPr="00E1714E" w:rsidRDefault="00CA1601" w:rsidP="003558FA">
      <w:pPr>
        <w:rPr>
          <w:rFonts w:ascii="Calibri" w:hAnsi="Calibri" w:cs="Calibri"/>
          <w:sz w:val="22"/>
          <w:szCs w:val="22"/>
        </w:rPr>
      </w:pPr>
      <w:r w:rsidRPr="00E1714E">
        <w:rPr>
          <w:rFonts w:ascii="Calibri" w:hAnsi="Calibri" w:cs="Calibri"/>
          <w:sz w:val="22"/>
          <w:szCs w:val="22"/>
        </w:rPr>
        <w:t xml:space="preserve">Indirect </w:t>
      </w:r>
      <w:r w:rsidR="003558FA" w:rsidRPr="00E1714E">
        <w:rPr>
          <w:rFonts w:ascii="Calibri" w:hAnsi="Calibri" w:cs="Calibri"/>
          <w:sz w:val="22"/>
          <w:szCs w:val="22"/>
        </w:rPr>
        <w:t>responsibility, including overseeing the hiring, training, evaluation and on-going supervision of:</w:t>
      </w:r>
    </w:p>
    <w:p w14:paraId="68A35635" w14:textId="6AEE9DBE" w:rsidR="003558FA" w:rsidRPr="00E1714E" w:rsidRDefault="003558FA" w:rsidP="00E41936">
      <w:pPr>
        <w:pStyle w:val="ListParagraph"/>
        <w:numPr>
          <w:ilvl w:val="0"/>
          <w:numId w:val="5"/>
        </w:numPr>
        <w:rPr>
          <w:rFonts w:ascii="Calibri" w:hAnsi="Calibri" w:cs="Calibri"/>
          <w:sz w:val="22"/>
          <w:szCs w:val="22"/>
        </w:rPr>
      </w:pPr>
      <w:r w:rsidRPr="00E1714E">
        <w:rPr>
          <w:rFonts w:ascii="Calibri" w:hAnsi="Calibri" w:cs="Calibri"/>
          <w:sz w:val="22"/>
          <w:szCs w:val="22"/>
        </w:rPr>
        <w:t xml:space="preserve">Residence Life Student Staff (34) which includes Residence Life Dons, Residence Life Senior Dons, Living Learning Community </w:t>
      </w:r>
      <w:r w:rsidR="00EE3E6F" w:rsidRPr="00E1714E">
        <w:rPr>
          <w:rFonts w:ascii="Calibri" w:hAnsi="Calibri" w:cs="Calibri"/>
          <w:sz w:val="22"/>
          <w:szCs w:val="22"/>
        </w:rPr>
        <w:t xml:space="preserve">Dons, and </w:t>
      </w:r>
      <w:r w:rsidR="0098000B" w:rsidRPr="00E1714E">
        <w:rPr>
          <w:rFonts w:ascii="Calibri" w:hAnsi="Calibri" w:cs="Calibri"/>
          <w:sz w:val="22"/>
          <w:szCs w:val="22"/>
        </w:rPr>
        <w:t xml:space="preserve">Residence Education </w:t>
      </w:r>
      <w:r w:rsidR="00EE3E6F" w:rsidRPr="00E1714E">
        <w:rPr>
          <w:rFonts w:ascii="Calibri" w:hAnsi="Calibri" w:cs="Calibri"/>
          <w:sz w:val="22"/>
          <w:szCs w:val="22"/>
        </w:rPr>
        <w:t>Facilitators</w:t>
      </w:r>
    </w:p>
    <w:p w14:paraId="6C3849A6" w14:textId="77777777" w:rsidR="002C7374" w:rsidRPr="00E1714E" w:rsidRDefault="002C7374" w:rsidP="002C7374">
      <w:pPr>
        <w:tabs>
          <w:tab w:val="left" w:pos="540"/>
        </w:tabs>
        <w:rPr>
          <w:rFonts w:ascii="Calibri" w:hAnsi="Calibri"/>
          <w:sz w:val="22"/>
          <w:szCs w:val="22"/>
        </w:rPr>
      </w:pPr>
    </w:p>
    <w:p w14:paraId="73EF76FD" w14:textId="24AF6A3A" w:rsidR="007424B9" w:rsidRPr="00E1714E" w:rsidRDefault="007424B9" w:rsidP="007424B9">
      <w:pPr>
        <w:rPr>
          <w:rFonts w:ascii="Calibri" w:hAnsi="Calibri" w:cs="Calibri"/>
          <w:b/>
          <w:sz w:val="22"/>
          <w:szCs w:val="22"/>
          <w:u w:val="single"/>
        </w:rPr>
      </w:pPr>
      <w:r w:rsidRPr="00E1714E">
        <w:rPr>
          <w:rFonts w:ascii="Calibri" w:hAnsi="Calibri" w:cs="Calibri"/>
          <w:b/>
          <w:sz w:val="22"/>
          <w:szCs w:val="22"/>
          <w:u w:val="single"/>
        </w:rPr>
        <w:t>Communication</w:t>
      </w:r>
    </w:p>
    <w:p w14:paraId="44B4AC17" w14:textId="77777777" w:rsidR="007424B9" w:rsidRPr="00E1714E" w:rsidRDefault="007424B9" w:rsidP="007424B9">
      <w:pPr>
        <w:tabs>
          <w:tab w:val="left" w:pos="0"/>
          <w:tab w:val="left" w:pos="540"/>
        </w:tabs>
        <w:rPr>
          <w:rFonts w:ascii="Calibri" w:hAnsi="Calibri" w:cs="Calibri"/>
          <w:sz w:val="22"/>
          <w:szCs w:val="22"/>
          <w:u w:val="single"/>
        </w:rPr>
      </w:pPr>
      <w:r w:rsidRPr="00E1714E">
        <w:rPr>
          <w:rFonts w:ascii="Calibri" w:hAnsi="Calibri" w:cs="Calibri"/>
          <w:sz w:val="22"/>
          <w:szCs w:val="22"/>
          <w:u w:val="single"/>
        </w:rPr>
        <w:t>Internal</w:t>
      </w:r>
      <w:r w:rsidR="002C7374" w:rsidRPr="00E1714E">
        <w:rPr>
          <w:rFonts w:ascii="Calibri" w:hAnsi="Calibri" w:cs="Calibri"/>
          <w:sz w:val="22"/>
          <w:szCs w:val="22"/>
          <w:u w:val="single"/>
        </w:rPr>
        <w:t>:</w:t>
      </w:r>
    </w:p>
    <w:p w14:paraId="1BF7F3E0" w14:textId="32E528BB" w:rsidR="001917B1" w:rsidRPr="00E1714E" w:rsidRDefault="001917B1" w:rsidP="001917B1">
      <w:pPr>
        <w:tabs>
          <w:tab w:val="left" w:pos="0"/>
          <w:tab w:val="left" w:pos="540"/>
        </w:tabs>
        <w:rPr>
          <w:rFonts w:ascii="Calibri" w:hAnsi="Calibri" w:cs="Calibri"/>
          <w:sz w:val="22"/>
          <w:szCs w:val="22"/>
        </w:rPr>
      </w:pPr>
      <w:r w:rsidRPr="00E1714E">
        <w:rPr>
          <w:rFonts w:ascii="Calibri" w:hAnsi="Calibri" w:cs="Calibri"/>
          <w:sz w:val="22"/>
          <w:szCs w:val="22"/>
        </w:rPr>
        <w:t>To support students, interacts regularly with</w:t>
      </w:r>
      <w:r w:rsidR="00367CA6" w:rsidRPr="00E1714E">
        <w:rPr>
          <w:rFonts w:ascii="Calibri" w:hAnsi="Calibri" w:cs="Calibri"/>
          <w:sz w:val="22"/>
          <w:szCs w:val="22"/>
        </w:rPr>
        <w:t>:</w:t>
      </w:r>
    </w:p>
    <w:p w14:paraId="2DDD9131" w14:textId="341EA9C6"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Security (daily)</w:t>
      </w:r>
      <w:bookmarkStart w:id="0" w:name="_GoBack"/>
      <w:bookmarkEnd w:id="0"/>
    </w:p>
    <w:p w14:paraId="1F6777B7" w14:textId="77777777"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Counselling Services (daily)</w:t>
      </w:r>
    </w:p>
    <w:p w14:paraId="29A3C580" w14:textId="1763D172"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lastRenderedPageBreak/>
        <w:t>Colleges (weekly)</w:t>
      </w:r>
    </w:p>
    <w:p w14:paraId="668BE90D" w14:textId="772FC1EB"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Accessibility Services (weekly)</w:t>
      </w:r>
    </w:p>
    <w:p w14:paraId="1F950276" w14:textId="77777777" w:rsidR="0046400F" w:rsidRPr="00E1714E" w:rsidRDefault="0046400F" w:rsidP="001917B1">
      <w:pPr>
        <w:tabs>
          <w:tab w:val="left" w:pos="0"/>
          <w:tab w:val="left" w:pos="540"/>
        </w:tabs>
        <w:rPr>
          <w:rFonts w:ascii="Calibri" w:hAnsi="Calibri" w:cs="Calibri"/>
          <w:sz w:val="22"/>
          <w:szCs w:val="22"/>
        </w:rPr>
      </w:pPr>
    </w:p>
    <w:p w14:paraId="2B758EAE" w14:textId="1C585CC3" w:rsidR="001917B1" w:rsidRPr="00E1714E" w:rsidRDefault="001917B1" w:rsidP="001917B1">
      <w:pPr>
        <w:tabs>
          <w:tab w:val="left" w:pos="0"/>
          <w:tab w:val="left" w:pos="540"/>
        </w:tabs>
        <w:rPr>
          <w:rFonts w:ascii="Calibri" w:hAnsi="Calibri" w:cs="Calibri"/>
          <w:sz w:val="22"/>
          <w:szCs w:val="22"/>
        </w:rPr>
      </w:pPr>
      <w:r w:rsidRPr="00E1714E">
        <w:rPr>
          <w:rFonts w:ascii="Calibri" w:hAnsi="Calibri" w:cs="Calibri"/>
          <w:sz w:val="22"/>
          <w:szCs w:val="22"/>
        </w:rPr>
        <w:t>For program collaboration, consultation, and general student support, interacts occasionally with</w:t>
      </w:r>
      <w:r w:rsidR="00367CA6" w:rsidRPr="00E1714E">
        <w:rPr>
          <w:rFonts w:ascii="Calibri" w:hAnsi="Calibri" w:cs="Calibri"/>
          <w:sz w:val="22"/>
          <w:szCs w:val="22"/>
        </w:rPr>
        <w:t>:</w:t>
      </w:r>
    </w:p>
    <w:p w14:paraId="6DF65D85" w14:textId="77777777"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Students, Cabinets, and TCSA (monthly)</w:t>
      </w:r>
    </w:p>
    <w:p w14:paraId="42065928" w14:textId="1F6EB5B9"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Trent International Program (as needed)</w:t>
      </w:r>
    </w:p>
    <w:p w14:paraId="581A9E96" w14:textId="5D531A7B" w:rsidR="001917B1" w:rsidRPr="00E1714E" w:rsidRDefault="001917B1" w:rsidP="001917B1">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Other student service departments (as needed)</w:t>
      </w:r>
    </w:p>
    <w:p w14:paraId="12E10594" w14:textId="77777777" w:rsidR="00E41936" w:rsidRPr="00E1714E" w:rsidRDefault="00E41936" w:rsidP="007424B9">
      <w:pPr>
        <w:tabs>
          <w:tab w:val="left" w:pos="0"/>
          <w:tab w:val="left" w:pos="540"/>
        </w:tabs>
        <w:rPr>
          <w:rFonts w:ascii="Calibri" w:hAnsi="Calibri" w:cs="Calibri"/>
          <w:sz w:val="22"/>
          <w:szCs w:val="22"/>
        </w:rPr>
      </w:pPr>
    </w:p>
    <w:p w14:paraId="5D9FB337" w14:textId="77777777" w:rsidR="007424B9" w:rsidRPr="00E1714E" w:rsidRDefault="007424B9" w:rsidP="007424B9">
      <w:pPr>
        <w:tabs>
          <w:tab w:val="left" w:pos="0"/>
          <w:tab w:val="left" w:pos="540"/>
        </w:tabs>
        <w:rPr>
          <w:rFonts w:ascii="Calibri" w:hAnsi="Calibri" w:cs="Calibri"/>
          <w:sz w:val="22"/>
          <w:szCs w:val="22"/>
          <w:u w:val="single"/>
        </w:rPr>
      </w:pPr>
      <w:r w:rsidRPr="00E1714E">
        <w:rPr>
          <w:rFonts w:ascii="Calibri" w:hAnsi="Calibri" w:cs="Calibri"/>
          <w:sz w:val="22"/>
          <w:szCs w:val="22"/>
          <w:u w:val="single"/>
        </w:rPr>
        <w:t>External</w:t>
      </w:r>
      <w:r w:rsidR="002C7374" w:rsidRPr="00E1714E">
        <w:rPr>
          <w:rFonts w:ascii="Calibri" w:hAnsi="Calibri" w:cs="Calibri"/>
          <w:sz w:val="22"/>
          <w:szCs w:val="22"/>
          <w:u w:val="single"/>
        </w:rPr>
        <w:t>:</w:t>
      </w:r>
      <w:r w:rsidRPr="00E1714E">
        <w:rPr>
          <w:rFonts w:ascii="Calibri" w:hAnsi="Calibri" w:cs="Calibri"/>
          <w:sz w:val="22"/>
          <w:szCs w:val="22"/>
        </w:rPr>
        <w:tab/>
      </w:r>
    </w:p>
    <w:p w14:paraId="52AB2483" w14:textId="04EB5B9E" w:rsidR="00E41936" w:rsidRPr="00E1714E" w:rsidRDefault="00E41936" w:rsidP="00E41936">
      <w:pPr>
        <w:tabs>
          <w:tab w:val="left" w:pos="0"/>
          <w:tab w:val="left" w:pos="540"/>
        </w:tabs>
        <w:rPr>
          <w:rFonts w:ascii="Calibri" w:hAnsi="Calibri" w:cs="Calibri"/>
          <w:sz w:val="22"/>
          <w:szCs w:val="22"/>
        </w:rPr>
      </w:pPr>
      <w:r w:rsidRPr="00E1714E">
        <w:rPr>
          <w:rFonts w:ascii="Calibri" w:hAnsi="Calibri" w:cs="Calibri"/>
          <w:sz w:val="22"/>
          <w:szCs w:val="22"/>
        </w:rPr>
        <w:t>Communicating for the purpose of exchanging information</w:t>
      </w:r>
      <w:r w:rsidR="00367CA6" w:rsidRPr="00E1714E">
        <w:rPr>
          <w:rFonts w:ascii="Calibri" w:hAnsi="Calibri" w:cs="Calibri"/>
          <w:sz w:val="22"/>
          <w:szCs w:val="22"/>
        </w:rPr>
        <w:t>:</w:t>
      </w:r>
    </w:p>
    <w:p w14:paraId="40037073" w14:textId="5EFDBD13" w:rsidR="00367CA6" w:rsidRPr="00E1714E" w:rsidRDefault="00367CA6" w:rsidP="00E4193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Training specialists for staff development</w:t>
      </w:r>
    </w:p>
    <w:p w14:paraId="0AA4A623" w14:textId="474B75D1" w:rsidR="00E41936" w:rsidRPr="00E1714E" w:rsidRDefault="001917B1" w:rsidP="00E4193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Professional organizations</w:t>
      </w:r>
      <w:r w:rsidR="00367CA6" w:rsidRPr="00E1714E">
        <w:rPr>
          <w:rFonts w:ascii="Calibri" w:hAnsi="Calibri" w:cs="Calibri"/>
          <w:sz w:val="22"/>
          <w:szCs w:val="22"/>
        </w:rPr>
        <w:t xml:space="preserve"> and senior housing staff at other institutions</w:t>
      </w:r>
    </w:p>
    <w:p w14:paraId="69863972" w14:textId="77777777" w:rsidR="007424B9" w:rsidRPr="00E1714E" w:rsidRDefault="007424B9" w:rsidP="007424B9">
      <w:pPr>
        <w:rPr>
          <w:rFonts w:ascii="Calibri" w:hAnsi="Calibri" w:cs="Calibri"/>
          <w:sz w:val="22"/>
          <w:szCs w:val="22"/>
        </w:rPr>
      </w:pPr>
    </w:p>
    <w:p w14:paraId="626EE62F" w14:textId="77777777" w:rsidR="007424B9" w:rsidRPr="00E1714E" w:rsidRDefault="007424B9" w:rsidP="007424B9">
      <w:pPr>
        <w:rPr>
          <w:rFonts w:ascii="Calibri" w:hAnsi="Calibri" w:cs="Calibri"/>
          <w:b/>
          <w:sz w:val="22"/>
          <w:szCs w:val="22"/>
          <w:u w:val="single"/>
        </w:rPr>
      </w:pPr>
      <w:r w:rsidRPr="00E1714E">
        <w:rPr>
          <w:rFonts w:ascii="Calibri" w:hAnsi="Calibri" w:cs="Calibri"/>
          <w:b/>
          <w:sz w:val="22"/>
          <w:szCs w:val="22"/>
          <w:u w:val="single"/>
        </w:rPr>
        <w:t>Motor/ Sensory Skills</w:t>
      </w:r>
    </w:p>
    <w:p w14:paraId="39A67659" w14:textId="53B256CF"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Required computer skills for residence software and basic administrative duties</w:t>
      </w:r>
    </w:p>
    <w:p w14:paraId="092E63AB" w14:textId="4EFE76BF"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Peer helping skills in meeting with students and families and/or supporters</w:t>
      </w:r>
    </w:p>
    <w:p w14:paraId="7BB92C2C" w14:textId="1A4F9461"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Ability identify messages and cues (clear and unclear) from students in distress</w:t>
      </w:r>
    </w:p>
    <w:p w14:paraId="2CD6B67E" w14:textId="77777777" w:rsidR="007424B9" w:rsidRPr="00E1714E" w:rsidRDefault="007424B9" w:rsidP="007424B9">
      <w:pPr>
        <w:rPr>
          <w:rFonts w:ascii="Calibri" w:hAnsi="Calibri" w:cs="Calibri"/>
          <w:sz w:val="22"/>
          <w:szCs w:val="22"/>
        </w:rPr>
      </w:pPr>
    </w:p>
    <w:p w14:paraId="2E408F22" w14:textId="77777777" w:rsidR="007424B9" w:rsidRPr="00E1714E" w:rsidRDefault="007424B9" w:rsidP="007424B9">
      <w:pPr>
        <w:rPr>
          <w:rFonts w:ascii="Calibri" w:hAnsi="Calibri" w:cs="Calibri"/>
          <w:b/>
          <w:sz w:val="22"/>
          <w:szCs w:val="22"/>
          <w:u w:val="single"/>
        </w:rPr>
      </w:pPr>
      <w:r w:rsidRPr="00E1714E">
        <w:rPr>
          <w:rFonts w:ascii="Calibri" w:hAnsi="Calibri" w:cs="Calibri"/>
          <w:b/>
          <w:sz w:val="22"/>
          <w:szCs w:val="22"/>
          <w:u w:val="single"/>
        </w:rPr>
        <w:t>Effort</w:t>
      </w:r>
    </w:p>
    <w:p w14:paraId="1F5DE1E4" w14:textId="77777777" w:rsidR="007424B9" w:rsidRPr="00E1714E" w:rsidRDefault="002C7374" w:rsidP="007424B9">
      <w:pPr>
        <w:tabs>
          <w:tab w:val="left" w:pos="540"/>
        </w:tabs>
        <w:rPr>
          <w:rFonts w:ascii="Calibri" w:hAnsi="Calibri" w:cs="Calibri"/>
          <w:sz w:val="22"/>
          <w:szCs w:val="22"/>
          <w:u w:val="single"/>
        </w:rPr>
      </w:pPr>
      <w:r w:rsidRPr="00E1714E">
        <w:rPr>
          <w:rFonts w:ascii="Calibri" w:hAnsi="Calibri" w:cs="Calibri"/>
          <w:sz w:val="22"/>
          <w:szCs w:val="22"/>
          <w:u w:val="single"/>
        </w:rPr>
        <w:t>Mental:</w:t>
      </w:r>
    </w:p>
    <w:p w14:paraId="408BFA5D" w14:textId="75BDCADF"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Ability to multi-task and prioritize numerous tasks</w:t>
      </w:r>
    </w:p>
    <w:p w14:paraId="797417B1" w14:textId="54266768"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On call (biweekly) to respond to student and staff issues in college residences</w:t>
      </w:r>
    </w:p>
    <w:p w14:paraId="2CF5BC3C" w14:textId="6A431F5D" w:rsidR="00D318C6" w:rsidRPr="00E1714E" w:rsidRDefault="00D318C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Job is emotionally demanding and draining</w:t>
      </w:r>
    </w:p>
    <w:p w14:paraId="6FAFB740" w14:textId="77777777" w:rsidR="007424B9" w:rsidRPr="00E1714E" w:rsidRDefault="007424B9" w:rsidP="007424B9">
      <w:pPr>
        <w:tabs>
          <w:tab w:val="left" w:pos="540"/>
        </w:tabs>
        <w:rPr>
          <w:rFonts w:ascii="Calibri" w:hAnsi="Calibri" w:cs="Calibri"/>
          <w:sz w:val="22"/>
          <w:szCs w:val="22"/>
          <w:u w:val="single"/>
        </w:rPr>
      </w:pPr>
    </w:p>
    <w:p w14:paraId="431600C5" w14:textId="77777777" w:rsidR="007424B9" w:rsidRPr="00E1714E" w:rsidRDefault="007424B9" w:rsidP="007424B9">
      <w:pPr>
        <w:tabs>
          <w:tab w:val="left" w:pos="540"/>
        </w:tabs>
        <w:rPr>
          <w:rFonts w:ascii="Calibri" w:hAnsi="Calibri" w:cs="Calibri"/>
          <w:sz w:val="22"/>
          <w:szCs w:val="22"/>
          <w:u w:val="single"/>
        </w:rPr>
      </w:pPr>
      <w:r w:rsidRPr="00E1714E">
        <w:rPr>
          <w:rFonts w:ascii="Calibri" w:hAnsi="Calibri" w:cs="Calibri"/>
          <w:sz w:val="22"/>
          <w:szCs w:val="22"/>
          <w:u w:val="single"/>
        </w:rPr>
        <w:t>Physical</w:t>
      </w:r>
      <w:r w:rsidR="002C7374" w:rsidRPr="00E1714E">
        <w:rPr>
          <w:rFonts w:ascii="Calibri" w:hAnsi="Calibri" w:cs="Calibri"/>
          <w:sz w:val="22"/>
          <w:szCs w:val="22"/>
          <w:u w:val="single"/>
        </w:rPr>
        <w:t>:</w:t>
      </w:r>
    </w:p>
    <w:p w14:paraId="29DDEA50" w14:textId="504149C6"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Long hours, sleep interruptions</w:t>
      </w:r>
    </w:p>
    <w:p w14:paraId="6D5425F6" w14:textId="73A6061A"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Work on some evenings/weekends</w:t>
      </w:r>
    </w:p>
    <w:p w14:paraId="3E285C69" w14:textId="77777777" w:rsidR="007424B9" w:rsidRPr="00E1714E" w:rsidRDefault="007424B9" w:rsidP="007424B9">
      <w:pPr>
        <w:tabs>
          <w:tab w:val="left" w:pos="540"/>
        </w:tabs>
        <w:rPr>
          <w:rFonts w:ascii="Calibri" w:hAnsi="Calibri" w:cs="Calibri"/>
          <w:sz w:val="22"/>
          <w:szCs w:val="22"/>
          <w:u w:val="single"/>
        </w:rPr>
      </w:pPr>
    </w:p>
    <w:p w14:paraId="6D8EB1E7" w14:textId="77777777" w:rsidR="007424B9" w:rsidRPr="00E1714E" w:rsidRDefault="007424B9" w:rsidP="007424B9">
      <w:pPr>
        <w:tabs>
          <w:tab w:val="left" w:pos="540"/>
        </w:tabs>
        <w:rPr>
          <w:rFonts w:ascii="Calibri" w:hAnsi="Calibri" w:cs="Calibri"/>
          <w:sz w:val="22"/>
          <w:szCs w:val="22"/>
          <w:u w:val="single"/>
        </w:rPr>
      </w:pPr>
      <w:r w:rsidRPr="00E1714E">
        <w:rPr>
          <w:rFonts w:ascii="Calibri" w:hAnsi="Calibri" w:cs="Calibri"/>
          <w:b/>
          <w:sz w:val="22"/>
          <w:szCs w:val="22"/>
          <w:u w:val="single"/>
        </w:rPr>
        <w:t>Working Conditions</w:t>
      </w:r>
    </w:p>
    <w:p w14:paraId="758B63D7" w14:textId="77777777" w:rsidR="007424B9" w:rsidRPr="00E1714E" w:rsidRDefault="007424B9" w:rsidP="007424B9">
      <w:pPr>
        <w:rPr>
          <w:rFonts w:ascii="Calibri" w:hAnsi="Calibri" w:cs="Calibri"/>
          <w:sz w:val="22"/>
          <w:szCs w:val="22"/>
        </w:rPr>
      </w:pPr>
    </w:p>
    <w:p w14:paraId="7F823406" w14:textId="77777777" w:rsidR="007424B9" w:rsidRPr="00E1714E" w:rsidRDefault="007424B9" w:rsidP="007424B9">
      <w:pPr>
        <w:tabs>
          <w:tab w:val="left" w:pos="540"/>
        </w:tabs>
        <w:rPr>
          <w:rFonts w:ascii="Calibri" w:hAnsi="Calibri" w:cs="Calibri"/>
          <w:sz w:val="22"/>
          <w:szCs w:val="22"/>
          <w:u w:val="single"/>
        </w:rPr>
      </w:pPr>
      <w:r w:rsidRPr="00E1714E">
        <w:rPr>
          <w:rFonts w:ascii="Calibri" w:hAnsi="Calibri" w:cs="Calibri"/>
          <w:sz w:val="22"/>
          <w:szCs w:val="22"/>
          <w:u w:val="single"/>
        </w:rPr>
        <w:t>Physical</w:t>
      </w:r>
      <w:r w:rsidR="002C7374" w:rsidRPr="00E1714E">
        <w:rPr>
          <w:rFonts w:ascii="Calibri" w:hAnsi="Calibri" w:cs="Calibri"/>
          <w:sz w:val="22"/>
          <w:szCs w:val="22"/>
          <w:u w:val="single"/>
        </w:rPr>
        <w:t>:</w:t>
      </w:r>
    </w:p>
    <w:p w14:paraId="129E6A4D" w14:textId="31EAC0CE" w:rsidR="00367CA6" w:rsidRPr="00E1714E" w:rsidRDefault="00367CA6" w:rsidP="00367CA6">
      <w:pPr>
        <w:pStyle w:val="ListParagraph"/>
        <w:numPr>
          <w:ilvl w:val="0"/>
          <w:numId w:val="6"/>
        </w:numPr>
        <w:tabs>
          <w:tab w:val="left" w:pos="0"/>
          <w:tab w:val="left" w:pos="540"/>
        </w:tabs>
        <w:rPr>
          <w:rFonts w:ascii="Calibri" w:hAnsi="Calibri" w:cs="Calibri"/>
          <w:sz w:val="22"/>
          <w:szCs w:val="22"/>
        </w:rPr>
      </w:pPr>
      <w:r w:rsidRPr="00E1714E">
        <w:rPr>
          <w:rFonts w:ascii="Calibri" w:hAnsi="Calibri" w:cs="Calibri"/>
          <w:sz w:val="22"/>
          <w:szCs w:val="22"/>
        </w:rPr>
        <w:t>As a result of on call, work is in multiple locations which can be disruptive</w:t>
      </w:r>
    </w:p>
    <w:p w14:paraId="4112D360" w14:textId="77777777" w:rsidR="007424B9" w:rsidRPr="00E1714E" w:rsidRDefault="007424B9" w:rsidP="007424B9">
      <w:pPr>
        <w:tabs>
          <w:tab w:val="left" w:pos="540"/>
        </w:tabs>
        <w:rPr>
          <w:rFonts w:ascii="Calibri" w:hAnsi="Calibri" w:cs="Calibri"/>
          <w:sz w:val="22"/>
          <w:szCs w:val="22"/>
        </w:rPr>
      </w:pPr>
    </w:p>
    <w:p w14:paraId="0A43D3D5" w14:textId="77777777" w:rsidR="007424B9" w:rsidRPr="00E1714E" w:rsidRDefault="007424B9" w:rsidP="007424B9">
      <w:pPr>
        <w:tabs>
          <w:tab w:val="left" w:pos="540"/>
        </w:tabs>
        <w:rPr>
          <w:rFonts w:ascii="Calibri" w:hAnsi="Calibri" w:cs="Calibri"/>
          <w:sz w:val="22"/>
          <w:szCs w:val="22"/>
        </w:rPr>
      </w:pPr>
      <w:r w:rsidRPr="00E1714E">
        <w:rPr>
          <w:rFonts w:ascii="Calibri" w:hAnsi="Calibri" w:cs="Calibri"/>
          <w:sz w:val="22"/>
          <w:szCs w:val="22"/>
          <w:u w:val="single"/>
        </w:rPr>
        <w:t>Psychologica</w:t>
      </w:r>
      <w:r w:rsidR="002C7374" w:rsidRPr="00E1714E">
        <w:rPr>
          <w:rFonts w:ascii="Calibri" w:hAnsi="Calibri" w:cs="Calibri"/>
          <w:sz w:val="22"/>
          <w:szCs w:val="22"/>
          <w:u w:val="single"/>
        </w:rPr>
        <w:t>l:</w:t>
      </w:r>
    </w:p>
    <w:p w14:paraId="3D6B3C58" w14:textId="32A49FB6" w:rsidR="00AE6B1A" w:rsidRPr="00E1714E" w:rsidRDefault="00367CA6" w:rsidP="00C77598">
      <w:pPr>
        <w:pStyle w:val="ListParagraph"/>
        <w:numPr>
          <w:ilvl w:val="0"/>
          <w:numId w:val="6"/>
        </w:numPr>
        <w:tabs>
          <w:tab w:val="left" w:pos="0"/>
          <w:tab w:val="left" w:pos="540"/>
        </w:tabs>
        <w:rPr>
          <w:rFonts w:ascii="Calibri" w:hAnsi="Calibri"/>
          <w:sz w:val="22"/>
          <w:szCs w:val="22"/>
          <w:lang w:val="fr-CA"/>
        </w:rPr>
      </w:pPr>
      <w:r w:rsidRPr="00E1714E">
        <w:rPr>
          <w:rFonts w:ascii="Calibri" w:hAnsi="Calibri" w:cs="Calibri"/>
          <w:sz w:val="22"/>
          <w:szCs w:val="22"/>
        </w:rPr>
        <w:t>As a result of the nature of the support that needs to be provided to students/referred to students, the position is emotionally demanding and can be draining</w:t>
      </w:r>
    </w:p>
    <w:sectPr w:rsidR="00AE6B1A" w:rsidRPr="00E1714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440D" w14:textId="77777777" w:rsidR="002B4AF5" w:rsidRDefault="002B4AF5">
      <w:r>
        <w:separator/>
      </w:r>
    </w:p>
  </w:endnote>
  <w:endnote w:type="continuationSeparator" w:id="0">
    <w:p w14:paraId="79A1084B" w14:textId="77777777" w:rsidR="002B4AF5" w:rsidRDefault="002B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2391" w14:textId="7A283215"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9639C8">
      <w:rPr>
        <w:rFonts w:ascii="Calibri" w:hAnsi="Calibri"/>
        <w:i/>
        <w:sz w:val="20"/>
        <w:szCs w:val="20"/>
      </w:rPr>
      <w:t xml:space="preserve">  X-326</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AB7C34">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AB7C34">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AB7C34">
      <w:rPr>
        <w:rFonts w:ascii="Calibri" w:hAnsi="Calibri"/>
        <w:i/>
        <w:sz w:val="20"/>
        <w:szCs w:val="20"/>
      </w:rPr>
      <w:t>September 29,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BA34" w14:textId="77777777" w:rsidR="002B4AF5" w:rsidRDefault="002B4AF5">
      <w:r>
        <w:separator/>
      </w:r>
    </w:p>
  </w:footnote>
  <w:footnote w:type="continuationSeparator" w:id="0">
    <w:p w14:paraId="60504C2A" w14:textId="77777777" w:rsidR="002B4AF5" w:rsidRDefault="002B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D50"/>
    <w:multiLevelType w:val="hybridMultilevel"/>
    <w:tmpl w:val="1154494A"/>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C01D8"/>
    <w:multiLevelType w:val="hybridMultilevel"/>
    <w:tmpl w:val="C1928C9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EA38E0"/>
    <w:multiLevelType w:val="hybridMultilevel"/>
    <w:tmpl w:val="540CA100"/>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95574"/>
    <w:multiLevelType w:val="hybridMultilevel"/>
    <w:tmpl w:val="21D69988"/>
    <w:lvl w:ilvl="0" w:tplc="0409000F">
      <w:start w:val="1"/>
      <w:numFmt w:val="decimal"/>
      <w:lvlText w:val="%1."/>
      <w:lvlJc w:val="left"/>
      <w:pPr>
        <w:ind w:left="1080" w:hanging="360"/>
      </w:pPr>
      <w:rPr>
        <w:rFont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412B37"/>
    <w:multiLevelType w:val="hybridMultilevel"/>
    <w:tmpl w:val="2AD0EF22"/>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B02E4"/>
    <w:multiLevelType w:val="hybridMultilevel"/>
    <w:tmpl w:val="396A0A94"/>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466CE"/>
    <w:multiLevelType w:val="hybridMultilevel"/>
    <w:tmpl w:val="962A32BA"/>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9"/>
  </w:num>
  <w:num w:numId="5">
    <w:abstractNumId w:val="6"/>
  </w:num>
  <w:num w:numId="6">
    <w:abstractNumId w:val="11"/>
  </w:num>
  <w:num w:numId="7">
    <w:abstractNumId w:val="4"/>
  </w:num>
  <w:num w:numId="8">
    <w:abstractNumId w:val="12"/>
  </w:num>
  <w:num w:numId="9">
    <w:abstractNumId w:val="1"/>
  </w:num>
  <w:num w:numId="10">
    <w:abstractNumId w:val="14"/>
  </w:num>
  <w:num w:numId="11">
    <w:abstractNumId w:val="7"/>
  </w:num>
  <w:num w:numId="12">
    <w:abstractNumId w:val="9"/>
  </w:num>
  <w:num w:numId="13">
    <w:abstractNumId w:val="17"/>
  </w:num>
  <w:num w:numId="14">
    <w:abstractNumId w:val="10"/>
  </w:num>
  <w:num w:numId="15">
    <w:abstractNumId w:val="15"/>
  </w:num>
  <w:num w:numId="16">
    <w:abstractNumId w:val="8"/>
  </w:num>
  <w:num w:numId="17">
    <w:abstractNumId w:val="0"/>
  </w:num>
  <w:num w:numId="18">
    <w:abstractNumId w:val="13"/>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6" w:nlCheck="1" w:checkStyle="0"/>
  <w:activeWritingStyle w:appName="MSWord" w:lang="en-GB" w:vendorID="64" w:dllVersion="6" w:nlCheck="1" w:checkStyle="0"/>
  <w:activeWritingStyle w:appName="MSWord" w:lang="en-CA" w:vendorID="64" w:dllVersion="0"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320"/>
    <w:rsid w:val="00026697"/>
    <w:rsid w:val="00046B82"/>
    <w:rsid w:val="000710CD"/>
    <w:rsid w:val="00075004"/>
    <w:rsid w:val="000A3AC9"/>
    <w:rsid w:val="000D366F"/>
    <w:rsid w:val="000E107D"/>
    <w:rsid w:val="000E1AEC"/>
    <w:rsid w:val="000E2BD2"/>
    <w:rsid w:val="000F04BF"/>
    <w:rsid w:val="001001D5"/>
    <w:rsid w:val="00125053"/>
    <w:rsid w:val="00125A2C"/>
    <w:rsid w:val="001264E7"/>
    <w:rsid w:val="00145997"/>
    <w:rsid w:val="001460B9"/>
    <w:rsid w:val="00155721"/>
    <w:rsid w:val="00190A5E"/>
    <w:rsid w:val="001917B1"/>
    <w:rsid w:val="00196B6E"/>
    <w:rsid w:val="001E1648"/>
    <w:rsid w:val="00202741"/>
    <w:rsid w:val="002656E3"/>
    <w:rsid w:val="0027457D"/>
    <w:rsid w:val="00275992"/>
    <w:rsid w:val="002776DD"/>
    <w:rsid w:val="00296763"/>
    <w:rsid w:val="002B3D42"/>
    <w:rsid w:val="002B4AF5"/>
    <w:rsid w:val="002C7374"/>
    <w:rsid w:val="00305D37"/>
    <w:rsid w:val="00315AFC"/>
    <w:rsid w:val="0035053C"/>
    <w:rsid w:val="003558FA"/>
    <w:rsid w:val="00367CA6"/>
    <w:rsid w:val="00376AC7"/>
    <w:rsid w:val="0038631C"/>
    <w:rsid w:val="003F3777"/>
    <w:rsid w:val="004078A1"/>
    <w:rsid w:val="0042792E"/>
    <w:rsid w:val="00462457"/>
    <w:rsid w:val="0046400F"/>
    <w:rsid w:val="00495E34"/>
    <w:rsid w:val="004971B0"/>
    <w:rsid w:val="004A4B00"/>
    <w:rsid w:val="004B402D"/>
    <w:rsid w:val="004B410E"/>
    <w:rsid w:val="004E5BC3"/>
    <w:rsid w:val="00516E5A"/>
    <w:rsid w:val="005223C9"/>
    <w:rsid w:val="00546C5C"/>
    <w:rsid w:val="005664EA"/>
    <w:rsid w:val="00575BF4"/>
    <w:rsid w:val="00596375"/>
    <w:rsid w:val="005B3EF4"/>
    <w:rsid w:val="005B7D8E"/>
    <w:rsid w:val="005C5516"/>
    <w:rsid w:val="005E2BBB"/>
    <w:rsid w:val="005F56D9"/>
    <w:rsid w:val="005F5864"/>
    <w:rsid w:val="006344E4"/>
    <w:rsid w:val="006709BB"/>
    <w:rsid w:val="00674DC5"/>
    <w:rsid w:val="0068032B"/>
    <w:rsid w:val="006B00EA"/>
    <w:rsid w:val="006C2210"/>
    <w:rsid w:val="006D390F"/>
    <w:rsid w:val="006F6956"/>
    <w:rsid w:val="00710544"/>
    <w:rsid w:val="007110ED"/>
    <w:rsid w:val="007178C0"/>
    <w:rsid w:val="007209EE"/>
    <w:rsid w:val="007308B0"/>
    <w:rsid w:val="00731BDE"/>
    <w:rsid w:val="007402FC"/>
    <w:rsid w:val="0074147E"/>
    <w:rsid w:val="007424B9"/>
    <w:rsid w:val="007853BA"/>
    <w:rsid w:val="007E6112"/>
    <w:rsid w:val="007F44C2"/>
    <w:rsid w:val="0080303F"/>
    <w:rsid w:val="00811B28"/>
    <w:rsid w:val="00830598"/>
    <w:rsid w:val="00846813"/>
    <w:rsid w:val="00855CA1"/>
    <w:rsid w:val="00861DA4"/>
    <w:rsid w:val="008856A2"/>
    <w:rsid w:val="008A4B7D"/>
    <w:rsid w:val="008B0296"/>
    <w:rsid w:val="008B7BFD"/>
    <w:rsid w:val="008F4464"/>
    <w:rsid w:val="00901A1A"/>
    <w:rsid w:val="009145CA"/>
    <w:rsid w:val="0095683E"/>
    <w:rsid w:val="00956E41"/>
    <w:rsid w:val="00957E08"/>
    <w:rsid w:val="009639C8"/>
    <w:rsid w:val="009752CB"/>
    <w:rsid w:val="009753CA"/>
    <w:rsid w:val="0098000B"/>
    <w:rsid w:val="009C1B5A"/>
    <w:rsid w:val="009E06F4"/>
    <w:rsid w:val="009F1DFB"/>
    <w:rsid w:val="00A02809"/>
    <w:rsid w:val="00A16281"/>
    <w:rsid w:val="00A511B9"/>
    <w:rsid w:val="00A7070B"/>
    <w:rsid w:val="00A82910"/>
    <w:rsid w:val="00AB7C34"/>
    <w:rsid w:val="00AD0D1F"/>
    <w:rsid w:val="00AE4859"/>
    <w:rsid w:val="00AE6B1A"/>
    <w:rsid w:val="00AF0C07"/>
    <w:rsid w:val="00B041FD"/>
    <w:rsid w:val="00B10A7D"/>
    <w:rsid w:val="00B66937"/>
    <w:rsid w:val="00BB5646"/>
    <w:rsid w:val="00BB7722"/>
    <w:rsid w:val="00BC36A5"/>
    <w:rsid w:val="00BD7801"/>
    <w:rsid w:val="00BE598A"/>
    <w:rsid w:val="00BF4635"/>
    <w:rsid w:val="00C37D92"/>
    <w:rsid w:val="00C54C9D"/>
    <w:rsid w:val="00C71BAD"/>
    <w:rsid w:val="00C92E3D"/>
    <w:rsid w:val="00CA1601"/>
    <w:rsid w:val="00CD0824"/>
    <w:rsid w:val="00CE560E"/>
    <w:rsid w:val="00D010B3"/>
    <w:rsid w:val="00D05FDD"/>
    <w:rsid w:val="00D318C6"/>
    <w:rsid w:val="00D43CF4"/>
    <w:rsid w:val="00D46EF0"/>
    <w:rsid w:val="00D52B3F"/>
    <w:rsid w:val="00D76750"/>
    <w:rsid w:val="00DA1E82"/>
    <w:rsid w:val="00DB4FB9"/>
    <w:rsid w:val="00DC032E"/>
    <w:rsid w:val="00E114A2"/>
    <w:rsid w:val="00E1714E"/>
    <w:rsid w:val="00E21014"/>
    <w:rsid w:val="00E41936"/>
    <w:rsid w:val="00E4739B"/>
    <w:rsid w:val="00E52C22"/>
    <w:rsid w:val="00E62946"/>
    <w:rsid w:val="00E65C07"/>
    <w:rsid w:val="00E93675"/>
    <w:rsid w:val="00EE3E6F"/>
    <w:rsid w:val="00F31F9C"/>
    <w:rsid w:val="00F34B51"/>
    <w:rsid w:val="00F41836"/>
    <w:rsid w:val="00F43CE4"/>
    <w:rsid w:val="00F454F7"/>
    <w:rsid w:val="00F45A6F"/>
    <w:rsid w:val="00F52060"/>
    <w:rsid w:val="00F635A5"/>
    <w:rsid w:val="00F91840"/>
    <w:rsid w:val="00FD0A48"/>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99"/>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9259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Danielle Hoogkamer</cp:lastModifiedBy>
  <cp:revision>2</cp:revision>
  <cp:lastPrinted>2009-09-25T20:47:00Z</cp:lastPrinted>
  <dcterms:created xsi:type="dcterms:W3CDTF">2017-10-04T14:49:00Z</dcterms:created>
  <dcterms:modified xsi:type="dcterms:W3CDTF">2017-10-04T14:49:00Z</dcterms:modified>
</cp:coreProperties>
</file>