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966E6E5" w:rsidR="00A133B8" w:rsidRPr="00E52494" w:rsidRDefault="00B52436" w:rsidP="004E235F">
      <w:pPr>
        <w:pStyle w:val="Heading4"/>
        <w:rPr>
          <w:rStyle w:val="Heading4Char"/>
          <w:rFonts w:ascii="Arial" w:hAnsi="Arial" w:cs="Arial"/>
          <w:spacing w:val="20"/>
        </w:rPr>
      </w:pPr>
      <w:r w:rsidRPr="00E52494">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005E8" w:rsidRPr="00E52494">
        <w:rPr>
          <w:rStyle w:val="Heading4Char"/>
          <w:rFonts w:ascii="Arial" w:hAnsi="Arial" w:cs="Arial"/>
          <w:spacing w:val="20"/>
        </w:rPr>
        <w:t>EXEMPT</w:t>
      </w:r>
      <w:r w:rsidR="00446E13" w:rsidRPr="00E52494">
        <w:rPr>
          <w:rStyle w:val="Heading4Char"/>
          <w:rFonts w:ascii="Arial" w:hAnsi="Arial" w:cs="Arial"/>
          <w:spacing w:val="20"/>
        </w:rPr>
        <w:t xml:space="preserve"> JOB DESCRIPTION</w:t>
      </w:r>
    </w:p>
    <w:p w14:paraId="2DB4FB7B" w14:textId="77777777" w:rsidR="00AE314D" w:rsidRPr="00E52494" w:rsidRDefault="00AE314D" w:rsidP="00AE314D">
      <w:pPr>
        <w:tabs>
          <w:tab w:val="left" w:pos="1980"/>
        </w:tabs>
        <w:rPr>
          <w:rStyle w:val="Heading2Char"/>
        </w:rPr>
      </w:pPr>
    </w:p>
    <w:p w14:paraId="609FDEE1" w14:textId="406321D3" w:rsidR="00C76967" w:rsidRPr="00E52494"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Pr="00E52494" w:rsidRDefault="007A73FD" w:rsidP="00AE314D">
      <w:pPr>
        <w:tabs>
          <w:tab w:val="left" w:pos="1980"/>
        </w:tabs>
        <w:ind w:left="2160" w:hanging="2160"/>
        <w:rPr>
          <w:rStyle w:val="Heading2Char"/>
          <w:b/>
          <w:bCs w:val="0"/>
          <w:color w:val="000000" w:themeColor="text1"/>
          <w:sz w:val="26"/>
          <w:szCs w:val="26"/>
        </w:rPr>
      </w:pPr>
      <w:r w:rsidRPr="00E52494">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02795A08" w14:textId="496157B5" w:rsidR="00524A67" w:rsidRPr="00052B69" w:rsidRDefault="00524A67" w:rsidP="00524A67">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00260C8C" w:rsidRPr="00260C8C">
        <w:rPr>
          <w:rFonts w:cs="Arial"/>
          <w:bCs/>
          <w:color w:val="000000" w:themeColor="text1"/>
          <w:sz w:val="26"/>
          <w:szCs w:val="26"/>
        </w:rPr>
        <w:t>Manager</w:t>
      </w:r>
      <w:r w:rsidR="00260C8C">
        <w:rPr>
          <w:rFonts w:cs="Arial"/>
          <w:bCs/>
          <w:color w:val="000000" w:themeColor="text1"/>
          <w:sz w:val="26"/>
          <w:szCs w:val="26"/>
        </w:rPr>
        <w:t>,</w:t>
      </w:r>
      <w:r w:rsidR="00260C8C" w:rsidRPr="00260C8C">
        <w:rPr>
          <w:rFonts w:cs="Arial"/>
          <w:bCs/>
          <w:color w:val="000000" w:themeColor="text1"/>
          <w:sz w:val="26"/>
          <w:szCs w:val="26"/>
        </w:rPr>
        <w:t xml:space="preserve"> Equity, Diversity, Inclusion</w:t>
      </w:r>
      <w:r w:rsidR="00260C8C">
        <w:rPr>
          <w:rFonts w:cs="Arial"/>
          <w:bCs/>
          <w:color w:val="000000" w:themeColor="text1"/>
          <w:sz w:val="26"/>
          <w:szCs w:val="26"/>
        </w:rPr>
        <w:t xml:space="preserve"> and</w:t>
      </w:r>
      <w:r w:rsidR="00260C8C" w:rsidRPr="00260C8C">
        <w:rPr>
          <w:rFonts w:cs="Arial"/>
          <w:bCs/>
          <w:color w:val="000000" w:themeColor="text1"/>
          <w:sz w:val="26"/>
          <w:szCs w:val="26"/>
        </w:rPr>
        <w:t xml:space="preserve"> Accessibility</w:t>
      </w:r>
      <w:r w:rsidR="00260C8C">
        <w:rPr>
          <w:rFonts w:cs="Arial"/>
          <w:bCs/>
          <w:color w:val="000000" w:themeColor="text1"/>
          <w:sz w:val="26"/>
          <w:szCs w:val="26"/>
        </w:rPr>
        <w:t xml:space="preserve"> (</w:t>
      </w:r>
      <w:r w:rsidR="00260C8C" w:rsidRPr="00260C8C">
        <w:rPr>
          <w:rFonts w:cs="Arial"/>
          <w:bCs/>
          <w:color w:val="000000" w:themeColor="text1"/>
          <w:sz w:val="26"/>
          <w:szCs w:val="26"/>
        </w:rPr>
        <w:t>EDIA)</w:t>
      </w:r>
    </w:p>
    <w:p w14:paraId="047FA1FA" w14:textId="04D9E39A" w:rsidR="00524A67" w:rsidRPr="00052B69" w:rsidRDefault="00524A67" w:rsidP="00524A6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5F514F" w:rsidRPr="005F514F">
        <w:rPr>
          <w:rStyle w:val="Heading2Char"/>
          <w:color w:val="000000" w:themeColor="text1"/>
          <w:sz w:val="26"/>
          <w:szCs w:val="26"/>
        </w:rPr>
        <w:t>X-296</w:t>
      </w:r>
      <w:r w:rsidR="005F514F">
        <w:rPr>
          <w:rStyle w:val="Heading2Char"/>
          <w:color w:val="000000" w:themeColor="text1"/>
          <w:sz w:val="26"/>
          <w:szCs w:val="26"/>
        </w:rPr>
        <w:t xml:space="preserve"> </w:t>
      </w:r>
      <w:r w:rsidRPr="00305492">
        <w:rPr>
          <w:rStyle w:val="Heading2Char"/>
          <w:color w:val="000000" w:themeColor="text1"/>
          <w:sz w:val="26"/>
          <w:szCs w:val="26"/>
        </w:rPr>
        <w:t xml:space="preserve">| VIP: </w:t>
      </w:r>
      <w:r w:rsidR="005F514F" w:rsidRPr="005F514F">
        <w:rPr>
          <w:rStyle w:val="Heading2Char"/>
          <w:color w:val="000000" w:themeColor="text1"/>
          <w:sz w:val="26"/>
          <w:szCs w:val="26"/>
        </w:rPr>
        <w:t>1127</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F75A8B9" w14:textId="77777777" w:rsidR="00524A67" w:rsidRPr="00F205C9" w:rsidRDefault="00524A67" w:rsidP="00524A6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Pr>
          <w:rStyle w:val="Heading2Char"/>
          <w:color w:val="000000" w:themeColor="text1"/>
          <w:sz w:val="26"/>
          <w:szCs w:val="26"/>
        </w:rPr>
        <w:t>7</w:t>
      </w:r>
      <w:r>
        <w:rPr>
          <w:rFonts w:asciiTheme="minorHAnsi" w:hAnsiTheme="minorHAnsi" w:cstheme="minorHAnsi"/>
        </w:rPr>
        <w:tab/>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4FD694D1" w14:textId="2AD775F5" w:rsidR="00524A67" w:rsidRPr="00052B69" w:rsidRDefault="00524A67" w:rsidP="00524A6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260C8C">
        <w:rPr>
          <w:rFonts w:cs="Arial"/>
          <w:bCs/>
          <w:color w:val="000000" w:themeColor="text1"/>
          <w:sz w:val="26"/>
          <w:szCs w:val="26"/>
        </w:rPr>
        <w:t>E</w:t>
      </w:r>
      <w:r w:rsidR="00260C8C" w:rsidRPr="00260C8C">
        <w:rPr>
          <w:rFonts w:cs="Arial"/>
          <w:bCs/>
          <w:color w:val="000000" w:themeColor="text1"/>
          <w:sz w:val="26"/>
          <w:szCs w:val="26"/>
        </w:rPr>
        <w:t>quity and Human Rights Office (EHRO)</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7617FBCA" w14:textId="1DBCA70E" w:rsidR="00524A67" w:rsidRPr="005277D9" w:rsidRDefault="00524A67" w:rsidP="00524A67">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Pr>
          <w:rStyle w:val="Heading2Char"/>
          <w:bCs w:val="0"/>
          <w:color w:val="000000" w:themeColor="text1"/>
          <w:sz w:val="26"/>
          <w:szCs w:val="26"/>
        </w:rPr>
        <w:t xml:space="preserve"> </w:t>
      </w:r>
      <w:r>
        <w:rPr>
          <w:rStyle w:val="Heading2Char"/>
          <w:bCs w:val="0"/>
          <w:color w:val="000000" w:themeColor="text1"/>
          <w:sz w:val="26"/>
          <w:szCs w:val="26"/>
        </w:rPr>
        <w:tab/>
      </w:r>
      <w:r w:rsidR="00156E6F" w:rsidRPr="00156E6F">
        <w:rPr>
          <w:rStyle w:val="Heading2Char"/>
          <w:bCs w:val="0"/>
          <w:color w:val="000000" w:themeColor="text1"/>
          <w:sz w:val="26"/>
          <w:szCs w:val="26"/>
        </w:rPr>
        <w:t>Director, Equity and Human Rights</w:t>
      </w:r>
    </w:p>
    <w:p w14:paraId="11235F15" w14:textId="3885D1FF" w:rsidR="00524A67" w:rsidRPr="00052B69" w:rsidRDefault="00524A67" w:rsidP="00524A67">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Pr="00305492">
        <w:rPr>
          <w:rFonts w:cs="Arial"/>
          <w:sz w:val="26"/>
          <w:szCs w:val="26"/>
        </w:rPr>
        <w:t xml:space="preserve">September </w:t>
      </w:r>
      <w:r w:rsidR="00260C8C">
        <w:rPr>
          <w:rFonts w:cs="Arial"/>
          <w:sz w:val="26"/>
          <w:szCs w:val="26"/>
        </w:rPr>
        <w:t>26</w:t>
      </w:r>
      <w:r w:rsidRPr="00305492">
        <w:rPr>
          <w:rFonts w:cs="Arial"/>
          <w:sz w:val="26"/>
          <w:szCs w:val="26"/>
        </w:rPr>
        <w:t>, 2025</w:t>
      </w:r>
    </w:p>
    <w:p w14:paraId="491BAE2E" w14:textId="6875A43B" w:rsidR="00AE314D" w:rsidRPr="00E52494" w:rsidRDefault="00AE314D" w:rsidP="00AE314D">
      <w:pPr>
        <w:tabs>
          <w:tab w:val="left" w:pos="1980"/>
        </w:tabs>
        <w:rPr>
          <w:rFonts w:cs="Arial"/>
          <w:sz w:val="26"/>
          <w:szCs w:val="26"/>
        </w:rPr>
      </w:pPr>
      <w:r w:rsidRPr="00E52494">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E52494" w:rsidRDefault="00F370F9" w:rsidP="004E235F">
      <w:pPr>
        <w:pStyle w:val="Heading4"/>
        <w:rPr>
          <w:rStyle w:val="Heading4Char"/>
          <w:rFonts w:ascii="Arial" w:hAnsi="Arial" w:cs="Arial"/>
          <w:b/>
          <w:iCs/>
          <w:smallCaps/>
        </w:rPr>
      </w:pPr>
      <w:r w:rsidRPr="00E52494">
        <w:rPr>
          <w:rStyle w:val="Heading4Char"/>
          <w:rFonts w:ascii="Arial" w:hAnsi="Arial" w:cs="Arial"/>
          <w:b/>
          <w:iCs/>
          <w:smallCaps/>
        </w:rPr>
        <w:t>Job Purpose</w:t>
      </w:r>
      <w:r w:rsidR="004E235F" w:rsidRPr="00E52494">
        <w:rPr>
          <w:rStyle w:val="Heading4Char"/>
          <w:rFonts w:ascii="Arial" w:hAnsi="Arial" w:cs="Arial"/>
          <w:b/>
          <w:iCs/>
          <w:smallCaps/>
        </w:rPr>
        <w:t>:</w:t>
      </w:r>
    </w:p>
    <w:p w14:paraId="38824564" w14:textId="0892A2F0" w:rsidR="00F005E8" w:rsidRPr="00E52494" w:rsidRDefault="00F005E8" w:rsidP="5F4CD0DE">
      <w:r w:rsidRPr="5F4CD0DE">
        <w:t xml:space="preserve">The </w:t>
      </w:r>
      <w:r w:rsidR="00260C8C" w:rsidRPr="00260C8C">
        <w:t>Manager, Equity, Diversity, Inclusion and Accessibility (EDIA), plays a key leadership role in advancing Trent University’s commitment to creating safe, inclusive, and supportive environments where everyone can thrive. This position leads initiatives that promote equity and human rights, supports compliance with provincial and federal legislation, and builds organizational capacity through training, outreach, and policy development. Working closely with the Director, the Manager provides expert guidance on the Ontario Human Rights Code, the Accessibility for Ontarians with Disabilities Act (AODA), Bill 166, and related frameworks. The incumbent will manage human rights case files, oversee the University’s AODA Multi-Year Plan, and foster meaningful cultural change that ensures Trent remains a welcoming community for students, staff, and faculty</w:t>
      </w:r>
      <w:r w:rsidR="00536B15" w:rsidRPr="5F4CD0DE">
        <w:t xml:space="preserve">. </w:t>
      </w:r>
      <w:r w:rsidR="00EB786E" w:rsidRPr="5F4CD0DE">
        <w:t xml:space="preserve"> </w:t>
      </w:r>
      <w:r w:rsidRPr="5F4CD0DE">
        <w:t xml:space="preserve"> </w:t>
      </w:r>
    </w:p>
    <w:p w14:paraId="4C68E016" w14:textId="01B9F556" w:rsidR="007208E6" w:rsidRPr="00524A67" w:rsidRDefault="00615F8C" w:rsidP="00524A67">
      <w:pPr>
        <w:pStyle w:val="Heading4"/>
        <w:rPr>
          <w:rFonts w:ascii="Arial" w:hAnsi="Arial" w:cs="Arial"/>
        </w:rPr>
      </w:pPr>
      <w:r w:rsidRPr="00524A67">
        <w:rPr>
          <w:rFonts w:ascii="Arial" w:hAnsi="Arial" w:cs="Arial"/>
        </w:rPr>
        <w:t>Key Activities:</w:t>
      </w:r>
    </w:p>
    <w:p w14:paraId="555527C2" w14:textId="3CC4B438" w:rsidR="00D36DF5" w:rsidRPr="00524A67" w:rsidRDefault="00260C8C" w:rsidP="00524A67">
      <w:pPr>
        <w:pStyle w:val="Heading5"/>
      </w:pPr>
      <w:r w:rsidRPr="00260C8C">
        <w:t>AODA/ODA Legislation</w:t>
      </w:r>
    </w:p>
    <w:p w14:paraId="686A54DF" w14:textId="77777777" w:rsidR="00260C8C" w:rsidRDefault="00260C8C" w:rsidP="00260C8C">
      <w:pPr>
        <w:pStyle w:val="ListParagraph"/>
        <w:numPr>
          <w:ilvl w:val="0"/>
          <w:numId w:val="4"/>
        </w:numPr>
        <w:ind w:left="360"/>
      </w:pPr>
      <w:r>
        <w:t>Respond to and provide advice on existing and proposed ODA and AODA legislation to internal and external audiences.</w:t>
      </w:r>
    </w:p>
    <w:p w14:paraId="5246D297" w14:textId="77777777" w:rsidR="00260C8C" w:rsidRDefault="00260C8C" w:rsidP="00260C8C">
      <w:pPr>
        <w:pStyle w:val="ListParagraph"/>
        <w:numPr>
          <w:ilvl w:val="0"/>
          <w:numId w:val="4"/>
        </w:numPr>
        <w:ind w:left="360"/>
      </w:pPr>
      <w:r>
        <w:t>Ensure, in consultation with internal and external stakeholders, that the University takes appropriate actions to meet its obligations and maintain compliance with the requirements of the AODA and ODA legislation and standards including planning, reporting, training, recommendations for policy and best practice development for all campuses.</w:t>
      </w:r>
    </w:p>
    <w:p w14:paraId="0209D40F" w14:textId="77777777" w:rsidR="00260C8C" w:rsidRDefault="00260C8C" w:rsidP="00260C8C">
      <w:pPr>
        <w:pStyle w:val="ListParagraph"/>
        <w:numPr>
          <w:ilvl w:val="0"/>
          <w:numId w:val="4"/>
        </w:numPr>
        <w:ind w:left="360"/>
      </w:pPr>
      <w:r>
        <w:t>Support committees related to AODA compliance.</w:t>
      </w:r>
    </w:p>
    <w:p w14:paraId="4E18F7D3" w14:textId="77777777" w:rsidR="00260C8C" w:rsidRDefault="00260C8C" w:rsidP="00260C8C">
      <w:pPr>
        <w:pStyle w:val="ListParagraph"/>
        <w:numPr>
          <w:ilvl w:val="0"/>
          <w:numId w:val="4"/>
        </w:numPr>
        <w:ind w:left="360"/>
      </w:pPr>
      <w:r>
        <w:lastRenderedPageBreak/>
        <w:t>Act as the University’s contact for feedback/complaints/information as legislated under the AODA for staff, faculty, students, and third-party public.</w:t>
      </w:r>
    </w:p>
    <w:p w14:paraId="2EE83239" w14:textId="77777777" w:rsidR="00260C8C" w:rsidRDefault="00260C8C" w:rsidP="00260C8C">
      <w:pPr>
        <w:pStyle w:val="ListParagraph"/>
        <w:numPr>
          <w:ilvl w:val="0"/>
          <w:numId w:val="4"/>
        </w:numPr>
        <w:ind w:left="360"/>
      </w:pPr>
      <w:r>
        <w:t>Design and deliver educational workshops, specifically designed for persons with authority to help the University to meet its legal responsibilities.</w:t>
      </w:r>
    </w:p>
    <w:p w14:paraId="1CDB73A6" w14:textId="77777777" w:rsidR="00260C8C" w:rsidRDefault="00260C8C" w:rsidP="00260C8C">
      <w:pPr>
        <w:pStyle w:val="ListParagraph"/>
        <w:numPr>
          <w:ilvl w:val="0"/>
          <w:numId w:val="4"/>
        </w:numPr>
        <w:ind w:left="360"/>
      </w:pPr>
      <w:r>
        <w:t>Investigate and formulate the University’s response to complaints under the OHRC and AODA to avoid further escalation (e.g., Human Rights complaints, regulatory investigations, fines).</w:t>
      </w:r>
    </w:p>
    <w:p w14:paraId="29F070F6" w14:textId="77777777" w:rsidR="00260C8C" w:rsidRDefault="00260C8C" w:rsidP="00260C8C">
      <w:pPr>
        <w:pStyle w:val="ListParagraph"/>
        <w:numPr>
          <w:ilvl w:val="0"/>
          <w:numId w:val="4"/>
        </w:numPr>
        <w:ind w:left="360"/>
      </w:pPr>
      <w:r>
        <w:t>Acts as the University’s main contact for AODA compliance mechanisms with the Ontario Government.</w:t>
      </w:r>
    </w:p>
    <w:p w14:paraId="082A560D" w14:textId="77777777" w:rsidR="00260C8C" w:rsidRDefault="00260C8C" w:rsidP="00260C8C">
      <w:pPr>
        <w:pStyle w:val="ListParagraph"/>
        <w:numPr>
          <w:ilvl w:val="0"/>
          <w:numId w:val="4"/>
        </w:numPr>
        <w:ind w:left="360"/>
      </w:pPr>
      <w:r>
        <w:t xml:space="preserve">Report and deliver all training initiatives that are legally mandated by the Provincial and Federal government.  </w:t>
      </w:r>
    </w:p>
    <w:p w14:paraId="782F57AD" w14:textId="3FB0B354" w:rsidR="007F6CC1" w:rsidRPr="00792BD7" w:rsidRDefault="00260C8C" w:rsidP="00524A67">
      <w:pPr>
        <w:pStyle w:val="Heading5"/>
      </w:pPr>
      <w:r w:rsidRPr="00260C8C">
        <w:t>OHRC Discrimination Complaints and Policy Initiatives</w:t>
      </w:r>
    </w:p>
    <w:p w14:paraId="55F837E3" w14:textId="77777777" w:rsidR="00260C8C" w:rsidRDefault="00260C8C" w:rsidP="00260C8C">
      <w:pPr>
        <w:pStyle w:val="ListParagraph"/>
        <w:numPr>
          <w:ilvl w:val="0"/>
          <w:numId w:val="4"/>
        </w:numPr>
        <w:ind w:left="360"/>
      </w:pPr>
      <w:r>
        <w:t>Keep up to date with developments in anti-discrimination legislation, regulations guidelines and associated good practices and feed this into policy and process within the University, such as Bill 166 and Trent University Discrimination and Harassment Policy.</w:t>
      </w:r>
    </w:p>
    <w:p w14:paraId="2E84F242" w14:textId="647AA64B" w:rsidR="00260C8C" w:rsidRDefault="00260C8C" w:rsidP="00260C8C">
      <w:pPr>
        <w:pStyle w:val="ListParagraph"/>
        <w:numPr>
          <w:ilvl w:val="0"/>
          <w:numId w:val="4"/>
        </w:numPr>
        <w:ind w:left="360"/>
      </w:pPr>
      <w:r>
        <w:t>Review current policies and practices within the University and identify key human rights priorities for the University to ensure that the University meets its legal obligations under current, and future, anti-discrimination legislation.</w:t>
      </w:r>
    </w:p>
    <w:p w14:paraId="3D4E8BF1" w14:textId="77777777" w:rsidR="00260C8C" w:rsidRDefault="00260C8C" w:rsidP="00260C8C">
      <w:pPr>
        <w:pStyle w:val="ListParagraph"/>
        <w:numPr>
          <w:ilvl w:val="0"/>
          <w:numId w:val="4"/>
        </w:numPr>
        <w:ind w:left="360"/>
      </w:pPr>
      <w:r>
        <w:t>Develop an appropriate process for and carry out equity and accessibility impact assessments on the effectiveness of specific practices, policies and procedures, and advise others on how to carry out such assessments.</w:t>
      </w:r>
    </w:p>
    <w:p w14:paraId="095B7EB6" w14:textId="77777777" w:rsidR="00260C8C" w:rsidRDefault="00260C8C" w:rsidP="00260C8C">
      <w:pPr>
        <w:pStyle w:val="ListParagraph"/>
        <w:numPr>
          <w:ilvl w:val="0"/>
          <w:numId w:val="4"/>
        </w:numPr>
        <w:ind w:left="360"/>
      </w:pPr>
      <w:r>
        <w:t xml:space="preserve">Facilitate an effective complaints process and act as mediator when required. </w:t>
      </w:r>
    </w:p>
    <w:p w14:paraId="1618BDA6" w14:textId="77777777" w:rsidR="00260C8C" w:rsidRDefault="00260C8C" w:rsidP="00260C8C">
      <w:pPr>
        <w:pStyle w:val="ListParagraph"/>
        <w:numPr>
          <w:ilvl w:val="0"/>
          <w:numId w:val="4"/>
        </w:numPr>
        <w:ind w:left="360"/>
      </w:pPr>
      <w:r>
        <w:t>Compile and submit necessary reports to Leadership and the Board.</w:t>
      </w:r>
    </w:p>
    <w:p w14:paraId="594AA909" w14:textId="3472374F" w:rsidR="00F005E8" w:rsidRPr="00524A67" w:rsidRDefault="00260C8C" w:rsidP="00524A67">
      <w:pPr>
        <w:pStyle w:val="Heading5"/>
      </w:pPr>
      <w:r w:rsidRPr="00260C8C">
        <w:t>Education and Training</w:t>
      </w:r>
    </w:p>
    <w:p w14:paraId="2E6A5BCC" w14:textId="77777777" w:rsidR="00260C8C" w:rsidRDefault="00260C8C" w:rsidP="00260C8C">
      <w:pPr>
        <w:pStyle w:val="ListParagraph"/>
        <w:numPr>
          <w:ilvl w:val="0"/>
          <w:numId w:val="4"/>
        </w:numPr>
        <w:ind w:left="360"/>
      </w:pPr>
      <w:r>
        <w:t>Engage with internal and external stakeholders on projects that enhance the EDIA mandate at Trent University.</w:t>
      </w:r>
    </w:p>
    <w:p w14:paraId="41507D33" w14:textId="77777777" w:rsidR="00260C8C" w:rsidRDefault="00260C8C" w:rsidP="00260C8C">
      <w:pPr>
        <w:pStyle w:val="ListParagraph"/>
        <w:numPr>
          <w:ilvl w:val="0"/>
          <w:numId w:val="4"/>
        </w:numPr>
        <w:ind w:left="360"/>
      </w:pPr>
      <w:r>
        <w:t>Develop educational materials related to supporting EDIA to be used institution-wide, including print and web-based materials.</w:t>
      </w:r>
    </w:p>
    <w:p w14:paraId="47DFD592" w14:textId="77777777" w:rsidR="00260C8C" w:rsidRDefault="00260C8C" w:rsidP="00260C8C">
      <w:pPr>
        <w:pStyle w:val="ListParagraph"/>
        <w:numPr>
          <w:ilvl w:val="0"/>
          <w:numId w:val="4"/>
        </w:numPr>
        <w:ind w:left="360"/>
      </w:pPr>
      <w:r>
        <w:t>Develop and deliver workshops and training materials to enhance the capacity of Trent University faculty, staff and students in the areas of EDIA.</w:t>
      </w:r>
    </w:p>
    <w:p w14:paraId="7111217F" w14:textId="77777777" w:rsidR="00260C8C" w:rsidRDefault="00260C8C" w:rsidP="00260C8C">
      <w:pPr>
        <w:pStyle w:val="ListParagraph"/>
        <w:numPr>
          <w:ilvl w:val="0"/>
          <w:numId w:val="4"/>
        </w:numPr>
        <w:ind w:left="360"/>
      </w:pPr>
      <w:r>
        <w:t xml:space="preserve">Evaluate and gather feedback regarding training to make enhancements and appropriate modifications. </w:t>
      </w:r>
    </w:p>
    <w:p w14:paraId="588D4E3A" w14:textId="03C979FB" w:rsidR="00AA03B3" w:rsidRPr="00E52494" w:rsidRDefault="00AA03B3" w:rsidP="004E235F">
      <w:pPr>
        <w:pStyle w:val="Heading4"/>
        <w:rPr>
          <w:rFonts w:ascii="Arial" w:hAnsi="Arial" w:cs="Arial"/>
        </w:rPr>
      </w:pPr>
      <w:r w:rsidRPr="00E52494">
        <w:rPr>
          <w:rFonts w:ascii="Arial" w:hAnsi="Arial" w:cs="Arial"/>
        </w:rPr>
        <w:t>Education Required</w:t>
      </w:r>
      <w:r w:rsidR="00DF4C26" w:rsidRPr="00E52494">
        <w:rPr>
          <w:rFonts w:ascii="Arial" w:hAnsi="Arial" w:cs="Arial"/>
        </w:rPr>
        <w:t>:</w:t>
      </w:r>
    </w:p>
    <w:p w14:paraId="0A0EFC14" w14:textId="77777777" w:rsidR="00260C8C" w:rsidRDefault="00260C8C" w:rsidP="00260C8C">
      <w:pPr>
        <w:pStyle w:val="ListParagraph"/>
        <w:numPr>
          <w:ilvl w:val="0"/>
          <w:numId w:val="4"/>
        </w:numPr>
        <w:ind w:left="360"/>
      </w:pPr>
      <w:proofErr w:type="spellStart"/>
      <w:r w:rsidRPr="00260C8C">
        <w:t>Honours</w:t>
      </w:r>
      <w:proofErr w:type="spellEnd"/>
      <w:r w:rsidRPr="00260C8C">
        <w:t xml:space="preserve"> University Degree (4 year) in Human Rights Studies. A degree in Sociology, Social Work, Psychology, Counselling will be considered if there is a specialization in Law. Master’s degree preferred. </w:t>
      </w:r>
    </w:p>
    <w:p w14:paraId="167E7FA3" w14:textId="04AA0859" w:rsidR="00F005E8" w:rsidRPr="00524A67" w:rsidRDefault="00260C8C" w:rsidP="00260C8C">
      <w:pPr>
        <w:pStyle w:val="ListParagraph"/>
        <w:numPr>
          <w:ilvl w:val="0"/>
          <w:numId w:val="4"/>
        </w:numPr>
        <w:ind w:left="360"/>
      </w:pPr>
      <w:r w:rsidRPr="00260C8C">
        <w:t>Training in EDIA and restorative justice are strong assets for this job.</w:t>
      </w:r>
    </w:p>
    <w:p w14:paraId="506D1EBE" w14:textId="21AB32E3" w:rsidR="00F005E8" w:rsidRPr="00524A67" w:rsidRDefault="00AA03B3" w:rsidP="007100A9">
      <w:pPr>
        <w:pStyle w:val="Heading4"/>
        <w:rPr>
          <w:rFonts w:ascii="Arial" w:hAnsi="Arial" w:cs="Arial"/>
        </w:rPr>
      </w:pPr>
      <w:r w:rsidRPr="00E52494">
        <w:rPr>
          <w:rFonts w:ascii="Arial" w:hAnsi="Arial" w:cs="Arial"/>
        </w:rPr>
        <w:lastRenderedPageBreak/>
        <w:t>Experience</w:t>
      </w:r>
      <w:r w:rsidR="005A56CB" w:rsidRPr="00E52494">
        <w:rPr>
          <w:rFonts w:ascii="Arial" w:hAnsi="Arial" w:cs="Arial"/>
        </w:rPr>
        <w:t>/Qualifications</w:t>
      </w:r>
      <w:r w:rsidRPr="00E52494">
        <w:rPr>
          <w:rFonts w:ascii="Arial" w:hAnsi="Arial" w:cs="Arial"/>
        </w:rPr>
        <w:t xml:space="preserve"> Required</w:t>
      </w:r>
      <w:r w:rsidR="00DF4C26" w:rsidRPr="00E52494">
        <w:rPr>
          <w:rFonts w:ascii="Arial" w:hAnsi="Arial" w:cs="Arial"/>
        </w:rPr>
        <w:t>:</w:t>
      </w:r>
    </w:p>
    <w:p w14:paraId="6020DDFB" w14:textId="4141641A" w:rsidR="00260C8C" w:rsidRDefault="00260C8C" w:rsidP="00260C8C">
      <w:pPr>
        <w:pStyle w:val="ListParagraph"/>
        <w:numPr>
          <w:ilvl w:val="0"/>
          <w:numId w:val="4"/>
        </w:numPr>
        <w:ind w:left="360"/>
      </w:pPr>
      <w:r>
        <w:t>Five (5) years of experience in mediation and human rights related work.</w:t>
      </w:r>
    </w:p>
    <w:p w14:paraId="67F0CFE8" w14:textId="77777777" w:rsidR="00260C8C" w:rsidRDefault="00260C8C" w:rsidP="00260C8C">
      <w:pPr>
        <w:pStyle w:val="ListParagraph"/>
        <w:numPr>
          <w:ilvl w:val="0"/>
          <w:numId w:val="4"/>
        </w:numPr>
        <w:ind w:left="360"/>
      </w:pPr>
      <w:r>
        <w:t>Ability to champion a culture change across the University.</w:t>
      </w:r>
    </w:p>
    <w:p w14:paraId="1C64DC70" w14:textId="21C9B2C3" w:rsidR="00260C8C" w:rsidRDefault="00260C8C" w:rsidP="00260C8C">
      <w:pPr>
        <w:pStyle w:val="ListParagraph"/>
        <w:numPr>
          <w:ilvl w:val="0"/>
          <w:numId w:val="4"/>
        </w:numPr>
        <w:ind w:left="360"/>
      </w:pPr>
      <w:r>
        <w:t>Strong communication and decision-making skills; must possess good judgement.</w:t>
      </w:r>
    </w:p>
    <w:p w14:paraId="64697067" w14:textId="77777777" w:rsidR="00260C8C" w:rsidRDefault="00260C8C" w:rsidP="00260C8C">
      <w:pPr>
        <w:pStyle w:val="ListParagraph"/>
        <w:numPr>
          <w:ilvl w:val="0"/>
          <w:numId w:val="4"/>
        </w:numPr>
        <w:ind w:left="360"/>
      </w:pPr>
      <w:r>
        <w:t>Excellent mediation skills.</w:t>
      </w:r>
    </w:p>
    <w:p w14:paraId="3C0A16B4" w14:textId="77777777" w:rsidR="00260C8C" w:rsidRDefault="00260C8C" w:rsidP="00260C8C">
      <w:pPr>
        <w:pStyle w:val="ListParagraph"/>
        <w:numPr>
          <w:ilvl w:val="0"/>
          <w:numId w:val="4"/>
        </w:numPr>
        <w:ind w:left="360"/>
      </w:pPr>
      <w:r>
        <w:t>Proven analytical, reasoning and report-writing skills.</w:t>
      </w:r>
    </w:p>
    <w:p w14:paraId="6A15D7D2" w14:textId="77777777" w:rsidR="00260C8C" w:rsidRDefault="00260C8C" w:rsidP="00260C8C">
      <w:pPr>
        <w:pStyle w:val="ListParagraph"/>
        <w:numPr>
          <w:ilvl w:val="0"/>
          <w:numId w:val="4"/>
        </w:numPr>
        <w:ind w:left="360"/>
      </w:pPr>
      <w:r>
        <w:t>In depth knowledge of AODA legislation.</w:t>
      </w:r>
    </w:p>
    <w:p w14:paraId="63058AB9" w14:textId="77777777" w:rsidR="00260C8C" w:rsidRDefault="00260C8C" w:rsidP="00260C8C">
      <w:pPr>
        <w:pStyle w:val="ListParagraph"/>
        <w:numPr>
          <w:ilvl w:val="0"/>
          <w:numId w:val="4"/>
        </w:numPr>
        <w:ind w:left="360"/>
      </w:pPr>
      <w:r>
        <w:t>Excellent presentation, facilitation and public speaking skills.</w:t>
      </w:r>
    </w:p>
    <w:p w14:paraId="66A7C993" w14:textId="77777777" w:rsidR="00260C8C" w:rsidRDefault="00260C8C" w:rsidP="00260C8C">
      <w:pPr>
        <w:pStyle w:val="ListParagraph"/>
        <w:numPr>
          <w:ilvl w:val="0"/>
          <w:numId w:val="4"/>
        </w:numPr>
        <w:ind w:left="360"/>
      </w:pPr>
      <w:r>
        <w:t>Respect for the University environment, its diversity and an ability to relate well to staff, students and faculty.</w:t>
      </w:r>
    </w:p>
    <w:p w14:paraId="4DECFB98" w14:textId="77777777" w:rsidR="00260C8C" w:rsidRDefault="00260C8C" w:rsidP="00260C8C">
      <w:pPr>
        <w:pStyle w:val="ListParagraph"/>
        <w:numPr>
          <w:ilvl w:val="0"/>
          <w:numId w:val="4"/>
        </w:numPr>
        <w:ind w:left="360"/>
      </w:pPr>
      <w:r>
        <w:t>Experience in the design and delivery of educational programs in the areas of human rights and employment equity.</w:t>
      </w:r>
    </w:p>
    <w:p w14:paraId="177CE557" w14:textId="6806DAB9" w:rsidR="00260C8C" w:rsidRDefault="00260C8C" w:rsidP="00260C8C">
      <w:pPr>
        <w:pStyle w:val="ListParagraph"/>
        <w:numPr>
          <w:ilvl w:val="0"/>
          <w:numId w:val="4"/>
        </w:numPr>
        <w:ind w:left="360"/>
      </w:pPr>
      <w:r>
        <w:t>Computer and word processing skills (MS Office – Word, Excel, Access, PowerPoint).</w:t>
      </w:r>
    </w:p>
    <w:p w14:paraId="2D76FC65" w14:textId="77777777" w:rsidR="00260C8C" w:rsidRDefault="00260C8C" w:rsidP="00260C8C">
      <w:pPr>
        <w:pStyle w:val="ListParagraph"/>
        <w:numPr>
          <w:ilvl w:val="0"/>
          <w:numId w:val="4"/>
        </w:numPr>
        <w:ind w:left="360"/>
      </w:pPr>
      <w:r>
        <w:t>Data management skills - experience working with spreadsheets and databases.</w:t>
      </w:r>
    </w:p>
    <w:p w14:paraId="48BD7499" w14:textId="77777777" w:rsidR="00260C8C" w:rsidRDefault="00260C8C" w:rsidP="00260C8C">
      <w:pPr>
        <w:pStyle w:val="ListParagraph"/>
        <w:numPr>
          <w:ilvl w:val="0"/>
          <w:numId w:val="4"/>
        </w:numPr>
        <w:ind w:left="360"/>
      </w:pPr>
      <w:r>
        <w:t>Experience handling contentious matters with sensitivity, confidentiality and balance.</w:t>
      </w:r>
    </w:p>
    <w:p w14:paraId="272EFD7B" w14:textId="77777777" w:rsidR="00260C8C" w:rsidRDefault="00260C8C" w:rsidP="00260C8C">
      <w:pPr>
        <w:pStyle w:val="ListParagraph"/>
        <w:numPr>
          <w:ilvl w:val="0"/>
          <w:numId w:val="4"/>
        </w:numPr>
        <w:ind w:left="360"/>
      </w:pPr>
      <w:r>
        <w:t>Ability to understand and effectively communicate complex human rights and accessibility principles.</w:t>
      </w:r>
    </w:p>
    <w:p w14:paraId="50BF20BD" w14:textId="77777777" w:rsidR="00260C8C" w:rsidRDefault="00260C8C" w:rsidP="00260C8C">
      <w:pPr>
        <w:pStyle w:val="ListParagraph"/>
        <w:numPr>
          <w:ilvl w:val="0"/>
          <w:numId w:val="4"/>
        </w:numPr>
        <w:ind w:left="360"/>
      </w:pPr>
      <w:r>
        <w:t>Ability to conduct research and effectively write quantitative and qualitative reports.</w:t>
      </w:r>
    </w:p>
    <w:p w14:paraId="4F57D052" w14:textId="77777777" w:rsidR="00260C8C" w:rsidRDefault="00260C8C" w:rsidP="00260C8C">
      <w:pPr>
        <w:pStyle w:val="ListParagraph"/>
        <w:numPr>
          <w:ilvl w:val="0"/>
          <w:numId w:val="4"/>
        </w:numPr>
        <w:ind w:left="360"/>
      </w:pPr>
      <w:r>
        <w:t>Possess good interpersonal skills, tact and discretion.</w:t>
      </w:r>
    </w:p>
    <w:p w14:paraId="453BFF6D" w14:textId="19775E72" w:rsidR="00260C8C" w:rsidRPr="00260C8C" w:rsidRDefault="00260C8C" w:rsidP="00260C8C">
      <w:pPr>
        <w:pStyle w:val="Heading4"/>
        <w:rPr>
          <w:rFonts w:ascii="Arial" w:hAnsi="Arial" w:cs="Arial"/>
        </w:rPr>
      </w:pPr>
      <w:r w:rsidRPr="00260C8C">
        <w:rPr>
          <w:rFonts w:ascii="Arial" w:hAnsi="Arial" w:cs="Arial"/>
        </w:rPr>
        <w:t>Equity, Diversity, Inclusion and Accessibility (EDIA)</w:t>
      </w:r>
      <w:r>
        <w:rPr>
          <w:rFonts w:ascii="Arial" w:hAnsi="Arial" w:cs="Arial"/>
        </w:rPr>
        <w:t xml:space="preserve"> </w:t>
      </w:r>
      <w:r w:rsidRPr="00260C8C">
        <w:rPr>
          <w:rFonts w:ascii="Arial" w:hAnsi="Arial" w:cs="Arial"/>
        </w:rPr>
        <w:t xml:space="preserve">Statement </w:t>
      </w:r>
    </w:p>
    <w:p w14:paraId="346020B9" w14:textId="77777777" w:rsidR="00260C8C" w:rsidRPr="00952F91" w:rsidRDefault="00260C8C" w:rsidP="00952F91">
      <w:r w:rsidRPr="00952F91">
        <w:t>Trent University aims to provide a safe, accessible, equitable, inclusive campus for everyone. It seeks to address barriers and promote the inclusion of equity deserving groups and encourages applications from Indigenous Peoples, Black and racialized persons, women, persons who are differently abled, and people of diverse sexual and gender identities. We value the lived experience of our candidates. We strive to make our recruitment, assessment and selection processes as accessible as possible and provide accommodations as required for applicants who are differently abled.</w:t>
      </w:r>
    </w:p>
    <w:sectPr w:rsidR="00260C8C" w:rsidRPr="00952F91"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5E40" w14:textId="77777777" w:rsidR="00560F94" w:rsidRDefault="00560F94" w:rsidP="00937CA4">
      <w:pPr>
        <w:spacing w:after="0" w:line="240" w:lineRule="auto"/>
      </w:pPr>
      <w:r>
        <w:separator/>
      </w:r>
    </w:p>
  </w:endnote>
  <w:endnote w:type="continuationSeparator" w:id="0">
    <w:p w14:paraId="742BA6C9" w14:textId="77777777" w:rsidR="00560F94" w:rsidRDefault="00560F9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315994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BA0F8C">
              <w:rPr>
                <w:rFonts w:cs="Arial"/>
                <w:i/>
                <w:iCs/>
                <w:color w:val="808080" w:themeColor="background1" w:themeShade="80"/>
                <w:sz w:val="18"/>
                <w:szCs w:val="18"/>
              </w:rPr>
              <w:t xml:space="preserve"> </w:t>
            </w:r>
            <w:r w:rsidR="005F514F" w:rsidRPr="005F514F">
              <w:rPr>
                <w:rFonts w:cs="Arial"/>
                <w:i/>
                <w:iCs/>
                <w:color w:val="808080" w:themeColor="background1" w:themeShade="80"/>
                <w:sz w:val="18"/>
                <w:szCs w:val="18"/>
              </w:rPr>
              <w:t>X-296 | VIP: 1127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52494">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52494">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F514F">
              <w:rPr>
                <w:rFonts w:cs="Arial"/>
                <w:i/>
                <w:iCs/>
                <w:color w:val="808080" w:themeColor="background1" w:themeShade="80"/>
                <w:sz w:val="18"/>
                <w:szCs w:val="18"/>
              </w:rPr>
              <w:t>October 1</w:t>
            </w:r>
            <w:r w:rsidR="00792BD7">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64A7" w14:textId="77777777" w:rsidR="00560F94" w:rsidRDefault="00560F94" w:rsidP="00937CA4">
      <w:pPr>
        <w:spacing w:after="0" w:line="240" w:lineRule="auto"/>
      </w:pPr>
      <w:r>
        <w:separator/>
      </w:r>
    </w:p>
  </w:footnote>
  <w:footnote w:type="continuationSeparator" w:id="0">
    <w:p w14:paraId="354367CA" w14:textId="77777777" w:rsidR="00560F94" w:rsidRDefault="00560F9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52E02F6F"/>
    <w:multiLevelType w:val="hybridMultilevel"/>
    <w:tmpl w:val="CFEE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6454D"/>
    <w:multiLevelType w:val="hybridMultilevel"/>
    <w:tmpl w:val="BED0AB50"/>
    <w:lvl w:ilvl="0" w:tplc="E45666B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9758534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1843949">
    <w:abstractNumId w:val="3"/>
  </w:num>
  <w:num w:numId="3" w16cid:durableId="1479616983">
    <w:abstractNumId w:val="1"/>
  </w:num>
  <w:num w:numId="4" w16cid:durableId="91293268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2885"/>
    <w:rsid w:val="00034025"/>
    <w:rsid w:val="0003560F"/>
    <w:rsid w:val="0004085E"/>
    <w:rsid w:val="00052B69"/>
    <w:rsid w:val="00061FAA"/>
    <w:rsid w:val="000C6FD8"/>
    <w:rsid w:val="000D32FE"/>
    <w:rsid w:val="000E568B"/>
    <w:rsid w:val="000F5C8D"/>
    <w:rsid w:val="00104589"/>
    <w:rsid w:val="00110344"/>
    <w:rsid w:val="00120837"/>
    <w:rsid w:val="00133A3A"/>
    <w:rsid w:val="0014517E"/>
    <w:rsid w:val="0014708F"/>
    <w:rsid w:val="001478A2"/>
    <w:rsid w:val="001519A8"/>
    <w:rsid w:val="0015303F"/>
    <w:rsid w:val="00156E6F"/>
    <w:rsid w:val="00183BD5"/>
    <w:rsid w:val="00183F8C"/>
    <w:rsid w:val="00184627"/>
    <w:rsid w:val="00190B43"/>
    <w:rsid w:val="0019161D"/>
    <w:rsid w:val="001B0BD0"/>
    <w:rsid w:val="001D2063"/>
    <w:rsid w:val="001E6A32"/>
    <w:rsid w:val="001F146B"/>
    <w:rsid w:val="001F7F9C"/>
    <w:rsid w:val="00242A13"/>
    <w:rsid w:val="00260C8C"/>
    <w:rsid w:val="002615EA"/>
    <w:rsid w:val="002B56B1"/>
    <w:rsid w:val="002D4095"/>
    <w:rsid w:val="002F2F8D"/>
    <w:rsid w:val="00304028"/>
    <w:rsid w:val="00331D52"/>
    <w:rsid w:val="003535C6"/>
    <w:rsid w:val="0037612B"/>
    <w:rsid w:val="003A051B"/>
    <w:rsid w:val="003A4214"/>
    <w:rsid w:val="003B48E3"/>
    <w:rsid w:val="003B7BA5"/>
    <w:rsid w:val="003C2F29"/>
    <w:rsid w:val="003C346A"/>
    <w:rsid w:val="003D4D4B"/>
    <w:rsid w:val="00415A40"/>
    <w:rsid w:val="0042392B"/>
    <w:rsid w:val="00430118"/>
    <w:rsid w:val="00446E13"/>
    <w:rsid w:val="00470A1E"/>
    <w:rsid w:val="00485C71"/>
    <w:rsid w:val="0049727F"/>
    <w:rsid w:val="004A3B00"/>
    <w:rsid w:val="004A6AC8"/>
    <w:rsid w:val="004A7C3C"/>
    <w:rsid w:val="004C0E36"/>
    <w:rsid w:val="004C348E"/>
    <w:rsid w:val="004D0011"/>
    <w:rsid w:val="004D7691"/>
    <w:rsid w:val="004E235F"/>
    <w:rsid w:val="004E2F5C"/>
    <w:rsid w:val="004E43E6"/>
    <w:rsid w:val="004E4DCE"/>
    <w:rsid w:val="004F7A12"/>
    <w:rsid w:val="00503C3F"/>
    <w:rsid w:val="00516FED"/>
    <w:rsid w:val="005232FF"/>
    <w:rsid w:val="00524A67"/>
    <w:rsid w:val="00536B15"/>
    <w:rsid w:val="00542B5E"/>
    <w:rsid w:val="00553DA3"/>
    <w:rsid w:val="00560F94"/>
    <w:rsid w:val="00572E03"/>
    <w:rsid w:val="00582DDD"/>
    <w:rsid w:val="00587B60"/>
    <w:rsid w:val="005A56CB"/>
    <w:rsid w:val="005D63A8"/>
    <w:rsid w:val="005F514F"/>
    <w:rsid w:val="00615F8C"/>
    <w:rsid w:val="00622A09"/>
    <w:rsid w:val="00625D1D"/>
    <w:rsid w:val="00631575"/>
    <w:rsid w:val="006320BB"/>
    <w:rsid w:val="00644EFB"/>
    <w:rsid w:val="00663F78"/>
    <w:rsid w:val="006872AE"/>
    <w:rsid w:val="00694BDF"/>
    <w:rsid w:val="006C7D05"/>
    <w:rsid w:val="006D528A"/>
    <w:rsid w:val="006E42A9"/>
    <w:rsid w:val="006E4E94"/>
    <w:rsid w:val="006E66FC"/>
    <w:rsid w:val="006F0A72"/>
    <w:rsid w:val="006F3014"/>
    <w:rsid w:val="006F4A5F"/>
    <w:rsid w:val="007100A9"/>
    <w:rsid w:val="00712C6E"/>
    <w:rsid w:val="00716FA8"/>
    <w:rsid w:val="0072079C"/>
    <w:rsid w:val="007208E6"/>
    <w:rsid w:val="00720EDE"/>
    <w:rsid w:val="00737727"/>
    <w:rsid w:val="00740107"/>
    <w:rsid w:val="00741DDC"/>
    <w:rsid w:val="00757358"/>
    <w:rsid w:val="00792496"/>
    <w:rsid w:val="00792BD7"/>
    <w:rsid w:val="007949B2"/>
    <w:rsid w:val="0079523E"/>
    <w:rsid w:val="007A73FD"/>
    <w:rsid w:val="007B7C5D"/>
    <w:rsid w:val="007E04DA"/>
    <w:rsid w:val="007F6CC1"/>
    <w:rsid w:val="007F71DA"/>
    <w:rsid w:val="00814BC2"/>
    <w:rsid w:val="008252C9"/>
    <w:rsid w:val="00830E66"/>
    <w:rsid w:val="00846069"/>
    <w:rsid w:val="00862C3F"/>
    <w:rsid w:val="008660A4"/>
    <w:rsid w:val="0086616F"/>
    <w:rsid w:val="0087480A"/>
    <w:rsid w:val="00876C26"/>
    <w:rsid w:val="008823ED"/>
    <w:rsid w:val="008A04A7"/>
    <w:rsid w:val="008B2D61"/>
    <w:rsid w:val="008C2C86"/>
    <w:rsid w:val="008C6CAB"/>
    <w:rsid w:val="008C7838"/>
    <w:rsid w:val="008D23EA"/>
    <w:rsid w:val="008D6C87"/>
    <w:rsid w:val="008E5EBB"/>
    <w:rsid w:val="008E688D"/>
    <w:rsid w:val="008F20EF"/>
    <w:rsid w:val="008F5F83"/>
    <w:rsid w:val="008F7BA1"/>
    <w:rsid w:val="008F7F83"/>
    <w:rsid w:val="009038BD"/>
    <w:rsid w:val="009055DC"/>
    <w:rsid w:val="0090697A"/>
    <w:rsid w:val="00937CA4"/>
    <w:rsid w:val="00952F91"/>
    <w:rsid w:val="00961622"/>
    <w:rsid w:val="00964097"/>
    <w:rsid w:val="00966320"/>
    <w:rsid w:val="009700A7"/>
    <w:rsid w:val="00990F9E"/>
    <w:rsid w:val="009E302D"/>
    <w:rsid w:val="009E6565"/>
    <w:rsid w:val="00A062A5"/>
    <w:rsid w:val="00A133B8"/>
    <w:rsid w:val="00A545D1"/>
    <w:rsid w:val="00A736D1"/>
    <w:rsid w:val="00A81A6B"/>
    <w:rsid w:val="00A95387"/>
    <w:rsid w:val="00A96416"/>
    <w:rsid w:val="00AA03B3"/>
    <w:rsid w:val="00AA1955"/>
    <w:rsid w:val="00AA7E80"/>
    <w:rsid w:val="00AB0C8F"/>
    <w:rsid w:val="00AB4B24"/>
    <w:rsid w:val="00AC0F1A"/>
    <w:rsid w:val="00AC4174"/>
    <w:rsid w:val="00AD1731"/>
    <w:rsid w:val="00AD6BA6"/>
    <w:rsid w:val="00AE314D"/>
    <w:rsid w:val="00AF5B29"/>
    <w:rsid w:val="00B20DB5"/>
    <w:rsid w:val="00B226A7"/>
    <w:rsid w:val="00B52436"/>
    <w:rsid w:val="00B57D5B"/>
    <w:rsid w:val="00B60332"/>
    <w:rsid w:val="00B72998"/>
    <w:rsid w:val="00B7728D"/>
    <w:rsid w:val="00B80011"/>
    <w:rsid w:val="00B81258"/>
    <w:rsid w:val="00B9307D"/>
    <w:rsid w:val="00B941EC"/>
    <w:rsid w:val="00BA0F8C"/>
    <w:rsid w:val="00BA6C7D"/>
    <w:rsid w:val="00BA7500"/>
    <w:rsid w:val="00BB37C0"/>
    <w:rsid w:val="00BC3FF0"/>
    <w:rsid w:val="00C16003"/>
    <w:rsid w:val="00C21537"/>
    <w:rsid w:val="00C3586D"/>
    <w:rsid w:val="00C441AE"/>
    <w:rsid w:val="00C502EF"/>
    <w:rsid w:val="00C549F0"/>
    <w:rsid w:val="00C628B3"/>
    <w:rsid w:val="00C628E4"/>
    <w:rsid w:val="00C734ED"/>
    <w:rsid w:val="00C76967"/>
    <w:rsid w:val="00C77A72"/>
    <w:rsid w:val="00C80C3A"/>
    <w:rsid w:val="00C8275E"/>
    <w:rsid w:val="00C94D2D"/>
    <w:rsid w:val="00CA2A5E"/>
    <w:rsid w:val="00CA40CA"/>
    <w:rsid w:val="00CE67A1"/>
    <w:rsid w:val="00CE77DE"/>
    <w:rsid w:val="00CF1043"/>
    <w:rsid w:val="00CF420F"/>
    <w:rsid w:val="00D21B25"/>
    <w:rsid w:val="00D268F1"/>
    <w:rsid w:val="00D3123E"/>
    <w:rsid w:val="00D36DF5"/>
    <w:rsid w:val="00D412E3"/>
    <w:rsid w:val="00D41C0F"/>
    <w:rsid w:val="00D43C70"/>
    <w:rsid w:val="00D54EBB"/>
    <w:rsid w:val="00D561BB"/>
    <w:rsid w:val="00D62C78"/>
    <w:rsid w:val="00D76356"/>
    <w:rsid w:val="00D82151"/>
    <w:rsid w:val="00D84C7B"/>
    <w:rsid w:val="00DA7935"/>
    <w:rsid w:val="00DB4E34"/>
    <w:rsid w:val="00DD1E47"/>
    <w:rsid w:val="00DD3A80"/>
    <w:rsid w:val="00DD61CF"/>
    <w:rsid w:val="00DE7718"/>
    <w:rsid w:val="00DF0A72"/>
    <w:rsid w:val="00DF4C26"/>
    <w:rsid w:val="00E206E4"/>
    <w:rsid w:val="00E26420"/>
    <w:rsid w:val="00E31034"/>
    <w:rsid w:val="00E34841"/>
    <w:rsid w:val="00E36C37"/>
    <w:rsid w:val="00E418F3"/>
    <w:rsid w:val="00E426EA"/>
    <w:rsid w:val="00E52494"/>
    <w:rsid w:val="00E61A04"/>
    <w:rsid w:val="00E864AC"/>
    <w:rsid w:val="00E877B9"/>
    <w:rsid w:val="00E947D4"/>
    <w:rsid w:val="00E95B8F"/>
    <w:rsid w:val="00EA4CF6"/>
    <w:rsid w:val="00EA55A2"/>
    <w:rsid w:val="00EB786E"/>
    <w:rsid w:val="00EC515F"/>
    <w:rsid w:val="00ED4829"/>
    <w:rsid w:val="00ED491B"/>
    <w:rsid w:val="00EF0DE7"/>
    <w:rsid w:val="00F005E8"/>
    <w:rsid w:val="00F01190"/>
    <w:rsid w:val="00F16228"/>
    <w:rsid w:val="00F27C62"/>
    <w:rsid w:val="00F370F9"/>
    <w:rsid w:val="00F457DC"/>
    <w:rsid w:val="00F470F1"/>
    <w:rsid w:val="00F657BD"/>
    <w:rsid w:val="00F74C87"/>
    <w:rsid w:val="00F80C5F"/>
    <w:rsid w:val="00F85206"/>
    <w:rsid w:val="00FA27B7"/>
    <w:rsid w:val="00FA3FC4"/>
    <w:rsid w:val="00FA63D6"/>
    <w:rsid w:val="00FA70D4"/>
    <w:rsid w:val="00FC68D1"/>
    <w:rsid w:val="00FF6B5F"/>
    <w:rsid w:val="5F4CD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0C5F"/>
    <w:rPr>
      <w:sz w:val="16"/>
      <w:szCs w:val="16"/>
    </w:rPr>
  </w:style>
  <w:style w:type="paragraph" w:styleId="CommentText">
    <w:name w:val="annotation text"/>
    <w:basedOn w:val="Normal"/>
    <w:link w:val="CommentTextChar"/>
    <w:uiPriority w:val="99"/>
    <w:semiHidden/>
    <w:unhideWhenUsed/>
    <w:rsid w:val="00F80C5F"/>
    <w:pPr>
      <w:spacing w:line="240" w:lineRule="auto"/>
    </w:pPr>
    <w:rPr>
      <w:sz w:val="20"/>
      <w:szCs w:val="20"/>
    </w:rPr>
  </w:style>
  <w:style w:type="character" w:customStyle="1" w:styleId="CommentTextChar">
    <w:name w:val="Comment Text Char"/>
    <w:basedOn w:val="DefaultParagraphFont"/>
    <w:link w:val="CommentText"/>
    <w:uiPriority w:val="99"/>
    <w:semiHidden/>
    <w:rsid w:val="00F80C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0C5F"/>
    <w:rPr>
      <w:b/>
      <w:bCs/>
    </w:rPr>
  </w:style>
  <w:style w:type="character" w:customStyle="1" w:styleId="CommentSubjectChar">
    <w:name w:val="Comment Subject Char"/>
    <w:basedOn w:val="CommentTextChar"/>
    <w:link w:val="CommentSubject"/>
    <w:uiPriority w:val="99"/>
    <w:semiHidden/>
    <w:rsid w:val="00F80C5F"/>
    <w:rPr>
      <w:rFonts w:ascii="Arial" w:hAnsi="Arial"/>
      <w:b/>
      <w:bCs/>
      <w:sz w:val="20"/>
      <w:szCs w:val="20"/>
    </w:rPr>
  </w:style>
  <w:style w:type="paragraph" w:styleId="BalloonText">
    <w:name w:val="Balloon Text"/>
    <w:basedOn w:val="Normal"/>
    <w:link w:val="BalloonTextChar"/>
    <w:uiPriority w:val="99"/>
    <w:semiHidden/>
    <w:unhideWhenUsed/>
    <w:rsid w:val="00F80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C5F"/>
    <w:rPr>
      <w:rFonts w:ascii="Segoe UI" w:hAnsi="Segoe UI" w:cs="Segoe UI"/>
      <w:sz w:val="18"/>
      <w:szCs w:val="18"/>
    </w:rPr>
  </w:style>
  <w:style w:type="paragraph" w:styleId="Revision">
    <w:name w:val="Revision"/>
    <w:hidden/>
    <w:uiPriority w:val="99"/>
    <w:semiHidden/>
    <w:rsid w:val="00C2153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4">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608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2808C0F1096848BF5281D208D42030" ma:contentTypeVersion="14" ma:contentTypeDescription="Create a new document." ma:contentTypeScope="" ma:versionID="331a32256e879889196d6faf3f5f782f">
  <xsd:schema xmlns:xsd="http://www.w3.org/2001/XMLSchema" xmlns:xs="http://www.w3.org/2001/XMLSchema" xmlns:p="http://schemas.microsoft.com/office/2006/metadata/properties" xmlns:ns3="bdc393a5-9e1e-45db-8f77-8e1c0061f5ff" xmlns:ns4="dd080afb-3a90-4e1d-9f3a-017f60aff0fa" targetNamespace="http://schemas.microsoft.com/office/2006/metadata/properties" ma:root="true" ma:fieldsID="09c2dd702216dc447854290d4ecbabf3" ns3:_="" ns4:_="">
    <xsd:import namespace="bdc393a5-9e1e-45db-8f77-8e1c0061f5ff"/>
    <xsd:import namespace="dd080afb-3a90-4e1d-9f3a-017f60aff0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93a5-9e1e-45db-8f77-8e1c0061f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80afb-3a90-4e1d-9f3a-017f60aff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FB8E3-C612-4A84-85D1-2BEDDBEB83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BD12F-7367-4D81-B11B-FBC8B0E6BA1D}">
  <ds:schemaRefs>
    <ds:schemaRef ds:uri="http://schemas.openxmlformats.org/officeDocument/2006/bibliography"/>
  </ds:schemaRefs>
</ds:datastoreItem>
</file>

<file path=customXml/itemProps3.xml><?xml version="1.0" encoding="utf-8"?>
<ds:datastoreItem xmlns:ds="http://schemas.openxmlformats.org/officeDocument/2006/customXml" ds:itemID="{090769DE-1EF1-43EC-BFC1-EB7BEF89C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393a5-9e1e-45db-8f77-8e1c0061f5ff"/>
    <ds:schemaRef ds:uri="dd080afb-3a90-4e1d-9f3a-017f60aff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346B0-86BA-4CD0-A9E8-C11BEFAA2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806</Words>
  <Characters>5146</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2025-10-01T17:51:00Z</dcterms:created>
  <dcterms:modified xsi:type="dcterms:W3CDTF">2025-11-19T15:16:00Z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0x0101006C2808C0F1096848BF5281D208D42030</vt:lpwstr>
  </property>
</Properties>
</file>