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63B192" w14:textId="77777777" w:rsidR="00296763" w:rsidRPr="00E62946" w:rsidRDefault="001932F7" w:rsidP="00296763">
      <w:pPr>
        <w:jc w:val="center"/>
        <w:rPr>
          <w:rFonts w:ascii="Calibri" w:hAnsi="Calibri"/>
          <w:b/>
          <w:sz w:val="32"/>
          <w:szCs w:val="32"/>
          <w:u w:val="single"/>
        </w:rPr>
      </w:pPr>
      <w:r w:rsidRPr="00E62946">
        <w:rPr>
          <w:rFonts w:ascii="Calibri" w:hAnsi="Calibri"/>
          <w:b/>
          <w:noProof/>
          <w:sz w:val="32"/>
          <w:szCs w:val="32"/>
          <w:u w:val="single"/>
          <w:lang w:val="en-US" w:eastAsia="en-US"/>
        </w:rPr>
        <w:drawing>
          <wp:anchor distT="0" distB="0" distL="114300" distR="114300" simplePos="0" relativeHeight="251657728" behindDoc="0" locked="0" layoutInCell="1" allowOverlap="1" wp14:anchorId="438670CC" wp14:editId="17A209F8">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E62946">
        <w:rPr>
          <w:rFonts w:ascii="Calibri" w:hAnsi="Calibri"/>
          <w:b/>
          <w:sz w:val="32"/>
          <w:szCs w:val="32"/>
          <w:u w:val="single"/>
        </w:rPr>
        <w:t>Department of Human Resources</w:t>
      </w:r>
    </w:p>
    <w:p w14:paraId="00A02913" w14:textId="77777777" w:rsidR="00296763" w:rsidRPr="00E62946" w:rsidRDefault="00296763" w:rsidP="00296763">
      <w:pPr>
        <w:jc w:val="center"/>
        <w:rPr>
          <w:rFonts w:ascii="Calibri" w:hAnsi="Calibri"/>
          <w:b/>
          <w:sz w:val="32"/>
          <w:szCs w:val="32"/>
          <w:u w:val="single"/>
        </w:rPr>
      </w:pPr>
    </w:p>
    <w:p w14:paraId="1B547B45" w14:textId="77777777" w:rsidR="00296763" w:rsidRPr="00E62946" w:rsidRDefault="00DB4FB9" w:rsidP="00296763">
      <w:pPr>
        <w:jc w:val="center"/>
        <w:rPr>
          <w:rFonts w:ascii="Calibri" w:hAnsi="Calibri"/>
          <w:b/>
          <w:sz w:val="32"/>
          <w:szCs w:val="32"/>
          <w:u w:val="single"/>
        </w:rPr>
      </w:pPr>
      <w:r w:rsidRPr="00E62946">
        <w:rPr>
          <w:rFonts w:ascii="Calibri" w:hAnsi="Calibri"/>
          <w:b/>
          <w:sz w:val="32"/>
          <w:szCs w:val="32"/>
          <w:u w:val="single"/>
        </w:rPr>
        <w:t>Exempt</w:t>
      </w:r>
      <w:r w:rsidR="00296763" w:rsidRPr="00E62946">
        <w:rPr>
          <w:rFonts w:ascii="Calibri" w:hAnsi="Calibri"/>
          <w:b/>
          <w:sz w:val="32"/>
          <w:szCs w:val="32"/>
          <w:u w:val="single"/>
        </w:rPr>
        <w:t xml:space="preserve"> Job Description</w:t>
      </w:r>
    </w:p>
    <w:p w14:paraId="1309D6D8" w14:textId="77777777" w:rsidR="00296763" w:rsidRPr="00E62946" w:rsidRDefault="00296763" w:rsidP="00296763">
      <w:pPr>
        <w:rPr>
          <w:rFonts w:ascii="Calibri" w:hAnsi="Calibri"/>
        </w:rPr>
      </w:pPr>
    </w:p>
    <w:p w14:paraId="7B83D41A" w14:textId="77777777" w:rsidR="00A511B9" w:rsidRPr="00E62946" w:rsidRDefault="00A511B9" w:rsidP="00296763">
      <w:pPr>
        <w:rPr>
          <w:rFonts w:ascii="Calibri" w:hAnsi="Calibri"/>
          <w:b/>
        </w:rPr>
      </w:pPr>
    </w:p>
    <w:p w14:paraId="0B6CD169" w14:textId="0BF3A8E9" w:rsidR="00296763" w:rsidRPr="007424B9" w:rsidRDefault="00296763" w:rsidP="002656E3">
      <w:pPr>
        <w:tabs>
          <w:tab w:val="left" w:pos="1980"/>
        </w:tabs>
        <w:ind w:left="2160" w:hanging="2160"/>
        <w:rPr>
          <w:rFonts w:ascii="Calibri" w:hAnsi="Calibri"/>
        </w:rPr>
      </w:pPr>
      <w:r w:rsidRPr="00E62946">
        <w:rPr>
          <w:rFonts w:ascii="Calibri" w:hAnsi="Calibri"/>
          <w:b/>
        </w:rPr>
        <w:t xml:space="preserve">Job </w:t>
      </w:r>
      <w:r w:rsidR="00D010B3" w:rsidRPr="00E62946">
        <w:rPr>
          <w:rFonts w:ascii="Calibri" w:hAnsi="Calibri"/>
          <w:b/>
        </w:rPr>
        <w:t>Title</w:t>
      </w:r>
      <w:r w:rsidR="00546C5C">
        <w:rPr>
          <w:rFonts w:ascii="Calibri" w:hAnsi="Calibri"/>
          <w:b/>
        </w:rPr>
        <w:t xml:space="preserve">: </w:t>
      </w:r>
      <w:r w:rsidR="00BB5646">
        <w:rPr>
          <w:rFonts w:ascii="Calibri" w:hAnsi="Calibri"/>
          <w:b/>
        </w:rPr>
        <w:tab/>
      </w:r>
      <w:r w:rsidR="00075004">
        <w:rPr>
          <w:rFonts w:ascii="Calibri" w:hAnsi="Calibri"/>
        </w:rPr>
        <w:tab/>
      </w:r>
      <w:r w:rsidR="00562825">
        <w:rPr>
          <w:rFonts w:ascii="Calibri" w:hAnsi="Calibri"/>
        </w:rPr>
        <w:t xml:space="preserve">Manager, </w:t>
      </w:r>
      <w:r w:rsidR="000A7965">
        <w:rPr>
          <w:rFonts w:ascii="Calibri" w:hAnsi="Calibri"/>
        </w:rPr>
        <w:t xml:space="preserve">Student </w:t>
      </w:r>
      <w:r w:rsidR="00562825">
        <w:rPr>
          <w:rFonts w:ascii="Calibri" w:hAnsi="Calibri"/>
        </w:rPr>
        <w:t>Recruitment</w:t>
      </w:r>
      <w:r w:rsidR="00BE598A" w:rsidRPr="007424B9">
        <w:rPr>
          <w:rFonts w:ascii="Calibri" w:hAnsi="Calibri"/>
        </w:rPr>
        <w:tab/>
      </w:r>
      <w:r w:rsidR="00BB7722" w:rsidRPr="007424B9">
        <w:rPr>
          <w:rFonts w:ascii="Calibri" w:hAnsi="Calibri"/>
        </w:rPr>
        <w:tab/>
      </w:r>
    </w:p>
    <w:p w14:paraId="68AA70D9" w14:textId="77777777" w:rsidR="00BC36A5" w:rsidRPr="007424B9" w:rsidRDefault="00296763" w:rsidP="00B10A7D">
      <w:pPr>
        <w:tabs>
          <w:tab w:val="left" w:pos="1980"/>
        </w:tabs>
        <w:rPr>
          <w:rFonts w:ascii="Calibri" w:hAnsi="Calibri"/>
        </w:rPr>
      </w:pPr>
      <w:r w:rsidRPr="00E62946">
        <w:rPr>
          <w:rFonts w:ascii="Calibri" w:hAnsi="Calibri"/>
          <w:b/>
        </w:rPr>
        <w:t>Job</w:t>
      </w:r>
      <w:r w:rsidR="00D010B3" w:rsidRPr="00E62946">
        <w:rPr>
          <w:rFonts w:ascii="Calibri" w:hAnsi="Calibri"/>
          <w:b/>
        </w:rPr>
        <w:t xml:space="preserve"> Number</w:t>
      </w:r>
      <w:r w:rsidRPr="00E62946">
        <w:rPr>
          <w:rFonts w:ascii="Calibri" w:hAnsi="Calibri"/>
          <w:b/>
        </w:rPr>
        <w:t>:</w:t>
      </w:r>
      <w:r w:rsidR="00546C5C">
        <w:rPr>
          <w:rFonts w:ascii="Calibri" w:hAnsi="Calibri"/>
          <w:b/>
        </w:rPr>
        <w:t xml:space="preserve"> </w:t>
      </w:r>
      <w:r w:rsidR="00BB5646">
        <w:rPr>
          <w:rFonts w:ascii="Calibri" w:hAnsi="Calibri"/>
          <w:b/>
        </w:rPr>
        <w:tab/>
      </w:r>
      <w:r w:rsidR="00BB7722" w:rsidRPr="007424B9">
        <w:rPr>
          <w:rFonts w:ascii="Calibri" w:hAnsi="Calibri"/>
        </w:rPr>
        <w:tab/>
      </w:r>
      <w:r w:rsidR="00562825">
        <w:rPr>
          <w:rFonts w:ascii="Calibri" w:hAnsi="Calibri"/>
        </w:rPr>
        <w:t>X-262</w:t>
      </w:r>
      <w:r w:rsidR="00BE598A" w:rsidRPr="007424B9">
        <w:rPr>
          <w:rFonts w:ascii="Calibri" w:hAnsi="Calibri"/>
        </w:rPr>
        <w:tab/>
      </w:r>
      <w:r w:rsidR="00BB7722" w:rsidRPr="007424B9">
        <w:rPr>
          <w:rFonts w:ascii="Calibri" w:hAnsi="Calibri"/>
        </w:rPr>
        <w:tab/>
      </w:r>
      <w:r w:rsidR="00BB7722" w:rsidRPr="007424B9">
        <w:rPr>
          <w:rFonts w:ascii="Calibri" w:hAnsi="Calibri"/>
        </w:rPr>
        <w:tab/>
      </w:r>
      <w:r w:rsidR="00BB7722" w:rsidRPr="007424B9">
        <w:rPr>
          <w:rFonts w:ascii="Calibri" w:hAnsi="Calibri"/>
        </w:rPr>
        <w:tab/>
      </w:r>
      <w:r w:rsidR="00BB7722" w:rsidRPr="007424B9">
        <w:rPr>
          <w:rFonts w:ascii="Calibri" w:hAnsi="Calibri"/>
        </w:rPr>
        <w:tab/>
      </w:r>
      <w:r w:rsidR="00BB7722" w:rsidRPr="007424B9">
        <w:rPr>
          <w:rFonts w:ascii="Calibri" w:hAnsi="Calibri"/>
        </w:rPr>
        <w:tab/>
      </w:r>
    </w:p>
    <w:p w14:paraId="6DB82E83" w14:textId="77777777" w:rsidR="006C2210" w:rsidRPr="00562825" w:rsidRDefault="00F454F7" w:rsidP="00B10A7D">
      <w:pPr>
        <w:tabs>
          <w:tab w:val="left" w:pos="1980"/>
        </w:tabs>
        <w:rPr>
          <w:rFonts w:ascii="Calibri" w:hAnsi="Calibri"/>
        </w:rPr>
      </w:pPr>
      <w:r w:rsidRPr="00E62946">
        <w:rPr>
          <w:rFonts w:ascii="Calibri" w:hAnsi="Calibri"/>
          <w:b/>
        </w:rPr>
        <w:t>Band</w:t>
      </w:r>
      <w:r w:rsidR="00BB7722" w:rsidRPr="00E62946">
        <w:rPr>
          <w:rFonts w:ascii="Calibri" w:hAnsi="Calibri"/>
          <w:b/>
        </w:rPr>
        <w:t>:</w:t>
      </w:r>
      <w:r w:rsidR="00546C5C">
        <w:rPr>
          <w:rFonts w:ascii="Calibri" w:hAnsi="Calibri"/>
          <w:b/>
        </w:rPr>
        <w:t xml:space="preserve"> </w:t>
      </w:r>
      <w:r w:rsidR="00BB5646">
        <w:rPr>
          <w:rFonts w:ascii="Calibri" w:hAnsi="Calibri"/>
          <w:b/>
        </w:rPr>
        <w:tab/>
      </w:r>
      <w:r w:rsidR="00562825">
        <w:rPr>
          <w:rFonts w:ascii="Calibri" w:hAnsi="Calibri"/>
          <w:b/>
        </w:rPr>
        <w:tab/>
      </w:r>
      <w:r w:rsidR="00562825">
        <w:rPr>
          <w:rFonts w:ascii="Calibri" w:hAnsi="Calibri"/>
        </w:rPr>
        <w:t>7</w:t>
      </w:r>
    </w:p>
    <w:p w14:paraId="4DDD5731" w14:textId="77777777" w:rsidR="00BB7722" w:rsidRPr="007424B9" w:rsidRDefault="00F454F7" w:rsidP="00B10A7D">
      <w:pPr>
        <w:tabs>
          <w:tab w:val="left" w:pos="1980"/>
        </w:tabs>
        <w:rPr>
          <w:rFonts w:ascii="Calibri" w:hAnsi="Calibri"/>
        </w:rPr>
      </w:pPr>
      <w:r w:rsidRPr="00E62946">
        <w:rPr>
          <w:rFonts w:ascii="Calibri" w:hAnsi="Calibri"/>
          <w:b/>
        </w:rPr>
        <w:t>NOC:</w:t>
      </w:r>
      <w:r w:rsidR="00BB5646">
        <w:rPr>
          <w:rFonts w:ascii="Calibri" w:hAnsi="Calibri"/>
          <w:b/>
        </w:rPr>
        <w:tab/>
      </w:r>
      <w:r w:rsidRPr="007424B9">
        <w:rPr>
          <w:rFonts w:ascii="Calibri" w:hAnsi="Calibri"/>
        </w:rPr>
        <w:tab/>
      </w:r>
      <w:r w:rsidR="00562825">
        <w:rPr>
          <w:rFonts w:ascii="Calibri" w:hAnsi="Calibri"/>
        </w:rPr>
        <w:t>0114</w:t>
      </w:r>
      <w:r w:rsidR="00BB7722" w:rsidRPr="007424B9">
        <w:rPr>
          <w:rFonts w:ascii="Calibri" w:hAnsi="Calibri"/>
        </w:rPr>
        <w:tab/>
      </w:r>
      <w:r w:rsidR="00BE598A" w:rsidRPr="007424B9">
        <w:rPr>
          <w:rFonts w:ascii="Calibri" w:hAnsi="Calibri"/>
        </w:rPr>
        <w:tab/>
      </w:r>
      <w:r w:rsidR="00BE598A" w:rsidRPr="007424B9">
        <w:rPr>
          <w:rFonts w:ascii="Calibri" w:hAnsi="Calibri"/>
        </w:rPr>
        <w:tab/>
      </w:r>
    </w:p>
    <w:p w14:paraId="3F66D987" w14:textId="77777777" w:rsidR="00A511B9" w:rsidRPr="00E62946" w:rsidRDefault="00296763" w:rsidP="002656E3">
      <w:pPr>
        <w:tabs>
          <w:tab w:val="left" w:pos="1980"/>
        </w:tabs>
        <w:ind w:left="2160" w:hanging="2160"/>
        <w:rPr>
          <w:rFonts w:ascii="Calibri" w:hAnsi="Calibri"/>
        </w:rPr>
      </w:pPr>
      <w:r w:rsidRPr="00E62946">
        <w:rPr>
          <w:rFonts w:ascii="Calibri" w:hAnsi="Calibri"/>
          <w:b/>
        </w:rPr>
        <w:t>Department:</w:t>
      </w:r>
      <w:r w:rsidR="00546C5C">
        <w:rPr>
          <w:rFonts w:ascii="Calibri" w:hAnsi="Calibri"/>
          <w:b/>
        </w:rPr>
        <w:t xml:space="preserve"> </w:t>
      </w:r>
      <w:r w:rsidR="00BB5646">
        <w:rPr>
          <w:rFonts w:ascii="Calibri" w:hAnsi="Calibri"/>
          <w:b/>
        </w:rPr>
        <w:tab/>
      </w:r>
      <w:r w:rsidRPr="00546C5C">
        <w:rPr>
          <w:rFonts w:ascii="Calibri" w:hAnsi="Calibri"/>
        </w:rPr>
        <w:tab/>
      </w:r>
      <w:r w:rsidR="00562825">
        <w:rPr>
          <w:rFonts w:ascii="Calibri" w:hAnsi="Calibri"/>
        </w:rPr>
        <w:t>Recruitment &amp; Admissions</w:t>
      </w:r>
      <w:r w:rsidR="00BE598A" w:rsidRPr="007424B9">
        <w:rPr>
          <w:rFonts w:ascii="Calibri" w:hAnsi="Calibri"/>
        </w:rPr>
        <w:tab/>
      </w:r>
      <w:r w:rsidRPr="007424B9">
        <w:rPr>
          <w:rFonts w:ascii="Calibri" w:hAnsi="Calibri"/>
        </w:rPr>
        <w:tab/>
      </w:r>
      <w:r w:rsidRPr="007424B9">
        <w:rPr>
          <w:rFonts w:ascii="Calibri" w:hAnsi="Calibri"/>
        </w:rPr>
        <w:tab/>
      </w:r>
      <w:r w:rsidRPr="007424B9">
        <w:rPr>
          <w:rFonts w:ascii="Calibri" w:hAnsi="Calibri"/>
        </w:rPr>
        <w:tab/>
      </w:r>
    </w:p>
    <w:p w14:paraId="67B3EB01" w14:textId="77777777" w:rsidR="00A511B9" w:rsidRPr="007424B9" w:rsidRDefault="00A511B9" w:rsidP="002656E3">
      <w:pPr>
        <w:tabs>
          <w:tab w:val="left" w:pos="1980"/>
        </w:tabs>
        <w:ind w:left="2160" w:hanging="2160"/>
        <w:rPr>
          <w:rFonts w:ascii="Calibri" w:hAnsi="Calibri"/>
        </w:rPr>
      </w:pPr>
      <w:r w:rsidRPr="00E62946">
        <w:rPr>
          <w:rFonts w:ascii="Calibri" w:hAnsi="Calibri"/>
          <w:b/>
        </w:rPr>
        <w:t>Supervisor</w:t>
      </w:r>
      <w:r w:rsidR="000E107D" w:rsidRPr="00E62946">
        <w:rPr>
          <w:rFonts w:ascii="Calibri" w:hAnsi="Calibri"/>
          <w:b/>
        </w:rPr>
        <w:t xml:space="preserve"> </w:t>
      </w:r>
      <w:r w:rsidR="00C92E3D" w:rsidRPr="00E62946">
        <w:rPr>
          <w:rFonts w:ascii="Calibri" w:hAnsi="Calibri"/>
          <w:b/>
        </w:rPr>
        <w:t>T</w:t>
      </w:r>
      <w:r w:rsidR="000E107D" w:rsidRPr="00E62946">
        <w:rPr>
          <w:rFonts w:ascii="Calibri" w:hAnsi="Calibri"/>
          <w:b/>
        </w:rPr>
        <w:t>itle</w:t>
      </w:r>
      <w:r w:rsidRPr="00E62946">
        <w:rPr>
          <w:rFonts w:ascii="Calibri" w:hAnsi="Calibri"/>
          <w:b/>
        </w:rPr>
        <w:t>:</w:t>
      </w:r>
      <w:r w:rsidR="00546C5C">
        <w:rPr>
          <w:rFonts w:ascii="Calibri" w:hAnsi="Calibri"/>
        </w:rPr>
        <w:t xml:space="preserve"> </w:t>
      </w:r>
      <w:r w:rsidR="00BB5646">
        <w:rPr>
          <w:rFonts w:ascii="Calibri" w:hAnsi="Calibri"/>
        </w:rPr>
        <w:tab/>
      </w:r>
      <w:r w:rsidR="00BB7722" w:rsidRPr="007424B9">
        <w:rPr>
          <w:rFonts w:ascii="Calibri" w:hAnsi="Calibri"/>
        </w:rPr>
        <w:tab/>
      </w:r>
      <w:r w:rsidR="00562825">
        <w:rPr>
          <w:rFonts w:ascii="Calibri" w:hAnsi="Calibri"/>
        </w:rPr>
        <w:t>Director, Recruitment &amp; Admissions</w:t>
      </w:r>
      <w:r w:rsidR="00BE598A" w:rsidRPr="007424B9">
        <w:rPr>
          <w:rFonts w:ascii="Calibri" w:hAnsi="Calibri"/>
        </w:rPr>
        <w:tab/>
      </w:r>
    </w:p>
    <w:p w14:paraId="7C4B72D5" w14:textId="77777777" w:rsidR="001460B9" w:rsidRPr="00E62946" w:rsidRDefault="001460B9" w:rsidP="001460B9">
      <w:pPr>
        <w:rPr>
          <w:rFonts w:ascii="Calibri" w:hAnsi="Calibri"/>
        </w:rPr>
      </w:pPr>
    </w:p>
    <w:p w14:paraId="75813DAD" w14:textId="5CA870A9" w:rsidR="001460B9" w:rsidRPr="00E62946" w:rsidRDefault="005F56D9" w:rsidP="00B10A7D">
      <w:pPr>
        <w:tabs>
          <w:tab w:val="left" w:pos="1980"/>
        </w:tabs>
        <w:rPr>
          <w:rFonts w:ascii="Calibri" w:hAnsi="Calibri"/>
        </w:rPr>
      </w:pPr>
      <w:r w:rsidRPr="00E62946">
        <w:rPr>
          <w:rFonts w:ascii="Calibri" w:hAnsi="Calibri"/>
          <w:b/>
        </w:rPr>
        <w:t>Last Reviewed</w:t>
      </w:r>
      <w:r w:rsidR="001460B9" w:rsidRPr="00E62946">
        <w:rPr>
          <w:rFonts w:ascii="Calibri" w:hAnsi="Calibri"/>
          <w:b/>
        </w:rPr>
        <w:t>:</w:t>
      </w:r>
      <w:r w:rsidR="001460B9" w:rsidRPr="00E62946">
        <w:rPr>
          <w:rFonts w:ascii="Calibri" w:hAnsi="Calibri"/>
        </w:rPr>
        <w:tab/>
      </w:r>
      <w:r w:rsidR="001460B9" w:rsidRPr="00E62946">
        <w:rPr>
          <w:rFonts w:ascii="Calibri" w:hAnsi="Calibri"/>
        </w:rPr>
        <w:tab/>
      </w:r>
      <w:r w:rsidR="00562825">
        <w:rPr>
          <w:rFonts w:ascii="Calibri" w:hAnsi="Calibri"/>
        </w:rPr>
        <w:t xml:space="preserve">June </w:t>
      </w:r>
      <w:r w:rsidR="00DA209F">
        <w:rPr>
          <w:rFonts w:ascii="Calibri" w:hAnsi="Calibri"/>
        </w:rPr>
        <w:t>25</w:t>
      </w:r>
      <w:r w:rsidR="00562825">
        <w:rPr>
          <w:rFonts w:ascii="Calibri" w:hAnsi="Calibri"/>
        </w:rPr>
        <w:t>, 201</w:t>
      </w:r>
      <w:r w:rsidR="00DA209F">
        <w:rPr>
          <w:rFonts w:ascii="Calibri" w:hAnsi="Calibri"/>
        </w:rPr>
        <w:t>3</w:t>
      </w:r>
      <w:r w:rsidR="001460B9" w:rsidRPr="00E62946">
        <w:rPr>
          <w:rFonts w:ascii="Calibri" w:hAnsi="Calibri"/>
        </w:rPr>
        <w:tab/>
      </w:r>
    </w:p>
    <w:p w14:paraId="7A28100D" w14:textId="77777777" w:rsidR="00C92E3D" w:rsidRPr="00E62946" w:rsidRDefault="00C92E3D" w:rsidP="00296763">
      <w:pPr>
        <w:pBdr>
          <w:bottom w:val="single" w:sz="6" w:space="1" w:color="auto"/>
        </w:pBdr>
        <w:rPr>
          <w:rFonts w:ascii="Calibri" w:hAnsi="Calibri"/>
        </w:rPr>
      </w:pPr>
    </w:p>
    <w:p w14:paraId="6DFCCCD0" w14:textId="77777777" w:rsidR="00A511B9" w:rsidRPr="00E62946" w:rsidRDefault="00A511B9" w:rsidP="00296763">
      <w:pPr>
        <w:rPr>
          <w:rFonts w:ascii="Calibri" w:hAnsi="Calibri"/>
        </w:rPr>
      </w:pPr>
    </w:p>
    <w:p w14:paraId="164A3EC7" w14:textId="77777777" w:rsidR="00A511B9" w:rsidRPr="00E62946" w:rsidRDefault="00A511B9" w:rsidP="00296763">
      <w:pPr>
        <w:rPr>
          <w:rFonts w:ascii="Calibri" w:hAnsi="Calibri"/>
          <w:b/>
          <w:u w:val="single"/>
        </w:rPr>
      </w:pPr>
      <w:r w:rsidRPr="00E62946">
        <w:rPr>
          <w:rFonts w:ascii="Calibri" w:hAnsi="Calibri"/>
          <w:b/>
          <w:u w:val="single"/>
        </w:rPr>
        <w:t>Job Purpose</w:t>
      </w:r>
    </w:p>
    <w:p w14:paraId="39570B78" w14:textId="1B940323" w:rsidR="00562825" w:rsidRPr="00E73B28" w:rsidRDefault="00562825" w:rsidP="00562825">
      <w:pPr>
        <w:tabs>
          <w:tab w:val="left" w:pos="1110"/>
        </w:tabs>
        <w:rPr>
          <w:rFonts w:ascii="Calibri" w:hAnsi="Calibri"/>
          <w:color w:val="000000"/>
          <w:sz w:val="22"/>
          <w:szCs w:val="22"/>
        </w:rPr>
      </w:pPr>
      <w:r w:rsidRPr="00E73B28">
        <w:rPr>
          <w:rFonts w:ascii="Calibri" w:hAnsi="Calibri"/>
          <w:color w:val="000000"/>
          <w:sz w:val="22"/>
          <w:szCs w:val="22"/>
        </w:rPr>
        <w:t>Reporting to the Director of Recruitment &amp; Admissions, the Manager</w:t>
      </w:r>
      <w:r w:rsidR="00C5309B">
        <w:rPr>
          <w:rFonts w:ascii="Calibri" w:hAnsi="Calibri"/>
          <w:color w:val="000000"/>
          <w:sz w:val="22"/>
          <w:szCs w:val="22"/>
        </w:rPr>
        <w:t xml:space="preserve">, </w:t>
      </w:r>
      <w:proofErr w:type="gramStart"/>
      <w:r w:rsidR="000A7965">
        <w:rPr>
          <w:rFonts w:ascii="Calibri" w:hAnsi="Calibri"/>
          <w:color w:val="000000"/>
          <w:sz w:val="22"/>
          <w:szCs w:val="22"/>
        </w:rPr>
        <w:t>Student</w:t>
      </w:r>
      <w:proofErr w:type="gramEnd"/>
      <w:r w:rsidR="000A7965">
        <w:rPr>
          <w:rFonts w:ascii="Calibri" w:hAnsi="Calibri"/>
          <w:color w:val="000000"/>
          <w:sz w:val="22"/>
          <w:szCs w:val="22"/>
        </w:rPr>
        <w:t xml:space="preserve"> </w:t>
      </w:r>
      <w:bookmarkStart w:id="0" w:name="_GoBack"/>
      <w:bookmarkEnd w:id="0"/>
      <w:r w:rsidRPr="00E73B28">
        <w:rPr>
          <w:rFonts w:ascii="Calibri" w:hAnsi="Calibri"/>
          <w:color w:val="000000"/>
          <w:sz w:val="22"/>
          <w:szCs w:val="22"/>
        </w:rPr>
        <w:t>Recruitment oversees the planning, analysis and coordination of domestic undergraduate recruitment activities and events. As a member of the Recruitment &amp; Admissions team, the Manager is a team leader in the development and implementation of recruitment strategies, programs and initiatives to attract high quality students and support the overall strategic enrolment management goals of the University.</w:t>
      </w:r>
    </w:p>
    <w:p w14:paraId="5B5FD6C1" w14:textId="77777777" w:rsidR="0035053C" w:rsidRPr="002C7374" w:rsidRDefault="0035053C" w:rsidP="002C7374">
      <w:pPr>
        <w:tabs>
          <w:tab w:val="left" w:pos="540"/>
        </w:tabs>
        <w:rPr>
          <w:rFonts w:ascii="Calibri" w:hAnsi="Calibri"/>
          <w:sz w:val="22"/>
          <w:szCs w:val="22"/>
        </w:rPr>
      </w:pPr>
    </w:p>
    <w:p w14:paraId="06BE93FE" w14:textId="77777777" w:rsidR="00A511B9" w:rsidRPr="002C7374" w:rsidRDefault="00A511B9" w:rsidP="00296763">
      <w:pPr>
        <w:rPr>
          <w:rFonts w:ascii="Calibri" w:hAnsi="Calibri"/>
          <w:sz w:val="22"/>
          <w:szCs w:val="22"/>
        </w:rPr>
      </w:pPr>
    </w:p>
    <w:p w14:paraId="58401DA3" w14:textId="77777777" w:rsidR="00A511B9" w:rsidRPr="00E62946" w:rsidRDefault="00A511B9" w:rsidP="00296763">
      <w:pPr>
        <w:rPr>
          <w:rFonts w:ascii="Calibri" w:hAnsi="Calibri"/>
          <w:b/>
          <w:u w:val="single"/>
        </w:rPr>
      </w:pPr>
      <w:r w:rsidRPr="00E62946">
        <w:rPr>
          <w:rFonts w:ascii="Calibri" w:hAnsi="Calibri"/>
          <w:b/>
          <w:u w:val="single"/>
        </w:rPr>
        <w:t>Key Activities</w:t>
      </w:r>
    </w:p>
    <w:p w14:paraId="2EBDD00E" w14:textId="77777777" w:rsidR="00536F34" w:rsidRPr="00536F34" w:rsidRDefault="00536F34" w:rsidP="00536F34">
      <w:pPr>
        <w:rPr>
          <w:rFonts w:ascii="Calibri" w:hAnsi="Calibri"/>
          <w:b/>
          <w:i/>
          <w:sz w:val="22"/>
          <w:szCs w:val="20"/>
        </w:rPr>
      </w:pPr>
      <w:r w:rsidRPr="00536F34">
        <w:rPr>
          <w:rFonts w:ascii="Calibri" w:hAnsi="Calibri"/>
          <w:b/>
          <w:i/>
          <w:sz w:val="22"/>
          <w:szCs w:val="20"/>
        </w:rPr>
        <w:t>Leadership and Development;</w:t>
      </w:r>
    </w:p>
    <w:p w14:paraId="42E37AC2" w14:textId="77777777" w:rsidR="00536F34" w:rsidRDefault="00536F34" w:rsidP="00536F34">
      <w:pPr>
        <w:numPr>
          <w:ilvl w:val="0"/>
          <w:numId w:val="1"/>
        </w:numPr>
        <w:rPr>
          <w:rFonts w:ascii="Calibri" w:hAnsi="Calibri"/>
          <w:sz w:val="22"/>
          <w:szCs w:val="20"/>
        </w:rPr>
      </w:pPr>
      <w:r w:rsidRPr="00536F34">
        <w:rPr>
          <w:rFonts w:ascii="Calibri" w:hAnsi="Calibri"/>
          <w:sz w:val="22"/>
          <w:szCs w:val="20"/>
        </w:rPr>
        <w:t>Provide leadership over the recruitment and campus tours office.</w:t>
      </w:r>
    </w:p>
    <w:p w14:paraId="2BE93DDE" w14:textId="77777777" w:rsidR="00536F34" w:rsidRDefault="00536F34" w:rsidP="00536F34">
      <w:pPr>
        <w:numPr>
          <w:ilvl w:val="0"/>
          <w:numId w:val="1"/>
        </w:numPr>
        <w:rPr>
          <w:rFonts w:ascii="Calibri" w:hAnsi="Calibri"/>
          <w:sz w:val="22"/>
          <w:szCs w:val="20"/>
        </w:rPr>
      </w:pPr>
      <w:r w:rsidRPr="00536F34">
        <w:rPr>
          <w:rFonts w:ascii="Calibri" w:hAnsi="Calibri"/>
          <w:sz w:val="22"/>
          <w:szCs w:val="20"/>
        </w:rPr>
        <w:t>Act on behalf of the Director and provide support and leadership to other staff in Recruitment &amp; Admissions as needed.</w:t>
      </w:r>
    </w:p>
    <w:p w14:paraId="2DF73BE0" w14:textId="77777777" w:rsidR="00536F34" w:rsidRDefault="00536F34" w:rsidP="00536F34">
      <w:pPr>
        <w:numPr>
          <w:ilvl w:val="0"/>
          <w:numId w:val="1"/>
        </w:numPr>
        <w:rPr>
          <w:rFonts w:ascii="Calibri" w:hAnsi="Calibri"/>
          <w:sz w:val="22"/>
          <w:szCs w:val="20"/>
        </w:rPr>
      </w:pPr>
      <w:r w:rsidRPr="00536F34">
        <w:rPr>
          <w:rFonts w:ascii="Calibri" w:hAnsi="Calibri"/>
          <w:sz w:val="22"/>
          <w:szCs w:val="20"/>
        </w:rPr>
        <w:t>Hire, train and supervise the work of permanent Enrolment Advisors, as well as contract and student staff.</w:t>
      </w:r>
    </w:p>
    <w:p w14:paraId="00C0CC22" w14:textId="77777777" w:rsidR="00536F34" w:rsidRDefault="00536F34" w:rsidP="00536F34">
      <w:pPr>
        <w:numPr>
          <w:ilvl w:val="0"/>
          <w:numId w:val="1"/>
        </w:numPr>
        <w:rPr>
          <w:rFonts w:ascii="Calibri" w:hAnsi="Calibri"/>
          <w:sz w:val="22"/>
          <w:szCs w:val="20"/>
        </w:rPr>
      </w:pPr>
      <w:r w:rsidRPr="00536F34">
        <w:rPr>
          <w:rFonts w:ascii="Calibri" w:hAnsi="Calibri"/>
          <w:sz w:val="22"/>
          <w:szCs w:val="20"/>
        </w:rPr>
        <w:t xml:space="preserve">Ensure that all recruitment staff and student workers have thorough familiarity with the Peterborough and </w:t>
      </w:r>
      <w:r w:rsidR="001932F7">
        <w:rPr>
          <w:rFonts w:ascii="Calibri" w:hAnsi="Calibri"/>
          <w:sz w:val="22"/>
          <w:szCs w:val="20"/>
        </w:rPr>
        <w:t>Durham</w:t>
      </w:r>
      <w:r w:rsidRPr="00536F34">
        <w:rPr>
          <w:rFonts w:ascii="Calibri" w:hAnsi="Calibri"/>
          <w:sz w:val="22"/>
          <w:szCs w:val="20"/>
        </w:rPr>
        <w:t xml:space="preserve"> campuses; are well versed in all academic programs, policies and procedures, including admissions requirements and financial aid; and that all are trained in working with needs of diverse populations. Provide the necessary training for any non-recruitment staff and faculty participating in recruitment activities.</w:t>
      </w:r>
    </w:p>
    <w:p w14:paraId="7F63D9F6" w14:textId="77777777" w:rsidR="00536F34" w:rsidRDefault="00536F34" w:rsidP="00536F34">
      <w:pPr>
        <w:numPr>
          <w:ilvl w:val="0"/>
          <w:numId w:val="1"/>
        </w:numPr>
        <w:rPr>
          <w:rFonts w:ascii="Calibri" w:hAnsi="Calibri"/>
          <w:sz w:val="22"/>
          <w:szCs w:val="20"/>
        </w:rPr>
      </w:pPr>
      <w:r w:rsidRPr="00536F34">
        <w:rPr>
          <w:rFonts w:ascii="Calibri" w:hAnsi="Calibri"/>
          <w:sz w:val="22"/>
          <w:szCs w:val="20"/>
        </w:rPr>
        <w:t>Oversee the development and implementation of staff and student training programs that establish strong team dynamics and set highest standards for skills in making dynamic presentations, customer service and health and safety.</w:t>
      </w:r>
    </w:p>
    <w:p w14:paraId="34ADB99D" w14:textId="77777777" w:rsidR="00536F34" w:rsidRDefault="00536F34" w:rsidP="00536F34">
      <w:pPr>
        <w:numPr>
          <w:ilvl w:val="0"/>
          <w:numId w:val="1"/>
        </w:numPr>
        <w:rPr>
          <w:rFonts w:ascii="Calibri" w:hAnsi="Calibri"/>
          <w:sz w:val="22"/>
          <w:szCs w:val="20"/>
        </w:rPr>
      </w:pPr>
      <w:r w:rsidRPr="00536F34">
        <w:rPr>
          <w:rFonts w:ascii="Calibri" w:hAnsi="Calibri"/>
          <w:sz w:val="22"/>
          <w:szCs w:val="20"/>
        </w:rPr>
        <w:t>Create leadership opportunities for recruitment staff ensuring that each member of the team has core projects and areas of responsibility in addition to general recruiting.</w:t>
      </w:r>
    </w:p>
    <w:p w14:paraId="07B69C2C" w14:textId="77777777" w:rsidR="00536F34" w:rsidRDefault="00536F34" w:rsidP="00536F34">
      <w:pPr>
        <w:numPr>
          <w:ilvl w:val="0"/>
          <w:numId w:val="1"/>
        </w:numPr>
        <w:rPr>
          <w:rFonts w:ascii="Calibri" w:hAnsi="Calibri"/>
          <w:sz w:val="22"/>
          <w:szCs w:val="20"/>
        </w:rPr>
      </w:pPr>
      <w:r w:rsidRPr="00536F34">
        <w:rPr>
          <w:rFonts w:ascii="Calibri" w:hAnsi="Calibri"/>
          <w:sz w:val="22"/>
          <w:szCs w:val="20"/>
        </w:rPr>
        <w:t>Provide training opportunities to support technical proficiency of recruitment staff to effectively use existing and new systems.</w:t>
      </w:r>
    </w:p>
    <w:p w14:paraId="0391F930" w14:textId="77777777" w:rsidR="00536F34" w:rsidRDefault="00536F34" w:rsidP="00536F34">
      <w:pPr>
        <w:numPr>
          <w:ilvl w:val="0"/>
          <w:numId w:val="1"/>
        </w:numPr>
        <w:rPr>
          <w:rFonts w:ascii="Calibri" w:hAnsi="Calibri"/>
          <w:sz w:val="22"/>
          <w:szCs w:val="20"/>
        </w:rPr>
      </w:pPr>
      <w:r w:rsidRPr="00536F34">
        <w:rPr>
          <w:rFonts w:ascii="Calibri" w:hAnsi="Calibri"/>
          <w:sz w:val="22"/>
          <w:szCs w:val="20"/>
        </w:rPr>
        <w:t>Demonstrate and develop within the team appropriate networking and relationship strategies for connecting with key audiences.</w:t>
      </w:r>
    </w:p>
    <w:p w14:paraId="12115891" w14:textId="77777777" w:rsidR="00536F34" w:rsidRPr="00536F34" w:rsidRDefault="00536F34" w:rsidP="00536F34">
      <w:pPr>
        <w:numPr>
          <w:ilvl w:val="0"/>
          <w:numId w:val="1"/>
        </w:numPr>
        <w:rPr>
          <w:rFonts w:ascii="Calibri" w:hAnsi="Calibri"/>
          <w:sz w:val="22"/>
          <w:szCs w:val="20"/>
        </w:rPr>
      </w:pPr>
      <w:r w:rsidRPr="00536F34">
        <w:rPr>
          <w:rFonts w:ascii="Calibri" w:hAnsi="Calibri"/>
          <w:sz w:val="22"/>
          <w:szCs w:val="20"/>
        </w:rPr>
        <w:lastRenderedPageBreak/>
        <w:t>Foster professional development and team-building opportunities and conduct yearly performance appraisals for permanent staff and regular channels of feedback for contract and student staff.</w:t>
      </w:r>
    </w:p>
    <w:p w14:paraId="3E7F7A02" w14:textId="77777777" w:rsidR="00536F34" w:rsidRPr="00536F34" w:rsidRDefault="00536F34" w:rsidP="00536F34">
      <w:pPr>
        <w:rPr>
          <w:rFonts w:ascii="Calibri" w:hAnsi="Calibri"/>
          <w:sz w:val="22"/>
          <w:szCs w:val="20"/>
        </w:rPr>
      </w:pPr>
    </w:p>
    <w:p w14:paraId="3B787592" w14:textId="77777777" w:rsidR="00536F34" w:rsidRPr="00536F34" w:rsidRDefault="00536F34" w:rsidP="00536F34">
      <w:pPr>
        <w:rPr>
          <w:rFonts w:ascii="Calibri" w:hAnsi="Calibri"/>
          <w:b/>
          <w:i/>
          <w:sz w:val="22"/>
          <w:szCs w:val="20"/>
        </w:rPr>
      </w:pPr>
      <w:r w:rsidRPr="00536F34">
        <w:rPr>
          <w:rFonts w:ascii="Calibri" w:hAnsi="Calibri"/>
          <w:b/>
          <w:i/>
          <w:sz w:val="22"/>
          <w:szCs w:val="20"/>
        </w:rPr>
        <w:t>Undergraduate Student Recruitment;</w:t>
      </w:r>
    </w:p>
    <w:p w14:paraId="17432986" w14:textId="77777777" w:rsidR="00536F34" w:rsidRDefault="00536F34" w:rsidP="00536F34">
      <w:pPr>
        <w:numPr>
          <w:ilvl w:val="0"/>
          <w:numId w:val="2"/>
        </w:numPr>
        <w:rPr>
          <w:rFonts w:ascii="Calibri" w:hAnsi="Calibri"/>
          <w:sz w:val="22"/>
          <w:szCs w:val="20"/>
        </w:rPr>
      </w:pPr>
      <w:r w:rsidRPr="00536F34">
        <w:rPr>
          <w:rFonts w:ascii="Calibri" w:hAnsi="Calibri"/>
          <w:sz w:val="22"/>
          <w:szCs w:val="20"/>
        </w:rPr>
        <w:t xml:space="preserve">Plan and coordinate provincial and national undergraduate recruitment activities for both Peterborough and </w:t>
      </w:r>
      <w:r w:rsidR="001932F7">
        <w:rPr>
          <w:rFonts w:ascii="Calibri" w:hAnsi="Calibri"/>
          <w:sz w:val="22"/>
          <w:szCs w:val="20"/>
        </w:rPr>
        <w:t>Durham</w:t>
      </w:r>
      <w:r w:rsidRPr="00536F34">
        <w:rPr>
          <w:rFonts w:ascii="Calibri" w:hAnsi="Calibri"/>
          <w:sz w:val="22"/>
          <w:szCs w:val="20"/>
        </w:rPr>
        <w:t xml:space="preserve"> campuses.</w:t>
      </w:r>
    </w:p>
    <w:p w14:paraId="069CB819" w14:textId="77777777" w:rsidR="00536F34" w:rsidRDefault="00536F34" w:rsidP="00536F34">
      <w:pPr>
        <w:numPr>
          <w:ilvl w:val="0"/>
          <w:numId w:val="2"/>
        </w:numPr>
        <w:rPr>
          <w:rFonts w:ascii="Calibri" w:hAnsi="Calibri"/>
          <w:sz w:val="22"/>
          <w:szCs w:val="20"/>
        </w:rPr>
      </w:pPr>
      <w:r w:rsidRPr="00536F34">
        <w:rPr>
          <w:rFonts w:ascii="Calibri" w:hAnsi="Calibri"/>
          <w:sz w:val="22"/>
          <w:szCs w:val="20"/>
        </w:rPr>
        <w:t>Manage the campus tours staff and program to ensure optimal efficiency, customer service and presentation of the institution.</w:t>
      </w:r>
    </w:p>
    <w:p w14:paraId="454F5652" w14:textId="77777777" w:rsidR="00536F34" w:rsidRDefault="00536F34" w:rsidP="00536F34">
      <w:pPr>
        <w:numPr>
          <w:ilvl w:val="0"/>
          <w:numId w:val="2"/>
        </w:numPr>
        <w:rPr>
          <w:rFonts w:ascii="Calibri" w:hAnsi="Calibri"/>
          <w:sz w:val="22"/>
          <w:szCs w:val="20"/>
        </w:rPr>
      </w:pPr>
      <w:r w:rsidRPr="00536F34">
        <w:rPr>
          <w:rFonts w:ascii="Calibri" w:hAnsi="Calibri"/>
          <w:sz w:val="22"/>
          <w:szCs w:val="20"/>
        </w:rPr>
        <w:t xml:space="preserve">Oversee the analysis and booking of high school visits to maximize Trent’s presence and effectiveness in recruiting at Ontario high schools. </w:t>
      </w:r>
    </w:p>
    <w:p w14:paraId="0FAF6D52" w14:textId="77777777" w:rsidR="00536F34" w:rsidRDefault="00536F34" w:rsidP="00536F34">
      <w:pPr>
        <w:numPr>
          <w:ilvl w:val="0"/>
          <w:numId w:val="2"/>
        </w:numPr>
        <w:rPr>
          <w:rFonts w:ascii="Calibri" w:hAnsi="Calibri"/>
          <w:sz w:val="22"/>
          <w:szCs w:val="20"/>
        </w:rPr>
      </w:pPr>
      <w:r w:rsidRPr="00536F34">
        <w:rPr>
          <w:rFonts w:ascii="Calibri" w:hAnsi="Calibri"/>
          <w:sz w:val="22"/>
          <w:szCs w:val="20"/>
        </w:rPr>
        <w:t xml:space="preserve">Make informed recommendations about adjustments to the territorial recruitment model. </w:t>
      </w:r>
    </w:p>
    <w:p w14:paraId="58019AFC" w14:textId="77777777" w:rsidR="00536F34" w:rsidRDefault="00536F34" w:rsidP="00536F34">
      <w:pPr>
        <w:numPr>
          <w:ilvl w:val="0"/>
          <w:numId w:val="2"/>
        </w:numPr>
        <w:rPr>
          <w:rFonts w:ascii="Calibri" w:hAnsi="Calibri"/>
          <w:sz w:val="22"/>
          <w:szCs w:val="20"/>
        </w:rPr>
      </w:pPr>
      <w:r w:rsidRPr="00536F34">
        <w:rPr>
          <w:rFonts w:ascii="Calibri" w:hAnsi="Calibri"/>
          <w:sz w:val="22"/>
          <w:szCs w:val="20"/>
        </w:rPr>
        <w:t xml:space="preserve">Oversee Trent’s college recruitment program including staff training, booking and budget, and </w:t>
      </w:r>
      <w:r w:rsidR="00904BBA" w:rsidRPr="00536F34">
        <w:rPr>
          <w:rFonts w:ascii="Calibri" w:hAnsi="Calibri"/>
          <w:sz w:val="22"/>
          <w:szCs w:val="20"/>
        </w:rPr>
        <w:t>develop strategies</w:t>
      </w:r>
      <w:r w:rsidRPr="00536F34">
        <w:rPr>
          <w:rFonts w:ascii="Calibri" w:hAnsi="Calibri"/>
          <w:sz w:val="22"/>
          <w:szCs w:val="20"/>
        </w:rPr>
        <w:t xml:space="preserve"> to enhance effectiveness in transfer and mature student recruiting.</w:t>
      </w:r>
    </w:p>
    <w:p w14:paraId="50A3983A" w14:textId="77777777" w:rsidR="00536F34" w:rsidRDefault="00536F34" w:rsidP="00536F34">
      <w:pPr>
        <w:numPr>
          <w:ilvl w:val="0"/>
          <w:numId w:val="2"/>
        </w:numPr>
        <w:rPr>
          <w:rFonts w:ascii="Calibri" w:hAnsi="Calibri"/>
          <w:sz w:val="22"/>
          <w:szCs w:val="20"/>
        </w:rPr>
      </w:pPr>
      <w:r w:rsidRPr="00536F34">
        <w:rPr>
          <w:rFonts w:ascii="Calibri" w:hAnsi="Calibri"/>
          <w:sz w:val="22"/>
          <w:szCs w:val="20"/>
        </w:rPr>
        <w:t>Research strategies to expand Trent’s undergraduate recruitment presence in key regions to meet enrolment targets, and make recommendations on recruitment and conversion opportunities.</w:t>
      </w:r>
    </w:p>
    <w:p w14:paraId="2F13CB61" w14:textId="77777777" w:rsidR="00536F34" w:rsidRDefault="00536F34" w:rsidP="00536F34">
      <w:pPr>
        <w:numPr>
          <w:ilvl w:val="0"/>
          <w:numId w:val="2"/>
        </w:numPr>
        <w:rPr>
          <w:rFonts w:ascii="Calibri" w:hAnsi="Calibri"/>
          <w:sz w:val="22"/>
          <w:szCs w:val="20"/>
        </w:rPr>
      </w:pPr>
      <w:r w:rsidRPr="00536F34">
        <w:rPr>
          <w:rFonts w:ascii="Calibri" w:hAnsi="Calibri"/>
          <w:sz w:val="22"/>
          <w:szCs w:val="20"/>
        </w:rPr>
        <w:t xml:space="preserve">Represent Trent at the </w:t>
      </w:r>
      <w:r w:rsidR="001932F7">
        <w:rPr>
          <w:rFonts w:ascii="Calibri" w:hAnsi="Calibri"/>
          <w:sz w:val="22"/>
          <w:szCs w:val="20"/>
        </w:rPr>
        <w:t>General Committee on Student Recruitment</w:t>
      </w:r>
      <w:r w:rsidRPr="00536F34">
        <w:rPr>
          <w:rFonts w:ascii="Calibri" w:hAnsi="Calibri"/>
          <w:sz w:val="22"/>
          <w:szCs w:val="20"/>
        </w:rPr>
        <w:t xml:space="preserve"> and relevant subcommittees as required, including the </w:t>
      </w:r>
      <w:r w:rsidR="001932F7">
        <w:rPr>
          <w:rFonts w:ascii="Calibri" w:hAnsi="Calibri"/>
          <w:sz w:val="22"/>
          <w:szCs w:val="20"/>
        </w:rPr>
        <w:t>Provincial Liaison</w:t>
      </w:r>
      <w:r w:rsidRPr="00536F34">
        <w:rPr>
          <w:rFonts w:ascii="Calibri" w:hAnsi="Calibri"/>
          <w:sz w:val="22"/>
          <w:szCs w:val="20"/>
        </w:rPr>
        <w:t xml:space="preserve"> Workshop.</w:t>
      </w:r>
    </w:p>
    <w:p w14:paraId="256E07B4" w14:textId="77777777" w:rsidR="00536F34" w:rsidRDefault="00536F34" w:rsidP="00536F34">
      <w:pPr>
        <w:numPr>
          <w:ilvl w:val="0"/>
          <w:numId w:val="2"/>
        </w:numPr>
        <w:rPr>
          <w:rFonts w:ascii="Calibri" w:hAnsi="Calibri"/>
          <w:sz w:val="22"/>
          <w:szCs w:val="20"/>
        </w:rPr>
      </w:pPr>
      <w:r w:rsidRPr="00536F34">
        <w:rPr>
          <w:rFonts w:ascii="Calibri" w:hAnsi="Calibri"/>
          <w:sz w:val="22"/>
          <w:szCs w:val="20"/>
        </w:rPr>
        <w:t>Conduct visits to high schools and other institutions across Ontario to build relationships and strengthen Trent’s connection to key constituents.</w:t>
      </w:r>
    </w:p>
    <w:p w14:paraId="092A5877" w14:textId="77777777" w:rsidR="00536F34" w:rsidRDefault="00536F34" w:rsidP="00536F34">
      <w:pPr>
        <w:numPr>
          <w:ilvl w:val="0"/>
          <w:numId w:val="2"/>
        </w:numPr>
        <w:rPr>
          <w:rFonts w:ascii="Calibri" w:hAnsi="Calibri"/>
          <w:sz w:val="22"/>
          <w:szCs w:val="20"/>
        </w:rPr>
      </w:pPr>
      <w:r w:rsidRPr="00536F34">
        <w:rPr>
          <w:rFonts w:ascii="Calibri" w:hAnsi="Calibri"/>
          <w:sz w:val="22"/>
          <w:szCs w:val="20"/>
        </w:rPr>
        <w:t>Make presentations to high school and college students, guidance counsellors and others as required to promote the University to prospective students.</w:t>
      </w:r>
    </w:p>
    <w:p w14:paraId="38907910" w14:textId="77777777" w:rsidR="00536F34" w:rsidRDefault="00536F34" w:rsidP="00536F34">
      <w:pPr>
        <w:numPr>
          <w:ilvl w:val="0"/>
          <w:numId w:val="2"/>
        </w:numPr>
        <w:rPr>
          <w:rFonts w:ascii="Calibri" w:hAnsi="Calibri"/>
          <w:sz w:val="22"/>
          <w:szCs w:val="20"/>
        </w:rPr>
      </w:pPr>
      <w:r w:rsidRPr="00536F34">
        <w:rPr>
          <w:rFonts w:ascii="Calibri" w:hAnsi="Calibri"/>
          <w:sz w:val="22"/>
          <w:szCs w:val="20"/>
        </w:rPr>
        <w:t>Advise high school students, parents, school counsellors, school officials and others on academic programs, admissions criteria and aspects of student life.</w:t>
      </w:r>
    </w:p>
    <w:p w14:paraId="19813E9F" w14:textId="77777777" w:rsidR="00536F34" w:rsidRPr="00536F34" w:rsidRDefault="00536F34" w:rsidP="00536F34">
      <w:pPr>
        <w:numPr>
          <w:ilvl w:val="0"/>
          <w:numId w:val="2"/>
        </w:numPr>
        <w:rPr>
          <w:rFonts w:ascii="Calibri" w:hAnsi="Calibri"/>
          <w:sz w:val="22"/>
          <w:szCs w:val="20"/>
        </w:rPr>
      </w:pPr>
      <w:r w:rsidRPr="00536F34">
        <w:rPr>
          <w:rFonts w:ascii="Calibri" w:hAnsi="Calibri"/>
          <w:sz w:val="22"/>
          <w:szCs w:val="20"/>
        </w:rPr>
        <w:t xml:space="preserve">Set goals and objectives and implement student recruitment programs based on a territorial management model for visits to high schools, colleges, and university fairs. </w:t>
      </w:r>
    </w:p>
    <w:p w14:paraId="0E4C0B25" w14:textId="77777777" w:rsidR="00536F34" w:rsidRPr="00536F34" w:rsidRDefault="00536F34" w:rsidP="00536F34">
      <w:pPr>
        <w:rPr>
          <w:rFonts w:ascii="Calibri" w:hAnsi="Calibri"/>
          <w:sz w:val="22"/>
          <w:szCs w:val="20"/>
        </w:rPr>
      </w:pPr>
      <w:r>
        <w:rPr>
          <w:rFonts w:ascii="Calibri" w:hAnsi="Calibri"/>
          <w:sz w:val="22"/>
          <w:szCs w:val="20"/>
        </w:rPr>
        <w:tab/>
      </w:r>
    </w:p>
    <w:p w14:paraId="16543275" w14:textId="77777777" w:rsidR="00536F34" w:rsidRPr="00536F34" w:rsidRDefault="00536F34" w:rsidP="00536F34">
      <w:pPr>
        <w:rPr>
          <w:rFonts w:ascii="Calibri" w:hAnsi="Calibri"/>
          <w:b/>
          <w:i/>
          <w:sz w:val="22"/>
          <w:szCs w:val="20"/>
        </w:rPr>
      </w:pPr>
      <w:r w:rsidRPr="00536F34">
        <w:rPr>
          <w:rFonts w:ascii="Calibri" w:hAnsi="Calibri"/>
          <w:b/>
          <w:i/>
          <w:sz w:val="22"/>
          <w:szCs w:val="20"/>
        </w:rPr>
        <w:t>Event and Communication Management;</w:t>
      </w:r>
    </w:p>
    <w:p w14:paraId="372065D5" w14:textId="77777777" w:rsidR="00536F34" w:rsidRDefault="00536F34" w:rsidP="00536F34">
      <w:pPr>
        <w:numPr>
          <w:ilvl w:val="0"/>
          <w:numId w:val="3"/>
        </w:numPr>
        <w:rPr>
          <w:rFonts w:ascii="Calibri" w:hAnsi="Calibri"/>
          <w:sz w:val="22"/>
          <w:szCs w:val="20"/>
        </w:rPr>
      </w:pPr>
      <w:r w:rsidRPr="00536F34">
        <w:rPr>
          <w:rFonts w:ascii="Calibri" w:hAnsi="Calibri"/>
          <w:sz w:val="22"/>
          <w:szCs w:val="20"/>
        </w:rPr>
        <w:t xml:space="preserve">Collaborate with the Director, Recruitment &amp; Admissions, Manager of Admissions, </w:t>
      </w:r>
      <w:r w:rsidR="001932F7">
        <w:rPr>
          <w:rFonts w:ascii="Calibri" w:hAnsi="Calibri"/>
          <w:sz w:val="22"/>
          <w:szCs w:val="20"/>
        </w:rPr>
        <w:t>Marketing and Communications</w:t>
      </w:r>
      <w:r w:rsidRPr="00536F34">
        <w:rPr>
          <w:rFonts w:ascii="Calibri" w:hAnsi="Calibri"/>
          <w:sz w:val="22"/>
          <w:szCs w:val="20"/>
        </w:rPr>
        <w:t xml:space="preserve"> staff and other departments to establish effective communication with and targeted messaging for prospective students, their families and guidance throughout the recruitment and admissions process.</w:t>
      </w:r>
    </w:p>
    <w:p w14:paraId="70EF601D" w14:textId="77777777" w:rsidR="00536F34" w:rsidRDefault="00536F34" w:rsidP="00536F34">
      <w:pPr>
        <w:numPr>
          <w:ilvl w:val="0"/>
          <w:numId w:val="3"/>
        </w:numPr>
        <w:rPr>
          <w:rFonts w:ascii="Calibri" w:hAnsi="Calibri"/>
          <w:sz w:val="22"/>
          <w:szCs w:val="20"/>
        </w:rPr>
      </w:pPr>
      <w:r w:rsidRPr="00536F34">
        <w:rPr>
          <w:rFonts w:ascii="Calibri" w:hAnsi="Calibri"/>
          <w:sz w:val="22"/>
          <w:szCs w:val="20"/>
        </w:rPr>
        <w:t>Ensure the successful planning, budgeting, execution and ongoing evaluation of campus recruitment and conversion events and activities including, but not limited to Open H</w:t>
      </w:r>
      <w:r w:rsidR="001932F7">
        <w:rPr>
          <w:rFonts w:ascii="Calibri" w:hAnsi="Calibri"/>
          <w:sz w:val="22"/>
          <w:szCs w:val="20"/>
        </w:rPr>
        <w:t>ouses in Peterborough and Durham</w:t>
      </w:r>
      <w:r w:rsidRPr="00536F34">
        <w:rPr>
          <w:rFonts w:ascii="Calibri" w:hAnsi="Calibri"/>
          <w:sz w:val="22"/>
          <w:szCs w:val="20"/>
        </w:rPr>
        <w:t>, applicant receptions</w:t>
      </w:r>
      <w:r w:rsidR="001932F7">
        <w:rPr>
          <w:rFonts w:ascii="Calibri" w:hAnsi="Calibri"/>
          <w:sz w:val="22"/>
          <w:szCs w:val="20"/>
        </w:rPr>
        <w:t xml:space="preserve"> and guidance counsellor breakfasts</w:t>
      </w:r>
      <w:r w:rsidRPr="00536F34">
        <w:rPr>
          <w:rFonts w:ascii="Calibri" w:hAnsi="Calibri"/>
          <w:sz w:val="22"/>
          <w:szCs w:val="20"/>
        </w:rPr>
        <w:t xml:space="preserve">. </w:t>
      </w:r>
    </w:p>
    <w:p w14:paraId="2A471A2B" w14:textId="77777777" w:rsidR="00536F34" w:rsidRDefault="00536F34" w:rsidP="00536F34">
      <w:pPr>
        <w:numPr>
          <w:ilvl w:val="0"/>
          <w:numId w:val="3"/>
        </w:numPr>
        <w:rPr>
          <w:rFonts w:ascii="Calibri" w:hAnsi="Calibri"/>
          <w:sz w:val="22"/>
          <w:szCs w:val="20"/>
        </w:rPr>
      </w:pPr>
      <w:r w:rsidRPr="00536F34">
        <w:rPr>
          <w:rFonts w:ascii="Calibri" w:hAnsi="Calibri"/>
          <w:sz w:val="22"/>
          <w:szCs w:val="20"/>
        </w:rPr>
        <w:t>Builds presentation and training materials and adjusts as needed to ensure appropriate information is disseminated to key audiences.</w:t>
      </w:r>
    </w:p>
    <w:p w14:paraId="04C3B12D" w14:textId="77777777" w:rsidR="00536F34" w:rsidRDefault="00536F34" w:rsidP="00536F34">
      <w:pPr>
        <w:numPr>
          <w:ilvl w:val="0"/>
          <w:numId w:val="3"/>
        </w:numPr>
        <w:rPr>
          <w:rFonts w:ascii="Calibri" w:hAnsi="Calibri"/>
          <w:sz w:val="22"/>
          <w:szCs w:val="20"/>
        </w:rPr>
      </w:pPr>
      <w:r w:rsidRPr="00536F34">
        <w:rPr>
          <w:rFonts w:ascii="Calibri" w:hAnsi="Calibri"/>
          <w:sz w:val="22"/>
          <w:szCs w:val="20"/>
        </w:rPr>
        <w:t>Oversee the coordination of special projects including the campus tour program, contact campaigns and college transfer orientation visits.</w:t>
      </w:r>
    </w:p>
    <w:p w14:paraId="6270BEBF" w14:textId="77777777" w:rsidR="001932F7" w:rsidRDefault="001932F7" w:rsidP="00536F34">
      <w:pPr>
        <w:numPr>
          <w:ilvl w:val="0"/>
          <w:numId w:val="3"/>
        </w:numPr>
        <w:rPr>
          <w:rFonts w:ascii="Calibri" w:hAnsi="Calibri"/>
          <w:sz w:val="22"/>
          <w:szCs w:val="20"/>
        </w:rPr>
      </w:pPr>
      <w:r>
        <w:rPr>
          <w:rFonts w:ascii="Calibri" w:hAnsi="Calibri"/>
          <w:sz w:val="22"/>
          <w:szCs w:val="20"/>
        </w:rPr>
        <w:t>Oversee the coordination of webinars for prospec</w:t>
      </w:r>
      <w:r w:rsidR="008670F7">
        <w:rPr>
          <w:rFonts w:ascii="Calibri" w:hAnsi="Calibri"/>
          <w:sz w:val="22"/>
          <w:szCs w:val="20"/>
        </w:rPr>
        <w:t>tive students and applicants at</w:t>
      </w:r>
      <w:r>
        <w:rPr>
          <w:rFonts w:ascii="Calibri" w:hAnsi="Calibri"/>
          <w:sz w:val="22"/>
          <w:szCs w:val="20"/>
        </w:rPr>
        <w:t xml:space="preserve"> both campuses</w:t>
      </w:r>
    </w:p>
    <w:p w14:paraId="1A529675" w14:textId="77777777" w:rsidR="00536F34" w:rsidRDefault="00536F34" w:rsidP="00536F34">
      <w:pPr>
        <w:numPr>
          <w:ilvl w:val="0"/>
          <w:numId w:val="3"/>
        </w:numPr>
        <w:rPr>
          <w:rFonts w:ascii="Calibri" w:hAnsi="Calibri"/>
          <w:sz w:val="22"/>
          <w:szCs w:val="20"/>
        </w:rPr>
      </w:pPr>
      <w:r w:rsidRPr="00536F34">
        <w:rPr>
          <w:rFonts w:ascii="Calibri" w:hAnsi="Calibri"/>
          <w:sz w:val="22"/>
          <w:szCs w:val="20"/>
        </w:rPr>
        <w:t xml:space="preserve">Build effective relationships and collaborate with all academic and service departments on campus to identify all introductory information and protocols that will effectively </w:t>
      </w:r>
      <w:r w:rsidRPr="00536F34">
        <w:rPr>
          <w:rFonts w:ascii="Calibri" w:hAnsi="Calibri"/>
          <w:sz w:val="22"/>
          <w:szCs w:val="20"/>
        </w:rPr>
        <w:lastRenderedPageBreak/>
        <w:t>inform and respond to the needs and inquiries, or ensure appropriate referrals, of prospective students and their families and guidance counsellors.</w:t>
      </w:r>
    </w:p>
    <w:p w14:paraId="6D62BDA6" w14:textId="77777777" w:rsidR="00536F34" w:rsidRDefault="00536F34" w:rsidP="00536F34">
      <w:pPr>
        <w:numPr>
          <w:ilvl w:val="0"/>
          <w:numId w:val="3"/>
        </w:numPr>
        <w:rPr>
          <w:rFonts w:ascii="Calibri" w:hAnsi="Calibri"/>
          <w:sz w:val="22"/>
          <w:szCs w:val="20"/>
        </w:rPr>
      </w:pPr>
      <w:r w:rsidRPr="00536F34">
        <w:rPr>
          <w:rFonts w:ascii="Calibri" w:hAnsi="Calibri"/>
          <w:sz w:val="22"/>
          <w:szCs w:val="20"/>
        </w:rPr>
        <w:t>Build relationships with guidance counsellors and teachers in secondary schools, specifically in the local campus catchment areas, and advice upon and implement communication and outreach strategies to engage guidance counsellors locally and beyond.</w:t>
      </w:r>
    </w:p>
    <w:p w14:paraId="00127D86" w14:textId="77777777" w:rsidR="00536F34" w:rsidRDefault="00536F34" w:rsidP="00536F34">
      <w:pPr>
        <w:numPr>
          <w:ilvl w:val="0"/>
          <w:numId w:val="3"/>
        </w:numPr>
        <w:rPr>
          <w:rFonts w:ascii="Calibri" w:hAnsi="Calibri"/>
          <w:sz w:val="22"/>
          <w:szCs w:val="20"/>
        </w:rPr>
      </w:pPr>
      <w:r w:rsidRPr="00536F34">
        <w:rPr>
          <w:rFonts w:ascii="Calibri" w:hAnsi="Calibri"/>
          <w:sz w:val="22"/>
          <w:szCs w:val="20"/>
        </w:rPr>
        <w:t xml:space="preserve">Manage Trent’s presence at external recruitment events and activities including, but not limited to the Ontario Universities’ Fair, </w:t>
      </w:r>
      <w:r w:rsidR="001932F7">
        <w:rPr>
          <w:rFonts w:ascii="Calibri" w:hAnsi="Calibri"/>
          <w:sz w:val="22"/>
          <w:szCs w:val="20"/>
        </w:rPr>
        <w:t xml:space="preserve">University Information Program, </w:t>
      </w:r>
      <w:r w:rsidRPr="00536F34">
        <w:rPr>
          <w:rFonts w:ascii="Calibri" w:hAnsi="Calibri"/>
          <w:sz w:val="22"/>
          <w:szCs w:val="20"/>
        </w:rPr>
        <w:t>Regional Dialogues, Provincial Liaison Workshop.</w:t>
      </w:r>
    </w:p>
    <w:p w14:paraId="606626AA" w14:textId="77777777" w:rsidR="00536F34" w:rsidRDefault="00536F34" w:rsidP="00536F34">
      <w:pPr>
        <w:numPr>
          <w:ilvl w:val="0"/>
          <w:numId w:val="3"/>
        </w:numPr>
        <w:rPr>
          <w:rFonts w:ascii="Calibri" w:hAnsi="Calibri"/>
          <w:sz w:val="22"/>
          <w:szCs w:val="20"/>
        </w:rPr>
      </w:pPr>
      <w:r w:rsidRPr="00536F34">
        <w:rPr>
          <w:rFonts w:ascii="Calibri" w:hAnsi="Calibri"/>
          <w:sz w:val="22"/>
          <w:szCs w:val="20"/>
        </w:rPr>
        <w:t>Cultivate university-wide participation in and understanding of the roles and purpose of recruitment events.</w:t>
      </w:r>
    </w:p>
    <w:p w14:paraId="49E62F4F" w14:textId="77777777" w:rsidR="00536F34" w:rsidRPr="00536F34" w:rsidRDefault="00536F34" w:rsidP="00536F34">
      <w:pPr>
        <w:numPr>
          <w:ilvl w:val="0"/>
          <w:numId w:val="3"/>
        </w:numPr>
        <w:rPr>
          <w:rFonts w:ascii="Calibri" w:hAnsi="Calibri"/>
          <w:sz w:val="22"/>
          <w:szCs w:val="20"/>
        </w:rPr>
      </w:pPr>
      <w:r w:rsidRPr="00536F34">
        <w:rPr>
          <w:rFonts w:ascii="Calibri" w:hAnsi="Calibri"/>
          <w:sz w:val="22"/>
          <w:szCs w:val="20"/>
        </w:rPr>
        <w:t>Research opportunities for new events, communications strategies and initiatives that will support students throughout the recruitment and admissions cycle and during the transition as an incoming student.</w:t>
      </w:r>
    </w:p>
    <w:p w14:paraId="1EB1D23A" w14:textId="77777777" w:rsidR="00536F34" w:rsidRDefault="00536F34" w:rsidP="00536F34">
      <w:pPr>
        <w:rPr>
          <w:rFonts w:ascii="Calibri" w:hAnsi="Calibri"/>
          <w:sz w:val="22"/>
          <w:szCs w:val="20"/>
        </w:rPr>
      </w:pPr>
    </w:p>
    <w:p w14:paraId="26DABD75" w14:textId="77777777" w:rsidR="00536F34" w:rsidRPr="00536F34" w:rsidRDefault="00536F34" w:rsidP="00536F34">
      <w:pPr>
        <w:rPr>
          <w:rFonts w:ascii="Calibri" w:hAnsi="Calibri"/>
          <w:b/>
          <w:i/>
          <w:sz w:val="22"/>
          <w:szCs w:val="20"/>
        </w:rPr>
      </w:pPr>
      <w:r w:rsidRPr="00536F34">
        <w:rPr>
          <w:rFonts w:ascii="Calibri" w:hAnsi="Calibri"/>
          <w:b/>
          <w:i/>
          <w:sz w:val="22"/>
          <w:szCs w:val="20"/>
        </w:rPr>
        <w:t>Analysis and Evaluation;</w:t>
      </w:r>
    </w:p>
    <w:p w14:paraId="30A308CC" w14:textId="77777777" w:rsidR="00536F34" w:rsidRDefault="00536F34" w:rsidP="00536F34">
      <w:pPr>
        <w:numPr>
          <w:ilvl w:val="0"/>
          <w:numId w:val="4"/>
        </w:numPr>
        <w:rPr>
          <w:rFonts w:ascii="Calibri" w:hAnsi="Calibri"/>
          <w:sz w:val="22"/>
          <w:szCs w:val="20"/>
        </w:rPr>
      </w:pPr>
      <w:r w:rsidRPr="00536F34">
        <w:rPr>
          <w:rFonts w:ascii="Calibri" w:hAnsi="Calibri"/>
          <w:sz w:val="22"/>
          <w:szCs w:val="20"/>
        </w:rPr>
        <w:t>Manage the recruitment budget and play an active role in the planning of the overall Recruitment &amp; Admissions budgets.</w:t>
      </w:r>
    </w:p>
    <w:p w14:paraId="79954509" w14:textId="77777777" w:rsidR="00536F34" w:rsidRDefault="00536F34" w:rsidP="00536F34">
      <w:pPr>
        <w:numPr>
          <w:ilvl w:val="0"/>
          <w:numId w:val="4"/>
        </w:numPr>
        <w:rPr>
          <w:rFonts w:ascii="Calibri" w:hAnsi="Calibri"/>
          <w:sz w:val="22"/>
          <w:szCs w:val="20"/>
        </w:rPr>
      </w:pPr>
      <w:r w:rsidRPr="00536F34">
        <w:rPr>
          <w:rFonts w:ascii="Calibri" w:hAnsi="Calibri"/>
          <w:sz w:val="22"/>
          <w:szCs w:val="20"/>
        </w:rPr>
        <w:t>Monitor and process recruitment staff expenditures and track attendance.</w:t>
      </w:r>
    </w:p>
    <w:p w14:paraId="6E865CAF" w14:textId="77777777" w:rsidR="00536F34" w:rsidRDefault="00536F34" w:rsidP="00536F34">
      <w:pPr>
        <w:numPr>
          <w:ilvl w:val="0"/>
          <w:numId w:val="4"/>
        </w:numPr>
        <w:rPr>
          <w:rFonts w:ascii="Calibri" w:hAnsi="Calibri"/>
          <w:sz w:val="22"/>
          <w:szCs w:val="20"/>
        </w:rPr>
      </w:pPr>
      <w:r w:rsidRPr="00536F34">
        <w:rPr>
          <w:rFonts w:ascii="Calibri" w:hAnsi="Calibri"/>
          <w:sz w:val="22"/>
          <w:szCs w:val="20"/>
        </w:rPr>
        <w:t xml:space="preserve">Ensure the appropriate collection, analysis and reporting of data necessary for recruitment analysis, strategic planning and decision making to support enrolment goals.  </w:t>
      </w:r>
    </w:p>
    <w:p w14:paraId="339E8D80" w14:textId="77777777" w:rsidR="00536F34" w:rsidRDefault="00536F34" w:rsidP="00536F34">
      <w:pPr>
        <w:numPr>
          <w:ilvl w:val="0"/>
          <w:numId w:val="4"/>
        </w:numPr>
        <w:rPr>
          <w:rFonts w:ascii="Calibri" w:hAnsi="Calibri"/>
          <w:sz w:val="22"/>
          <w:szCs w:val="20"/>
        </w:rPr>
      </w:pPr>
      <w:r w:rsidRPr="00536F34">
        <w:rPr>
          <w:rFonts w:ascii="Calibri" w:hAnsi="Calibri"/>
          <w:sz w:val="22"/>
          <w:szCs w:val="20"/>
        </w:rPr>
        <w:t>Oversee the creation of prospective student surveys, event reports and key performance indicators for recruitment events and activities.</w:t>
      </w:r>
    </w:p>
    <w:p w14:paraId="64A73EF0" w14:textId="77777777" w:rsidR="00536F34" w:rsidRDefault="00536F34" w:rsidP="00536F34">
      <w:pPr>
        <w:numPr>
          <w:ilvl w:val="0"/>
          <w:numId w:val="4"/>
        </w:numPr>
        <w:rPr>
          <w:rFonts w:ascii="Calibri" w:hAnsi="Calibri"/>
          <w:sz w:val="22"/>
          <w:szCs w:val="20"/>
        </w:rPr>
      </w:pPr>
      <w:r w:rsidRPr="00536F34">
        <w:rPr>
          <w:rFonts w:ascii="Calibri" w:hAnsi="Calibri"/>
          <w:sz w:val="22"/>
          <w:szCs w:val="20"/>
        </w:rPr>
        <w:t xml:space="preserve">Research and stay abreast of industry and market trends as they relate to Trent’s reputation and success in recruitment activities and overall enrolment planning. </w:t>
      </w:r>
    </w:p>
    <w:p w14:paraId="7F267C6A" w14:textId="77777777" w:rsidR="00536F34" w:rsidRDefault="00536F34" w:rsidP="00536F34">
      <w:pPr>
        <w:numPr>
          <w:ilvl w:val="0"/>
          <w:numId w:val="4"/>
        </w:numPr>
        <w:rPr>
          <w:rFonts w:ascii="Calibri" w:hAnsi="Calibri"/>
          <w:sz w:val="22"/>
          <w:szCs w:val="20"/>
        </w:rPr>
      </w:pPr>
      <w:r w:rsidRPr="00536F34">
        <w:rPr>
          <w:rFonts w:ascii="Calibri" w:hAnsi="Calibri"/>
          <w:sz w:val="22"/>
          <w:szCs w:val="20"/>
        </w:rPr>
        <w:t xml:space="preserve">Respond to enrolment needs with creative ideas and solutions for conversion. </w:t>
      </w:r>
    </w:p>
    <w:p w14:paraId="027FD8AF" w14:textId="77777777" w:rsidR="00536F34" w:rsidRDefault="00536F34" w:rsidP="00536F34">
      <w:pPr>
        <w:numPr>
          <w:ilvl w:val="0"/>
          <w:numId w:val="4"/>
        </w:numPr>
        <w:rPr>
          <w:rFonts w:ascii="Calibri" w:hAnsi="Calibri"/>
          <w:sz w:val="22"/>
          <w:szCs w:val="20"/>
        </w:rPr>
      </w:pPr>
      <w:r w:rsidRPr="00536F34">
        <w:rPr>
          <w:rFonts w:ascii="Calibri" w:hAnsi="Calibri"/>
          <w:sz w:val="22"/>
          <w:szCs w:val="20"/>
        </w:rPr>
        <w:t>Monitor and process recruitment staff expenditures and track attendance.</w:t>
      </w:r>
    </w:p>
    <w:p w14:paraId="7DA873E2" w14:textId="77777777" w:rsidR="00BE598A" w:rsidRPr="00536F34" w:rsidRDefault="00536F34" w:rsidP="00536F34">
      <w:pPr>
        <w:numPr>
          <w:ilvl w:val="0"/>
          <w:numId w:val="4"/>
        </w:numPr>
        <w:rPr>
          <w:rFonts w:ascii="Calibri" w:hAnsi="Calibri"/>
          <w:sz w:val="22"/>
          <w:szCs w:val="20"/>
        </w:rPr>
      </w:pPr>
      <w:r w:rsidRPr="00536F34">
        <w:rPr>
          <w:rFonts w:ascii="Calibri" w:hAnsi="Calibri"/>
          <w:sz w:val="22"/>
          <w:szCs w:val="20"/>
        </w:rPr>
        <w:t>Participate in university committees, special projects or represent Trent at external events as required.</w:t>
      </w:r>
    </w:p>
    <w:p w14:paraId="42729BCA" w14:textId="77777777" w:rsidR="00BE598A" w:rsidRDefault="00BE598A" w:rsidP="00BE598A">
      <w:pPr>
        <w:tabs>
          <w:tab w:val="left" w:pos="540"/>
        </w:tabs>
        <w:rPr>
          <w:rFonts w:ascii="Calibri" w:hAnsi="Calibri"/>
          <w:i/>
          <w:sz w:val="20"/>
          <w:szCs w:val="20"/>
        </w:rPr>
      </w:pPr>
      <w:r w:rsidRPr="00E62946">
        <w:rPr>
          <w:rFonts w:ascii="Calibri" w:hAnsi="Calibri"/>
          <w:i/>
          <w:sz w:val="20"/>
          <w:szCs w:val="20"/>
        </w:rPr>
        <w:tab/>
      </w:r>
    </w:p>
    <w:p w14:paraId="41CF7A83" w14:textId="77777777" w:rsidR="00536F34" w:rsidRPr="00E62946" w:rsidRDefault="00536F34" w:rsidP="00BE598A">
      <w:pPr>
        <w:tabs>
          <w:tab w:val="left" w:pos="540"/>
        </w:tabs>
        <w:rPr>
          <w:rFonts w:ascii="Calibri" w:hAnsi="Calibri"/>
          <w:sz w:val="20"/>
          <w:szCs w:val="20"/>
        </w:rPr>
      </w:pPr>
    </w:p>
    <w:p w14:paraId="4F9BBD2B" w14:textId="77777777" w:rsidR="007424B9" w:rsidRPr="007424B9" w:rsidRDefault="007424B9" w:rsidP="007424B9">
      <w:pPr>
        <w:tabs>
          <w:tab w:val="left" w:pos="540"/>
        </w:tabs>
        <w:rPr>
          <w:rFonts w:ascii="Calibri" w:hAnsi="Calibri" w:cs="Calibri"/>
          <w:sz w:val="20"/>
          <w:szCs w:val="20"/>
        </w:rPr>
      </w:pPr>
      <w:r w:rsidRPr="007424B9">
        <w:rPr>
          <w:rFonts w:ascii="Calibri" w:hAnsi="Calibri" w:cs="Calibri"/>
          <w:b/>
          <w:u w:val="single"/>
        </w:rPr>
        <w:t>Analytical Reasoning</w:t>
      </w:r>
    </w:p>
    <w:p w14:paraId="24B502B3" w14:textId="77777777" w:rsidR="00536F34" w:rsidRPr="00E73B28" w:rsidRDefault="00536F34" w:rsidP="00536F34">
      <w:pPr>
        <w:rPr>
          <w:rFonts w:ascii="Calibri" w:hAnsi="Calibri"/>
          <w:sz w:val="22"/>
          <w:szCs w:val="22"/>
        </w:rPr>
      </w:pPr>
      <w:r w:rsidRPr="00E73B28">
        <w:rPr>
          <w:rFonts w:ascii="Calibri" w:hAnsi="Calibri"/>
          <w:sz w:val="22"/>
          <w:szCs w:val="22"/>
        </w:rPr>
        <w:t>Example:</w:t>
      </w:r>
    </w:p>
    <w:p w14:paraId="4F354BF7" w14:textId="77777777" w:rsidR="00536F34" w:rsidRPr="00E73B28" w:rsidRDefault="00536F34" w:rsidP="00536F34">
      <w:pPr>
        <w:rPr>
          <w:rFonts w:ascii="Calibri" w:hAnsi="Calibri"/>
          <w:sz w:val="22"/>
          <w:szCs w:val="22"/>
        </w:rPr>
      </w:pPr>
      <w:r w:rsidRPr="00E73B28">
        <w:rPr>
          <w:rFonts w:ascii="Calibri" w:hAnsi="Calibri"/>
          <w:sz w:val="22"/>
          <w:szCs w:val="22"/>
        </w:rPr>
        <w:t>The Manager</w:t>
      </w:r>
      <w:r w:rsidR="00C5309B">
        <w:rPr>
          <w:rFonts w:ascii="Calibri" w:hAnsi="Calibri"/>
          <w:sz w:val="22"/>
          <w:szCs w:val="22"/>
        </w:rPr>
        <w:t>,</w:t>
      </w:r>
      <w:r w:rsidRPr="00E73B28">
        <w:rPr>
          <w:rFonts w:ascii="Calibri" w:hAnsi="Calibri"/>
          <w:sz w:val="22"/>
          <w:szCs w:val="22"/>
        </w:rPr>
        <w:t xml:space="preserve"> Recruitment will need to meet with senior management and faculty to determine their role in undergraduate recruiting events and activities and decide how best to expand the recruitment program to increase enrolments within a limited budget.  </w:t>
      </w:r>
    </w:p>
    <w:p w14:paraId="4AB032BF" w14:textId="77777777" w:rsidR="00536F34" w:rsidRPr="00E73B28" w:rsidRDefault="00536F34" w:rsidP="00536F34">
      <w:pPr>
        <w:rPr>
          <w:rFonts w:ascii="Calibri" w:hAnsi="Calibri"/>
          <w:sz w:val="22"/>
          <w:szCs w:val="22"/>
        </w:rPr>
      </w:pPr>
    </w:p>
    <w:p w14:paraId="6497B86E" w14:textId="77777777" w:rsidR="00536F34" w:rsidRPr="00E73B28" w:rsidRDefault="00536F34" w:rsidP="00536F34">
      <w:pPr>
        <w:tabs>
          <w:tab w:val="left" w:pos="540"/>
        </w:tabs>
        <w:rPr>
          <w:rFonts w:ascii="Calibri" w:hAnsi="Calibri"/>
          <w:sz w:val="22"/>
          <w:szCs w:val="22"/>
        </w:rPr>
      </w:pPr>
      <w:r w:rsidRPr="00E73B28">
        <w:rPr>
          <w:rFonts w:ascii="Calibri" w:hAnsi="Calibri"/>
          <w:sz w:val="22"/>
          <w:szCs w:val="22"/>
        </w:rPr>
        <w:t>The Manager</w:t>
      </w:r>
      <w:r w:rsidR="00C5309B">
        <w:rPr>
          <w:rFonts w:ascii="Calibri" w:hAnsi="Calibri"/>
          <w:sz w:val="22"/>
          <w:szCs w:val="22"/>
        </w:rPr>
        <w:t>,</w:t>
      </w:r>
      <w:r w:rsidRPr="00E73B28">
        <w:rPr>
          <w:rFonts w:ascii="Calibri" w:hAnsi="Calibri"/>
          <w:sz w:val="22"/>
          <w:szCs w:val="22"/>
        </w:rPr>
        <w:t xml:space="preserve"> Recruitment forecasts and manages a large and complex non-staff budget that requires continuous oversight and tracking as expenditures are unpredictable for recruitment travel and events.</w:t>
      </w:r>
    </w:p>
    <w:p w14:paraId="2B8B3525" w14:textId="77777777" w:rsidR="007424B9" w:rsidRPr="002C7374" w:rsidRDefault="007424B9" w:rsidP="007424B9">
      <w:pPr>
        <w:rPr>
          <w:rFonts w:ascii="Calibri" w:hAnsi="Calibri" w:cs="Calibri"/>
          <w:sz w:val="22"/>
          <w:szCs w:val="22"/>
        </w:rPr>
      </w:pPr>
    </w:p>
    <w:p w14:paraId="16829679" w14:textId="77777777" w:rsidR="007424B9" w:rsidRPr="002C7374" w:rsidRDefault="007424B9" w:rsidP="007424B9">
      <w:pPr>
        <w:rPr>
          <w:rFonts w:ascii="Calibri" w:hAnsi="Calibri" w:cs="Calibri"/>
          <w:sz w:val="22"/>
          <w:szCs w:val="22"/>
        </w:rPr>
      </w:pPr>
    </w:p>
    <w:p w14:paraId="2AD3651E" w14:textId="77777777" w:rsidR="007424B9" w:rsidRPr="007424B9" w:rsidRDefault="007424B9" w:rsidP="007424B9">
      <w:pPr>
        <w:rPr>
          <w:rFonts w:ascii="Calibri" w:hAnsi="Calibri" w:cs="Calibri"/>
          <w:b/>
          <w:u w:val="single"/>
        </w:rPr>
      </w:pPr>
      <w:r w:rsidRPr="007424B9">
        <w:rPr>
          <w:rFonts w:ascii="Calibri" w:hAnsi="Calibri" w:cs="Calibri"/>
          <w:b/>
          <w:u w:val="single"/>
        </w:rPr>
        <w:t>Decision Making</w:t>
      </w:r>
    </w:p>
    <w:p w14:paraId="0ADAFC7B" w14:textId="77777777" w:rsidR="00536F34" w:rsidRPr="00E73B28" w:rsidRDefault="00536F34" w:rsidP="00536F34">
      <w:pPr>
        <w:rPr>
          <w:rFonts w:ascii="Calibri" w:hAnsi="Calibri"/>
          <w:sz w:val="22"/>
          <w:szCs w:val="22"/>
        </w:rPr>
      </w:pPr>
      <w:r w:rsidRPr="00E73B28">
        <w:rPr>
          <w:rFonts w:ascii="Calibri" w:hAnsi="Calibri"/>
          <w:sz w:val="22"/>
          <w:szCs w:val="22"/>
        </w:rPr>
        <w:t>The Manager</w:t>
      </w:r>
      <w:r w:rsidR="00C5309B">
        <w:rPr>
          <w:rFonts w:ascii="Calibri" w:hAnsi="Calibri"/>
          <w:sz w:val="22"/>
          <w:szCs w:val="22"/>
        </w:rPr>
        <w:t xml:space="preserve">, </w:t>
      </w:r>
      <w:r w:rsidRPr="00E73B28">
        <w:rPr>
          <w:rFonts w:ascii="Calibri" w:hAnsi="Calibri"/>
          <w:sz w:val="22"/>
          <w:szCs w:val="22"/>
        </w:rPr>
        <w:t xml:space="preserve">Recruitment is required to make decisions with little input from others and limited supervision, while seeking appropriate levels of research and collaboration to ensure successful results. </w:t>
      </w:r>
    </w:p>
    <w:p w14:paraId="0E14A03A" w14:textId="77777777" w:rsidR="00536F34" w:rsidRPr="00E73B28" w:rsidRDefault="00536F34" w:rsidP="00536F34">
      <w:pPr>
        <w:rPr>
          <w:rFonts w:ascii="Calibri" w:hAnsi="Calibri"/>
          <w:sz w:val="22"/>
          <w:szCs w:val="22"/>
        </w:rPr>
      </w:pPr>
    </w:p>
    <w:p w14:paraId="4853849F" w14:textId="77777777" w:rsidR="00536F34" w:rsidRPr="00E73B28" w:rsidRDefault="00536F34" w:rsidP="00536F34">
      <w:pPr>
        <w:rPr>
          <w:rFonts w:ascii="Calibri" w:hAnsi="Calibri"/>
          <w:sz w:val="22"/>
          <w:szCs w:val="22"/>
        </w:rPr>
      </w:pPr>
      <w:r w:rsidRPr="00E73B28">
        <w:rPr>
          <w:rFonts w:ascii="Calibri" w:hAnsi="Calibri"/>
          <w:sz w:val="22"/>
          <w:szCs w:val="22"/>
        </w:rPr>
        <w:lastRenderedPageBreak/>
        <w:t>Example:</w:t>
      </w:r>
    </w:p>
    <w:p w14:paraId="4713A067" w14:textId="77777777" w:rsidR="00536F34" w:rsidRPr="00E73B28" w:rsidRDefault="00536F34" w:rsidP="00536F34">
      <w:pPr>
        <w:rPr>
          <w:rFonts w:ascii="Calibri" w:hAnsi="Calibri"/>
          <w:sz w:val="22"/>
          <w:szCs w:val="22"/>
        </w:rPr>
      </w:pPr>
    </w:p>
    <w:p w14:paraId="56FD64AF" w14:textId="77777777" w:rsidR="00536F34" w:rsidRPr="00E73B28" w:rsidRDefault="00536F34" w:rsidP="00536F34">
      <w:pPr>
        <w:rPr>
          <w:rFonts w:ascii="Calibri" w:hAnsi="Calibri"/>
          <w:sz w:val="22"/>
          <w:szCs w:val="22"/>
        </w:rPr>
      </w:pPr>
      <w:r w:rsidRPr="00E73B28">
        <w:rPr>
          <w:rFonts w:ascii="Calibri" w:hAnsi="Calibri"/>
          <w:sz w:val="22"/>
          <w:szCs w:val="22"/>
        </w:rPr>
        <w:t>The Manager</w:t>
      </w:r>
      <w:r w:rsidR="00C5309B">
        <w:rPr>
          <w:rFonts w:ascii="Calibri" w:hAnsi="Calibri"/>
          <w:sz w:val="22"/>
          <w:szCs w:val="22"/>
        </w:rPr>
        <w:t>,</w:t>
      </w:r>
      <w:r w:rsidRPr="00E73B28">
        <w:rPr>
          <w:rFonts w:ascii="Calibri" w:hAnsi="Calibri"/>
          <w:sz w:val="22"/>
          <w:szCs w:val="22"/>
        </w:rPr>
        <w:t xml:space="preserve"> Recruitment will often be presented with an issue and has to determine the appropriate research and analysis to support decisions and planning for future recruitment activities such as choosing to expand provincial recruiting or to build out of province, mature and transfer student recruiting, within a limited budget. </w:t>
      </w:r>
    </w:p>
    <w:p w14:paraId="520C8289" w14:textId="77777777" w:rsidR="00536F34" w:rsidRPr="00E73B28" w:rsidRDefault="00536F34" w:rsidP="00536F34">
      <w:pPr>
        <w:rPr>
          <w:rFonts w:ascii="Calibri" w:hAnsi="Calibri"/>
          <w:sz w:val="22"/>
          <w:szCs w:val="22"/>
        </w:rPr>
      </w:pPr>
    </w:p>
    <w:p w14:paraId="44F8B05D" w14:textId="77777777" w:rsidR="00536F34" w:rsidRPr="00E73B28" w:rsidRDefault="00536F34" w:rsidP="00536F34">
      <w:pPr>
        <w:rPr>
          <w:rFonts w:ascii="Calibri" w:hAnsi="Calibri"/>
          <w:sz w:val="22"/>
          <w:szCs w:val="22"/>
        </w:rPr>
      </w:pPr>
      <w:r w:rsidRPr="00E73B28">
        <w:rPr>
          <w:rFonts w:ascii="Calibri" w:hAnsi="Calibri"/>
          <w:sz w:val="22"/>
          <w:szCs w:val="22"/>
        </w:rPr>
        <w:t>The Manager</w:t>
      </w:r>
      <w:r w:rsidR="00C5309B">
        <w:rPr>
          <w:rFonts w:ascii="Calibri" w:hAnsi="Calibri"/>
          <w:sz w:val="22"/>
          <w:szCs w:val="22"/>
        </w:rPr>
        <w:t>,</w:t>
      </w:r>
      <w:r w:rsidRPr="00E73B28">
        <w:rPr>
          <w:rFonts w:ascii="Calibri" w:hAnsi="Calibri"/>
          <w:sz w:val="22"/>
          <w:szCs w:val="22"/>
        </w:rPr>
        <w:t xml:space="preserve"> Recruitment is required to trouble shoot and make quick decisions when encountering difficult situations, delays or issues on the road, or when supporting staff who are on the road and need assistance.</w:t>
      </w:r>
    </w:p>
    <w:p w14:paraId="1392BD86" w14:textId="77777777" w:rsidR="007424B9" w:rsidRPr="002C7374" w:rsidRDefault="007424B9" w:rsidP="007424B9">
      <w:pPr>
        <w:rPr>
          <w:rFonts w:ascii="Calibri" w:hAnsi="Calibri" w:cs="Calibri"/>
          <w:sz w:val="22"/>
          <w:szCs w:val="22"/>
        </w:rPr>
      </w:pPr>
    </w:p>
    <w:p w14:paraId="7F7D7A11" w14:textId="77777777" w:rsidR="007424B9" w:rsidRPr="002C7374" w:rsidRDefault="007424B9" w:rsidP="007424B9">
      <w:pPr>
        <w:rPr>
          <w:rFonts w:ascii="Calibri" w:hAnsi="Calibri" w:cs="Calibri"/>
          <w:sz w:val="22"/>
          <w:szCs w:val="22"/>
        </w:rPr>
      </w:pPr>
    </w:p>
    <w:p w14:paraId="0BC0EDD1" w14:textId="77777777" w:rsidR="007424B9" w:rsidRPr="007424B9" w:rsidRDefault="007424B9" w:rsidP="007424B9">
      <w:pPr>
        <w:rPr>
          <w:rFonts w:ascii="Calibri" w:hAnsi="Calibri" w:cs="Calibri"/>
          <w:b/>
          <w:u w:val="single"/>
        </w:rPr>
      </w:pPr>
      <w:r w:rsidRPr="007424B9">
        <w:rPr>
          <w:rFonts w:ascii="Calibri" w:hAnsi="Calibri" w:cs="Calibri"/>
          <w:b/>
          <w:u w:val="single"/>
        </w:rPr>
        <w:t>Impact</w:t>
      </w:r>
    </w:p>
    <w:p w14:paraId="03702659" w14:textId="77777777" w:rsidR="00536F34" w:rsidRPr="00E73B28" w:rsidRDefault="00536F34" w:rsidP="00536F34">
      <w:pPr>
        <w:rPr>
          <w:rFonts w:ascii="Calibri" w:hAnsi="Calibri"/>
          <w:sz w:val="22"/>
          <w:szCs w:val="22"/>
        </w:rPr>
      </w:pPr>
      <w:r w:rsidRPr="00E73B28">
        <w:rPr>
          <w:rFonts w:ascii="Calibri" w:hAnsi="Calibri"/>
          <w:sz w:val="22"/>
          <w:szCs w:val="22"/>
        </w:rPr>
        <w:t>Example:</w:t>
      </w:r>
    </w:p>
    <w:p w14:paraId="007BD963" w14:textId="77777777" w:rsidR="00536F34" w:rsidRPr="00E73B28" w:rsidRDefault="00536F34" w:rsidP="00536F34">
      <w:pPr>
        <w:rPr>
          <w:rFonts w:ascii="Calibri" w:hAnsi="Calibri"/>
          <w:sz w:val="22"/>
          <w:szCs w:val="22"/>
        </w:rPr>
      </w:pPr>
    </w:p>
    <w:p w14:paraId="2A4F4F28" w14:textId="77777777" w:rsidR="00536F34" w:rsidRPr="00E73B28" w:rsidRDefault="00536F34" w:rsidP="00536F34">
      <w:pPr>
        <w:rPr>
          <w:rFonts w:ascii="Calibri" w:hAnsi="Calibri"/>
          <w:sz w:val="22"/>
          <w:szCs w:val="22"/>
        </w:rPr>
      </w:pPr>
      <w:r w:rsidRPr="00E73B28">
        <w:rPr>
          <w:rFonts w:ascii="Calibri" w:hAnsi="Calibri"/>
          <w:sz w:val="22"/>
          <w:szCs w:val="22"/>
        </w:rPr>
        <w:t>The Manager</w:t>
      </w:r>
      <w:r w:rsidR="00C5309B">
        <w:rPr>
          <w:rFonts w:ascii="Calibri" w:hAnsi="Calibri"/>
          <w:sz w:val="22"/>
          <w:szCs w:val="22"/>
        </w:rPr>
        <w:t xml:space="preserve">, </w:t>
      </w:r>
      <w:r w:rsidRPr="00E73B28">
        <w:rPr>
          <w:rFonts w:ascii="Calibri" w:hAnsi="Calibri"/>
          <w:sz w:val="22"/>
          <w:szCs w:val="22"/>
        </w:rPr>
        <w:t>Recruitment provides key information to senior management that is used to determine allocations of resources for recruitment initiatives. The Manager</w:t>
      </w:r>
      <w:r w:rsidR="00C5309B">
        <w:rPr>
          <w:rFonts w:ascii="Calibri" w:hAnsi="Calibri"/>
          <w:sz w:val="22"/>
          <w:szCs w:val="22"/>
        </w:rPr>
        <w:t xml:space="preserve">, </w:t>
      </w:r>
      <w:r w:rsidRPr="00E73B28">
        <w:rPr>
          <w:rFonts w:ascii="Calibri" w:hAnsi="Calibri"/>
          <w:sz w:val="22"/>
          <w:szCs w:val="22"/>
        </w:rPr>
        <w:t>Recruitment also deals with inquiries or external prospects, parents and guidance counsellors on a daily basis. These are sometimes complex or serious in nature.  Poorly managed recruitment events, responses staff or activities can lead to dissatisfaction of prospects and their influencers and result in negative feedback, impact on Trent’s reputation and a decline in enrolment.</w:t>
      </w:r>
    </w:p>
    <w:p w14:paraId="3F9C811B" w14:textId="77777777" w:rsidR="00DC032E" w:rsidRDefault="00DC032E" w:rsidP="00296763">
      <w:pPr>
        <w:rPr>
          <w:rFonts w:ascii="Calibri" w:hAnsi="Calibri" w:cs="Calibri"/>
          <w:sz w:val="22"/>
          <w:szCs w:val="22"/>
        </w:rPr>
      </w:pPr>
    </w:p>
    <w:p w14:paraId="7211CA66" w14:textId="77777777" w:rsidR="002C7374" w:rsidRPr="002C7374" w:rsidRDefault="002C7374" w:rsidP="00296763">
      <w:pPr>
        <w:rPr>
          <w:rFonts w:ascii="Calibri" w:hAnsi="Calibri"/>
          <w:sz w:val="22"/>
          <w:szCs w:val="22"/>
        </w:rPr>
      </w:pPr>
    </w:p>
    <w:p w14:paraId="2F8EAEA1" w14:textId="77777777" w:rsidR="007209EE" w:rsidRPr="00E62946" w:rsidRDefault="007209EE" w:rsidP="007209EE">
      <w:pPr>
        <w:rPr>
          <w:rFonts w:ascii="Calibri" w:hAnsi="Calibri"/>
          <w:b/>
          <w:u w:val="single"/>
        </w:rPr>
      </w:pPr>
      <w:r w:rsidRPr="00E62946">
        <w:rPr>
          <w:rFonts w:ascii="Calibri" w:hAnsi="Calibri"/>
          <w:b/>
          <w:u w:val="single"/>
        </w:rPr>
        <w:t>Education Required</w:t>
      </w:r>
    </w:p>
    <w:p w14:paraId="0FCE2ED5" w14:textId="77777777" w:rsidR="00536F34" w:rsidRPr="00E73B28" w:rsidRDefault="00536F34" w:rsidP="00536F34">
      <w:pPr>
        <w:rPr>
          <w:rFonts w:ascii="Calibri" w:hAnsi="Calibri"/>
          <w:sz w:val="22"/>
          <w:szCs w:val="22"/>
        </w:rPr>
      </w:pPr>
      <w:r w:rsidRPr="00E73B28">
        <w:rPr>
          <w:rFonts w:ascii="Calibri" w:hAnsi="Calibri"/>
          <w:sz w:val="22"/>
          <w:szCs w:val="22"/>
        </w:rPr>
        <w:t>Honours University Degree (4 year), or the equivalent professional and/or managerial experience.</w:t>
      </w:r>
    </w:p>
    <w:p w14:paraId="73E75AC5" w14:textId="77777777" w:rsidR="007209EE" w:rsidRDefault="007209EE" w:rsidP="007209EE">
      <w:pPr>
        <w:rPr>
          <w:rFonts w:ascii="Calibri" w:hAnsi="Calibri"/>
          <w:sz w:val="22"/>
          <w:szCs w:val="22"/>
        </w:rPr>
      </w:pPr>
    </w:p>
    <w:p w14:paraId="0D923D04" w14:textId="77777777" w:rsidR="002C7374" w:rsidRPr="002C7374" w:rsidRDefault="002C7374" w:rsidP="007209EE">
      <w:pPr>
        <w:rPr>
          <w:rFonts w:ascii="Calibri" w:hAnsi="Calibri"/>
          <w:sz w:val="22"/>
          <w:szCs w:val="22"/>
        </w:rPr>
      </w:pPr>
    </w:p>
    <w:p w14:paraId="3E3B8943" w14:textId="77777777" w:rsidR="007209EE" w:rsidRPr="00E62946" w:rsidRDefault="007209EE" w:rsidP="007209EE">
      <w:pPr>
        <w:rPr>
          <w:rFonts w:ascii="Calibri" w:hAnsi="Calibri"/>
          <w:b/>
          <w:u w:val="single"/>
        </w:rPr>
      </w:pPr>
      <w:r w:rsidRPr="00E62946">
        <w:rPr>
          <w:rFonts w:ascii="Calibri" w:hAnsi="Calibri"/>
          <w:b/>
          <w:u w:val="single"/>
        </w:rPr>
        <w:t>Experience Required</w:t>
      </w:r>
    </w:p>
    <w:p w14:paraId="0D0D9BC5" w14:textId="77777777" w:rsidR="00536F34" w:rsidRPr="00E73B28" w:rsidRDefault="00536F34" w:rsidP="00536F34">
      <w:pPr>
        <w:numPr>
          <w:ilvl w:val="0"/>
          <w:numId w:val="6"/>
        </w:numPr>
        <w:rPr>
          <w:rFonts w:ascii="Calibri" w:hAnsi="Calibri"/>
          <w:sz w:val="22"/>
          <w:szCs w:val="22"/>
        </w:rPr>
      </w:pPr>
      <w:r w:rsidRPr="00E73B28">
        <w:rPr>
          <w:rFonts w:ascii="Calibri" w:hAnsi="Calibri"/>
          <w:sz w:val="22"/>
          <w:szCs w:val="22"/>
        </w:rPr>
        <w:t>A minimum of three-five years’ experience in post-secondary recruitment.</w:t>
      </w:r>
    </w:p>
    <w:p w14:paraId="5E1D9288" w14:textId="77777777" w:rsidR="00536F34" w:rsidRPr="00E73B28" w:rsidRDefault="00536F34" w:rsidP="00536F34">
      <w:pPr>
        <w:numPr>
          <w:ilvl w:val="0"/>
          <w:numId w:val="6"/>
        </w:numPr>
        <w:rPr>
          <w:rFonts w:ascii="Calibri" w:hAnsi="Calibri"/>
          <w:sz w:val="22"/>
          <w:szCs w:val="22"/>
        </w:rPr>
      </w:pPr>
      <w:r w:rsidRPr="00E73B28">
        <w:rPr>
          <w:rFonts w:ascii="Calibri" w:hAnsi="Calibri"/>
          <w:sz w:val="22"/>
          <w:szCs w:val="22"/>
        </w:rPr>
        <w:t>Hands-on experience with territorial recruitment models and a solid understanding of the principles of Strategic Enrolment Management.</w:t>
      </w:r>
    </w:p>
    <w:p w14:paraId="2F8B4D90" w14:textId="77777777" w:rsidR="00536F34" w:rsidRPr="00E73B28" w:rsidRDefault="00536F34" w:rsidP="00536F34">
      <w:pPr>
        <w:numPr>
          <w:ilvl w:val="0"/>
          <w:numId w:val="6"/>
        </w:numPr>
        <w:rPr>
          <w:rFonts w:ascii="Calibri" w:hAnsi="Calibri"/>
          <w:sz w:val="22"/>
          <w:szCs w:val="22"/>
        </w:rPr>
      </w:pPr>
      <w:r w:rsidRPr="00E73B28">
        <w:rPr>
          <w:rFonts w:ascii="Calibri" w:hAnsi="Calibri"/>
          <w:sz w:val="22"/>
          <w:szCs w:val="22"/>
        </w:rPr>
        <w:t>Experience managing the work of diverse and often shifting priorities within a team comprised of permanent staff, contract and student workers.</w:t>
      </w:r>
    </w:p>
    <w:p w14:paraId="0E2B6535" w14:textId="77777777" w:rsidR="00536F34" w:rsidRPr="00E73B28" w:rsidRDefault="00536F34" w:rsidP="00536F34">
      <w:pPr>
        <w:numPr>
          <w:ilvl w:val="0"/>
          <w:numId w:val="6"/>
        </w:numPr>
        <w:ind w:right="313"/>
        <w:rPr>
          <w:rFonts w:ascii="Calibri" w:hAnsi="Calibri"/>
          <w:sz w:val="22"/>
          <w:szCs w:val="22"/>
        </w:rPr>
      </w:pPr>
      <w:r w:rsidRPr="00E73B28">
        <w:rPr>
          <w:rFonts w:ascii="Calibri" w:hAnsi="Calibri"/>
          <w:sz w:val="22"/>
          <w:szCs w:val="22"/>
        </w:rPr>
        <w:t>Ability to manage staff while at the same time working independently on multiple projects.</w:t>
      </w:r>
    </w:p>
    <w:p w14:paraId="31D65834" w14:textId="77777777" w:rsidR="00536F34" w:rsidRPr="00E73B28" w:rsidRDefault="00536F34" w:rsidP="00536F34">
      <w:pPr>
        <w:numPr>
          <w:ilvl w:val="0"/>
          <w:numId w:val="6"/>
        </w:numPr>
        <w:ind w:right="313"/>
        <w:rPr>
          <w:rFonts w:ascii="Calibri" w:hAnsi="Calibri"/>
          <w:sz w:val="22"/>
          <w:szCs w:val="22"/>
        </w:rPr>
      </w:pPr>
      <w:r w:rsidRPr="00E73B28">
        <w:rPr>
          <w:rFonts w:ascii="Calibri" w:hAnsi="Calibri"/>
          <w:sz w:val="22"/>
          <w:szCs w:val="22"/>
        </w:rPr>
        <w:t>Demonstrated experience with databases used to track and analyse prospective student information and actions.</w:t>
      </w:r>
    </w:p>
    <w:p w14:paraId="07029457" w14:textId="77777777" w:rsidR="00536F34" w:rsidRPr="00E73B28" w:rsidRDefault="00536F34" w:rsidP="00536F34">
      <w:pPr>
        <w:numPr>
          <w:ilvl w:val="0"/>
          <w:numId w:val="6"/>
        </w:numPr>
        <w:ind w:right="313"/>
        <w:rPr>
          <w:rFonts w:ascii="Calibri" w:hAnsi="Calibri"/>
          <w:sz w:val="22"/>
          <w:szCs w:val="22"/>
        </w:rPr>
      </w:pPr>
      <w:r w:rsidRPr="00E73B28">
        <w:rPr>
          <w:rFonts w:ascii="Calibri" w:hAnsi="Calibri"/>
          <w:sz w:val="22"/>
          <w:szCs w:val="22"/>
        </w:rPr>
        <w:t>Excellent interpersonal, presentation, written and verbal communication skills.</w:t>
      </w:r>
    </w:p>
    <w:p w14:paraId="09019218" w14:textId="77777777" w:rsidR="00536F34" w:rsidRPr="00E73B28" w:rsidRDefault="00536F34" w:rsidP="00536F34">
      <w:pPr>
        <w:numPr>
          <w:ilvl w:val="0"/>
          <w:numId w:val="6"/>
        </w:numPr>
        <w:ind w:right="313"/>
        <w:rPr>
          <w:rFonts w:ascii="Calibri" w:hAnsi="Calibri"/>
          <w:sz w:val="22"/>
          <w:szCs w:val="22"/>
        </w:rPr>
      </w:pPr>
      <w:r w:rsidRPr="00E73B28">
        <w:rPr>
          <w:rFonts w:ascii="Calibri" w:hAnsi="Calibri"/>
          <w:sz w:val="22"/>
          <w:szCs w:val="22"/>
        </w:rPr>
        <w:t>Extensive knowledge of the university programs, policies and procedures, the Ontario secondary and post-secondary education system and trends in undergraduate students and student recruitment.</w:t>
      </w:r>
    </w:p>
    <w:p w14:paraId="1C4E56F2" w14:textId="77777777" w:rsidR="0038631C" w:rsidRDefault="0038631C" w:rsidP="00296763">
      <w:pPr>
        <w:rPr>
          <w:rFonts w:ascii="Calibri" w:hAnsi="Calibri"/>
          <w:sz w:val="22"/>
          <w:szCs w:val="22"/>
        </w:rPr>
      </w:pPr>
    </w:p>
    <w:p w14:paraId="046A4C8C" w14:textId="77777777" w:rsidR="002C7374" w:rsidRPr="002C7374" w:rsidRDefault="002C7374" w:rsidP="00296763">
      <w:pPr>
        <w:rPr>
          <w:rFonts w:ascii="Calibri" w:hAnsi="Calibri"/>
          <w:sz w:val="22"/>
          <w:szCs w:val="22"/>
        </w:rPr>
      </w:pPr>
    </w:p>
    <w:p w14:paraId="7D074709" w14:textId="77777777" w:rsidR="00A511B9" w:rsidRPr="00E62946" w:rsidRDefault="00A511B9" w:rsidP="00296763">
      <w:pPr>
        <w:rPr>
          <w:rFonts w:ascii="Calibri" w:hAnsi="Calibri"/>
          <w:b/>
          <w:u w:val="single"/>
        </w:rPr>
      </w:pPr>
      <w:r w:rsidRPr="00E62946">
        <w:rPr>
          <w:rFonts w:ascii="Calibri" w:hAnsi="Calibri"/>
          <w:b/>
          <w:u w:val="single"/>
        </w:rPr>
        <w:t>Responsibility for the Work of Others</w:t>
      </w:r>
    </w:p>
    <w:p w14:paraId="1B3D1C9B" w14:textId="77777777" w:rsidR="00904BBA" w:rsidRPr="00904BBA" w:rsidRDefault="001E1648" w:rsidP="00904BBA">
      <w:pPr>
        <w:tabs>
          <w:tab w:val="left" w:pos="1110"/>
        </w:tabs>
        <w:rPr>
          <w:rFonts w:ascii="Calibri" w:hAnsi="Calibri"/>
          <w:sz w:val="22"/>
          <w:szCs w:val="22"/>
          <w:u w:val="single"/>
        </w:rPr>
      </w:pPr>
      <w:r w:rsidRPr="005B7D8E">
        <w:rPr>
          <w:rFonts w:ascii="Calibri" w:hAnsi="Calibri"/>
          <w:sz w:val="22"/>
          <w:szCs w:val="22"/>
          <w:u w:val="single"/>
        </w:rPr>
        <w:t xml:space="preserve">Direct Responsibility for the Work of Others: </w:t>
      </w:r>
    </w:p>
    <w:p w14:paraId="127F355C" w14:textId="77777777" w:rsidR="00904BBA" w:rsidRDefault="00904BBA" w:rsidP="00904BBA">
      <w:pPr>
        <w:numPr>
          <w:ilvl w:val="0"/>
          <w:numId w:val="7"/>
        </w:numPr>
        <w:tabs>
          <w:tab w:val="left" w:pos="720"/>
        </w:tabs>
        <w:rPr>
          <w:rFonts w:ascii="Calibri" w:hAnsi="Calibri"/>
          <w:sz w:val="22"/>
          <w:szCs w:val="22"/>
        </w:rPr>
      </w:pPr>
      <w:r w:rsidRPr="00A4557E">
        <w:rPr>
          <w:rFonts w:ascii="Calibri" w:hAnsi="Calibri"/>
          <w:sz w:val="22"/>
          <w:szCs w:val="22"/>
        </w:rPr>
        <w:t>Enrolment Advisors</w:t>
      </w:r>
      <w:r w:rsidR="00163B8D">
        <w:rPr>
          <w:rFonts w:ascii="Calibri" w:hAnsi="Calibri"/>
          <w:sz w:val="22"/>
          <w:szCs w:val="22"/>
        </w:rPr>
        <w:t xml:space="preserve"> (4 full-time regular)</w:t>
      </w:r>
      <w:r w:rsidRPr="00A4557E">
        <w:rPr>
          <w:rFonts w:ascii="Calibri" w:hAnsi="Calibri"/>
          <w:sz w:val="22"/>
          <w:szCs w:val="22"/>
        </w:rPr>
        <w:tab/>
      </w:r>
    </w:p>
    <w:p w14:paraId="352ED61A" w14:textId="77777777" w:rsidR="00163B8D" w:rsidRPr="00A4557E" w:rsidRDefault="00163B8D" w:rsidP="00163B8D">
      <w:pPr>
        <w:numPr>
          <w:ilvl w:val="0"/>
          <w:numId w:val="7"/>
        </w:numPr>
        <w:tabs>
          <w:tab w:val="left" w:pos="720"/>
        </w:tabs>
        <w:rPr>
          <w:rFonts w:ascii="Calibri" w:hAnsi="Calibri"/>
          <w:sz w:val="22"/>
          <w:szCs w:val="22"/>
        </w:rPr>
      </w:pPr>
      <w:r w:rsidRPr="00A4557E">
        <w:rPr>
          <w:rFonts w:ascii="Calibri" w:hAnsi="Calibri"/>
          <w:sz w:val="22"/>
          <w:szCs w:val="22"/>
        </w:rPr>
        <w:lastRenderedPageBreak/>
        <w:t xml:space="preserve">Indigenous Enrolment Advisor </w:t>
      </w:r>
      <w:r>
        <w:rPr>
          <w:rFonts w:ascii="Calibri" w:hAnsi="Calibri"/>
          <w:sz w:val="22"/>
          <w:szCs w:val="22"/>
        </w:rPr>
        <w:t>(shared report with Director, First Peoples House of Learning)</w:t>
      </w:r>
    </w:p>
    <w:p w14:paraId="60D86874" w14:textId="77777777" w:rsidR="00904BBA" w:rsidRPr="00A4557E" w:rsidRDefault="00904BBA" w:rsidP="00904BBA">
      <w:pPr>
        <w:numPr>
          <w:ilvl w:val="0"/>
          <w:numId w:val="7"/>
        </w:numPr>
        <w:tabs>
          <w:tab w:val="left" w:pos="720"/>
        </w:tabs>
        <w:rPr>
          <w:rFonts w:ascii="Calibri" w:hAnsi="Calibri"/>
          <w:sz w:val="22"/>
          <w:szCs w:val="22"/>
        </w:rPr>
      </w:pPr>
      <w:r w:rsidRPr="00A4557E">
        <w:rPr>
          <w:rFonts w:ascii="Calibri" w:hAnsi="Calibri"/>
          <w:sz w:val="22"/>
          <w:szCs w:val="22"/>
        </w:rPr>
        <w:t>Contract Enrolment Advisors (</w:t>
      </w:r>
      <w:r w:rsidR="00163B8D">
        <w:rPr>
          <w:rFonts w:ascii="Calibri" w:hAnsi="Calibri"/>
          <w:sz w:val="22"/>
          <w:szCs w:val="22"/>
        </w:rPr>
        <w:t>2 long-term</w:t>
      </w:r>
      <w:r w:rsidRPr="00A4557E">
        <w:rPr>
          <w:rFonts w:ascii="Calibri" w:hAnsi="Calibri"/>
          <w:sz w:val="22"/>
          <w:szCs w:val="22"/>
        </w:rPr>
        <w:t xml:space="preserve">, </w:t>
      </w:r>
      <w:r w:rsidR="001932F7">
        <w:rPr>
          <w:rFonts w:ascii="Calibri" w:hAnsi="Calibri"/>
          <w:sz w:val="22"/>
          <w:szCs w:val="22"/>
        </w:rPr>
        <w:t xml:space="preserve">3 FT </w:t>
      </w:r>
      <w:r w:rsidR="00163B8D">
        <w:rPr>
          <w:rFonts w:ascii="Calibri" w:hAnsi="Calibri"/>
          <w:sz w:val="22"/>
          <w:szCs w:val="22"/>
        </w:rPr>
        <w:t>5 months)</w:t>
      </w:r>
    </w:p>
    <w:p w14:paraId="692C0F24" w14:textId="77777777" w:rsidR="00904BBA" w:rsidRPr="00A4557E" w:rsidRDefault="00904BBA" w:rsidP="00904BBA">
      <w:pPr>
        <w:numPr>
          <w:ilvl w:val="0"/>
          <w:numId w:val="7"/>
        </w:numPr>
        <w:tabs>
          <w:tab w:val="left" w:pos="720"/>
        </w:tabs>
        <w:rPr>
          <w:rFonts w:ascii="Calibri" w:hAnsi="Calibri"/>
          <w:sz w:val="22"/>
          <w:szCs w:val="22"/>
        </w:rPr>
      </w:pPr>
      <w:r w:rsidRPr="00A4557E">
        <w:rPr>
          <w:rFonts w:ascii="Calibri" w:hAnsi="Calibri"/>
          <w:sz w:val="22"/>
          <w:szCs w:val="22"/>
        </w:rPr>
        <w:t xml:space="preserve">Student Ambassadors for running tours office/responding to inquiries, conducting tours </w:t>
      </w:r>
      <w:r w:rsidR="001932F7">
        <w:rPr>
          <w:rFonts w:ascii="Calibri" w:hAnsi="Calibri"/>
          <w:sz w:val="22"/>
          <w:szCs w:val="22"/>
        </w:rPr>
        <w:t>and working contact campaign (20</w:t>
      </w:r>
      <w:r w:rsidRPr="00A4557E">
        <w:rPr>
          <w:rFonts w:ascii="Calibri" w:hAnsi="Calibri"/>
          <w:sz w:val="22"/>
          <w:szCs w:val="22"/>
        </w:rPr>
        <w:t>, part-time throughout the year)</w:t>
      </w:r>
    </w:p>
    <w:p w14:paraId="5A4DD296" w14:textId="77777777" w:rsidR="00904BBA" w:rsidRPr="00A4557E" w:rsidRDefault="00904BBA" w:rsidP="00904BBA">
      <w:pPr>
        <w:numPr>
          <w:ilvl w:val="0"/>
          <w:numId w:val="7"/>
        </w:numPr>
        <w:tabs>
          <w:tab w:val="left" w:pos="720"/>
        </w:tabs>
        <w:rPr>
          <w:rFonts w:ascii="Calibri" w:hAnsi="Calibri"/>
          <w:sz w:val="22"/>
          <w:szCs w:val="22"/>
        </w:rPr>
      </w:pPr>
      <w:r w:rsidRPr="00A4557E">
        <w:rPr>
          <w:rFonts w:ascii="Calibri" w:hAnsi="Calibri"/>
          <w:sz w:val="22"/>
          <w:szCs w:val="22"/>
        </w:rPr>
        <w:t>Volunteer event student workers for open house and other events on and off-campus (approx. 60 are hired per the event cycle)</w:t>
      </w:r>
    </w:p>
    <w:p w14:paraId="76949DA7" w14:textId="77777777" w:rsidR="001E1648" w:rsidRPr="002C7374" w:rsidRDefault="001E1648" w:rsidP="001E1648">
      <w:pPr>
        <w:rPr>
          <w:rFonts w:ascii="Calibri" w:hAnsi="Calibri"/>
          <w:sz w:val="22"/>
          <w:szCs w:val="22"/>
        </w:rPr>
      </w:pPr>
    </w:p>
    <w:p w14:paraId="3E7115B7" w14:textId="77777777" w:rsidR="001E1648" w:rsidRPr="005B7D8E" w:rsidRDefault="001E1648" w:rsidP="001E1648">
      <w:pPr>
        <w:tabs>
          <w:tab w:val="left" w:pos="1065"/>
        </w:tabs>
        <w:rPr>
          <w:rFonts w:ascii="Calibri" w:hAnsi="Calibri"/>
          <w:sz w:val="22"/>
          <w:szCs w:val="22"/>
          <w:u w:val="single"/>
        </w:rPr>
      </w:pPr>
      <w:r w:rsidRPr="005B7D8E">
        <w:rPr>
          <w:rFonts w:ascii="Calibri" w:hAnsi="Calibri"/>
          <w:sz w:val="22"/>
          <w:szCs w:val="22"/>
          <w:u w:val="single"/>
        </w:rPr>
        <w:t xml:space="preserve">Indirect Responsibility for the Work of Others: </w:t>
      </w:r>
    </w:p>
    <w:p w14:paraId="135AE5AD" w14:textId="77777777" w:rsidR="00DC032E" w:rsidRDefault="00DC032E" w:rsidP="002C7374">
      <w:pPr>
        <w:tabs>
          <w:tab w:val="left" w:pos="540"/>
        </w:tabs>
        <w:rPr>
          <w:rFonts w:ascii="Calibri" w:hAnsi="Calibri"/>
          <w:color w:val="000000"/>
          <w:sz w:val="22"/>
          <w:szCs w:val="22"/>
        </w:rPr>
      </w:pPr>
    </w:p>
    <w:p w14:paraId="2129C94F" w14:textId="77777777" w:rsidR="002C7374" w:rsidRPr="002C7374" w:rsidRDefault="002C7374" w:rsidP="002C7374">
      <w:pPr>
        <w:tabs>
          <w:tab w:val="left" w:pos="540"/>
        </w:tabs>
        <w:rPr>
          <w:rFonts w:ascii="Calibri" w:hAnsi="Calibri"/>
          <w:sz w:val="22"/>
          <w:szCs w:val="22"/>
        </w:rPr>
      </w:pPr>
    </w:p>
    <w:p w14:paraId="5B1C9CA9" w14:textId="77777777" w:rsidR="007424B9" w:rsidRPr="007424B9" w:rsidRDefault="007424B9" w:rsidP="007424B9">
      <w:pPr>
        <w:rPr>
          <w:rFonts w:ascii="Calibri" w:hAnsi="Calibri" w:cs="Calibri"/>
          <w:b/>
          <w:u w:val="single"/>
        </w:rPr>
      </w:pPr>
      <w:r w:rsidRPr="007424B9">
        <w:rPr>
          <w:rFonts w:ascii="Calibri" w:hAnsi="Calibri" w:cs="Calibri"/>
          <w:b/>
          <w:u w:val="single"/>
        </w:rPr>
        <w:t>Communication</w:t>
      </w:r>
    </w:p>
    <w:p w14:paraId="73B2EBBD" w14:textId="77777777" w:rsidR="007424B9" w:rsidRPr="007424B9" w:rsidRDefault="007424B9" w:rsidP="007424B9">
      <w:pPr>
        <w:tabs>
          <w:tab w:val="left" w:pos="0"/>
          <w:tab w:val="left" w:pos="540"/>
        </w:tabs>
        <w:rPr>
          <w:rFonts w:ascii="Calibri" w:hAnsi="Calibri" w:cs="Calibri"/>
          <w:sz w:val="22"/>
          <w:szCs w:val="22"/>
          <w:u w:val="single"/>
        </w:rPr>
      </w:pPr>
      <w:r w:rsidRPr="007424B9">
        <w:rPr>
          <w:rFonts w:ascii="Calibri" w:hAnsi="Calibri" w:cs="Calibri"/>
          <w:sz w:val="22"/>
          <w:szCs w:val="22"/>
          <w:u w:val="single"/>
        </w:rPr>
        <w:t>Internal</w:t>
      </w:r>
      <w:r w:rsidR="002C7374">
        <w:rPr>
          <w:rFonts w:ascii="Calibri" w:hAnsi="Calibri" w:cs="Calibri"/>
          <w:sz w:val="22"/>
          <w:szCs w:val="22"/>
          <w:u w:val="single"/>
        </w:rPr>
        <w:t>:</w:t>
      </w:r>
    </w:p>
    <w:p w14:paraId="320AA487" w14:textId="77777777" w:rsidR="00904BBA" w:rsidRPr="00A4557E" w:rsidRDefault="00904BBA" w:rsidP="00904BBA">
      <w:pPr>
        <w:numPr>
          <w:ilvl w:val="0"/>
          <w:numId w:val="9"/>
        </w:numPr>
        <w:rPr>
          <w:rFonts w:ascii="Calibri" w:hAnsi="Calibri"/>
          <w:sz w:val="22"/>
          <w:szCs w:val="22"/>
        </w:rPr>
      </w:pPr>
      <w:r w:rsidRPr="00A4557E">
        <w:rPr>
          <w:rFonts w:ascii="Calibri" w:hAnsi="Calibri"/>
          <w:sz w:val="22"/>
          <w:szCs w:val="22"/>
        </w:rPr>
        <w:t xml:space="preserve">Job requires contact with President, Provost and Vice Presidents, Directors, Registrar’s Office, Deans, Associate Deans, Chairs, Faculty, Managers, </w:t>
      </w:r>
      <w:r w:rsidR="008670F7">
        <w:rPr>
          <w:rFonts w:ascii="Calibri" w:hAnsi="Calibri"/>
          <w:sz w:val="22"/>
          <w:szCs w:val="22"/>
        </w:rPr>
        <w:t>Academic Advisors</w:t>
      </w:r>
      <w:r w:rsidRPr="00A4557E">
        <w:rPr>
          <w:rFonts w:ascii="Calibri" w:hAnsi="Calibri"/>
          <w:sz w:val="22"/>
          <w:szCs w:val="22"/>
        </w:rPr>
        <w:t>, Students, Alumni and Committees.</w:t>
      </w:r>
    </w:p>
    <w:p w14:paraId="5D56940D" w14:textId="77777777" w:rsidR="007424B9" w:rsidRPr="007424B9" w:rsidRDefault="007424B9" w:rsidP="007424B9">
      <w:pPr>
        <w:tabs>
          <w:tab w:val="left" w:pos="0"/>
          <w:tab w:val="left" w:pos="540"/>
        </w:tabs>
        <w:rPr>
          <w:rFonts w:ascii="Calibri" w:hAnsi="Calibri" w:cs="Calibri"/>
        </w:rPr>
      </w:pPr>
    </w:p>
    <w:p w14:paraId="5D7A9BB9" w14:textId="77777777" w:rsidR="007424B9" w:rsidRPr="007424B9" w:rsidRDefault="007424B9" w:rsidP="007424B9">
      <w:pPr>
        <w:tabs>
          <w:tab w:val="left" w:pos="0"/>
          <w:tab w:val="left" w:pos="540"/>
        </w:tabs>
        <w:rPr>
          <w:rFonts w:ascii="Calibri" w:hAnsi="Calibri" w:cs="Calibri"/>
          <w:sz w:val="22"/>
          <w:szCs w:val="22"/>
          <w:u w:val="single"/>
        </w:rPr>
      </w:pPr>
      <w:r w:rsidRPr="007424B9">
        <w:rPr>
          <w:rFonts w:ascii="Calibri" w:hAnsi="Calibri" w:cs="Calibri"/>
          <w:sz w:val="22"/>
          <w:szCs w:val="22"/>
          <w:u w:val="single"/>
        </w:rPr>
        <w:t>External</w:t>
      </w:r>
      <w:r w:rsidR="002C7374">
        <w:rPr>
          <w:rFonts w:ascii="Calibri" w:hAnsi="Calibri" w:cs="Calibri"/>
          <w:sz w:val="22"/>
          <w:szCs w:val="22"/>
          <w:u w:val="single"/>
        </w:rPr>
        <w:t>:</w:t>
      </w:r>
      <w:r w:rsidRPr="007424B9">
        <w:rPr>
          <w:rFonts w:ascii="Calibri" w:hAnsi="Calibri" w:cs="Calibri"/>
          <w:sz w:val="22"/>
          <w:szCs w:val="22"/>
        </w:rPr>
        <w:tab/>
      </w:r>
    </w:p>
    <w:p w14:paraId="43B502B7" w14:textId="77777777" w:rsidR="00904BBA" w:rsidRPr="00A4557E" w:rsidRDefault="00904BBA" w:rsidP="00904BBA">
      <w:pPr>
        <w:numPr>
          <w:ilvl w:val="0"/>
          <w:numId w:val="9"/>
        </w:numPr>
        <w:rPr>
          <w:rFonts w:ascii="Calibri" w:hAnsi="Calibri"/>
          <w:sz w:val="22"/>
          <w:szCs w:val="22"/>
        </w:rPr>
      </w:pPr>
      <w:r w:rsidRPr="00A4557E">
        <w:rPr>
          <w:rFonts w:ascii="Calibri" w:hAnsi="Calibri"/>
          <w:sz w:val="22"/>
          <w:szCs w:val="22"/>
        </w:rPr>
        <w:t>Job requires contact with external prospective students and their families, guidance counsellors, high school administrators, media and other post-secondary institutions.</w:t>
      </w:r>
    </w:p>
    <w:p w14:paraId="1235FFA6" w14:textId="77777777" w:rsidR="007424B9" w:rsidRPr="002C7374" w:rsidRDefault="007424B9" w:rsidP="007424B9">
      <w:pPr>
        <w:rPr>
          <w:rFonts w:ascii="Calibri" w:hAnsi="Calibri" w:cs="Calibri"/>
          <w:sz w:val="22"/>
          <w:szCs w:val="22"/>
        </w:rPr>
      </w:pPr>
    </w:p>
    <w:p w14:paraId="3C9D3CA0" w14:textId="77777777" w:rsidR="007424B9" w:rsidRPr="002C7374" w:rsidRDefault="007424B9" w:rsidP="007424B9">
      <w:pPr>
        <w:rPr>
          <w:rFonts w:ascii="Calibri" w:hAnsi="Calibri" w:cs="Calibri"/>
          <w:sz w:val="22"/>
          <w:szCs w:val="22"/>
        </w:rPr>
      </w:pPr>
    </w:p>
    <w:p w14:paraId="772B9E3D" w14:textId="77777777" w:rsidR="007424B9" w:rsidRPr="007424B9" w:rsidRDefault="007424B9" w:rsidP="007424B9">
      <w:pPr>
        <w:rPr>
          <w:rFonts w:ascii="Calibri" w:hAnsi="Calibri" w:cs="Calibri"/>
          <w:b/>
          <w:u w:val="single"/>
        </w:rPr>
      </w:pPr>
      <w:r w:rsidRPr="007424B9">
        <w:rPr>
          <w:rFonts w:ascii="Calibri" w:hAnsi="Calibri" w:cs="Calibri"/>
          <w:b/>
          <w:u w:val="single"/>
        </w:rPr>
        <w:t>Motor/ Sensory Skills</w:t>
      </w:r>
    </w:p>
    <w:p w14:paraId="5F627B60" w14:textId="77777777" w:rsidR="00904BBA" w:rsidRPr="00A4557E" w:rsidRDefault="00904BBA" w:rsidP="00904BBA">
      <w:pPr>
        <w:numPr>
          <w:ilvl w:val="0"/>
          <w:numId w:val="9"/>
        </w:numPr>
        <w:tabs>
          <w:tab w:val="left" w:pos="720"/>
        </w:tabs>
        <w:rPr>
          <w:rFonts w:ascii="Calibri" w:hAnsi="Calibri"/>
          <w:sz w:val="22"/>
          <w:szCs w:val="22"/>
        </w:rPr>
      </w:pPr>
      <w:r w:rsidRPr="00A4557E">
        <w:rPr>
          <w:rFonts w:ascii="Calibri" w:hAnsi="Calibri"/>
          <w:sz w:val="22"/>
          <w:szCs w:val="22"/>
        </w:rPr>
        <w:t>Keyboarding - a lot of time spent on the computer, using keyboard skills – attention to detail and accuracy required.</w:t>
      </w:r>
    </w:p>
    <w:p w14:paraId="6023FD65" w14:textId="77777777" w:rsidR="00904BBA" w:rsidRPr="00A4557E" w:rsidRDefault="00904BBA" w:rsidP="00904BBA">
      <w:pPr>
        <w:numPr>
          <w:ilvl w:val="0"/>
          <w:numId w:val="9"/>
        </w:numPr>
        <w:tabs>
          <w:tab w:val="left" w:pos="720"/>
        </w:tabs>
        <w:rPr>
          <w:rFonts w:ascii="Calibri" w:hAnsi="Calibri"/>
          <w:sz w:val="22"/>
          <w:szCs w:val="22"/>
        </w:rPr>
      </w:pPr>
      <w:r w:rsidRPr="00A4557E">
        <w:rPr>
          <w:rFonts w:ascii="Calibri" w:hAnsi="Calibri"/>
          <w:sz w:val="22"/>
          <w:szCs w:val="22"/>
        </w:rPr>
        <w:t xml:space="preserve">Technical - efficiency with projectors and other technical equipment for presentations requiring quick set up and take down </w:t>
      </w:r>
    </w:p>
    <w:p w14:paraId="5FBCFEA1" w14:textId="77777777" w:rsidR="00904BBA" w:rsidRPr="00A4557E" w:rsidRDefault="00904BBA" w:rsidP="00904BBA">
      <w:pPr>
        <w:numPr>
          <w:ilvl w:val="0"/>
          <w:numId w:val="9"/>
        </w:numPr>
        <w:tabs>
          <w:tab w:val="left" w:pos="720"/>
          <w:tab w:val="left" w:pos="3240"/>
        </w:tabs>
        <w:rPr>
          <w:rFonts w:ascii="Calibri" w:hAnsi="Calibri"/>
          <w:sz w:val="22"/>
          <w:szCs w:val="22"/>
        </w:rPr>
      </w:pPr>
      <w:r w:rsidRPr="00A4557E">
        <w:rPr>
          <w:rFonts w:ascii="Calibri" w:hAnsi="Calibri"/>
          <w:sz w:val="22"/>
          <w:szCs w:val="22"/>
        </w:rPr>
        <w:t>Hearing/Verbal - communicate effectively with internal and external audiences</w:t>
      </w:r>
    </w:p>
    <w:p w14:paraId="708158C0" w14:textId="77777777" w:rsidR="007424B9" w:rsidRDefault="007424B9" w:rsidP="007424B9">
      <w:pPr>
        <w:rPr>
          <w:rFonts w:ascii="Calibri" w:hAnsi="Calibri" w:cs="Calibri"/>
          <w:sz w:val="22"/>
          <w:szCs w:val="22"/>
        </w:rPr>
      </w:pPr>
    </w:p>
    <w:p w14:paraId="2D36BE07" w14:textId="77777777" w:rsidR="002C7374" w:rsidRPr="002C7374" w:rsidRDefault="002C7374" w:rsidP="007424B9">
      <w:pPr>
        <w:rPr>
          <w:rFonts w:ascii="Calibri" w:hAnsi="Calibri" w:cs="Calibri"/>
          <w:sz w:val="22"/>
          <w:szCs w:val="22"/>
        </w:rPr>
      </w:pPr>
    </w:p>
    <w:p w14:paraId="2824EB2F" w14:textId="77777777" w:rsidR="007424B9" w:rsidRPr="007424B9" w:rsidRDefault="007424B9" w:rsidP="007424B9">
      <w:pPr>
        <w:rPr>
          <w:rFonts w:ascii="Calibri" w:hAnsi="Calibri" w:cs="Calibri"/>
          <w:b/>
          <w:u w:val="single"/>
        </w:rPr>
      </w:pPr>
      <w:r w:rsidRPr="007424B9">
        <w:rPr>
          <w:rFonts w:ascii="Calibri" w:hAnsi="Calibri" w:cs="Calibri"/>
          <w:b/>
          <w:u w:val="single"/>
        </w:rPr>
        <w:t>Effort</w:t>
      </w:r>
    </w:p>
    <w:p w14:paraId="2B5F3F58" w14:textId="77777777" w:rsidR="007424B9" w:rsidRPr="007424B9" w:rsidRDefault="002C7374" w:rsidP="007424B9">
      <w:pPr>
        <w:tabs>
          <w:tab w:val="left" w:pos="540"/>
        </w:tabs>
        <w:rPr>
          <w:rFonts w:ascii="Calibri" w:hAnsi="Calibri" w:cs="Calibri"/>
          <w:sz w:val="22"/>
          <w:szCs w:val="22"/>
          <w:u w:val="single"/>
        </w:rPr>
      </w:pPr>
      <w:r>
        <w:rPr>
          <w:rFonts w:ascii="Calibri" w:hAnsi="Calibri" w:cs="Calibri"/>
          <w:sz w:val="22"/>
          <w:szCs w:val="22"/>
          <w:u w:val="single"/>
        </w:rPr>
        <w:t>Mental:</w:t>
      </w:r>
    </w:p>
    <w:p w14:paraId="000DE193" w14:textId="77777777" w:rsidR="00904BBA" w:rsidRPr="00A4557E" w:rsidRDefault="00904BBA" w:rsidP="00904BBA">
      <w:pPr>
        <w:numPr>
          <w:ilvl w:val="0"/>
          <w:numId w:val="10"/>
        </w:numPr>
        <w:rPr>
          <w:rFonts w:ascii="Calibri" w:hAnsi="Calibri"/>
          <w:sz w:val="22"/>
          <w:szCs w:val="22"/>
        </w:rPr>
      </w:pPr>
      <w:r w:rsidRPr="00A4557E">
        <w:rPr>
          <w:rFonts w:ascii="Calibri" w:hAnsi="Calibri"/>
          <w:sz w:val="22"/>
          <w:szCs w:val="22"/>
        </w:rPr>
        <w:t>Sustained concentration - ability to maintain concentration on projects to ensure their completion in an accurate and timely manner.</w:t>
      </w:r>
    </w:p>
    <w:p w14:paraId="2F936645" w14:textId="77777777" w:rsidR="00904BBA" w:rsidRPr="00A4557E" w:rsidRDefault="00904BBA" w:rsidP="00904BBA">
      <w:pPr>
        <w:numPr>
          <w:ilvl w:val="0"/>
          <w:numId w:val="10"/>
        </w:numPr>
        <w:rPr>
          <w:rFonts w:ascii="Calibri" w:hAnsi="Calibri"/>
          <w:sz w:val="22"/>
          <w:szCs w:val="22"/>
        </w:rPr>
      </w:pPr>
      <w:r w:rsidRPr="00A4557E">
        <w:rPr>
          <w:rFonts w:ascii="Calibri" w:hAnsi="Calibri"/>
          <w:sz w:val="22"/>
          <w:szCs w:val="22"/>
        </w:rPr>
        <w:t>Multitasking/competing demands - ability to manage multiple and diverse projects with interruptions, competing timelines; ability to adapt schedule for new priorities</w:t>
      </w:r>
    </w:p>
    <w:p w14:paraId="44C742CE" w14:textId="77777777" w:rsidR="007424B9" w:rsidRPr="007424B9" w:rsidRDefault="007424B9" w:rsidP="007424B9">
      <w:pPr>
        <w:tabs>
          <w:tab w:val="left" w:pos="540"/>
        </w:tabs>
        <w:rPr>
          <w:rFonts w:ascii="Calibri" w:hAnsi="Calibri" w:cs="Calibri"/>
          <w:sz w:val="22"/>
          <w:szCs w:val="22"/>
          <w:u w:val="single"/>
        </w:rPr>
      </w:pPr>
    </w:p>
    <w:p w14:paraId="2B5AA2DE" w14:textId="77777777" w:rsidR="007424B9" w:rsidRPr="007424B9" w:rsidRDefault="007424B9" w:rsidP="007424B9">
      <w:pPr>
        <w:tabs>
          <w:tab w:val="left" w:pos="540"/>
        </w:tabs>
        <w:rPr>
          <w:rFonts w:ascii="Calibri" w:hAnsi="Calibri" w:cs="Calibri"/>
          <w:sz w:val="22"/>
          <w:szCs w:val="22"/>
          <w:u w:val="single"/>
        </w:rPr>
      </w:pPr>
      <w:r w:rsidRPr="007424B9">
        <w:rPr>
          <w:rFonts w:ascii="Calibri" w:hAnsi="Calibri" w:cs="Calibri"/>
          <w:sz w:val="22"/>
          <w:szCs w:val="22"/>
          <w:u w:val="single"/>
        </w:rPr>
        <w:t>Physical</w:t>
      </w:r>
      <w:r w:rsidR="002C7374">
        <w:rPr>
          <w:rFonts w:ascii="Calibri" w:hAnsi="Calibri" w:cs="Calibri"/>
          <w:sz w:val="22"/>
          <w:szCs w:val="22"/>
          <w:u w:val="single"/>
        </w:rPr>
        <w:t>:</w:t>
      </w:r>
    </w:p>
    <w:p w14:paraId="4F26E3CF" w14:textId="77777777" w:rsidR="00904BBA" w:rsidRPr="00A4557E" w:rsidRDefault="00904BBA" w:rsidP="00904BBA">
      <w:pPr>
        <w:numPr>
          <w:ilvl w:val="0"/>
          <w:numId w:val="11"/>
        </w:numPr>
        <w:rPr>
          <w:rFonts w:ascii="Calibri" w:hAnsi="Calibri"/>
          <w:sz w:val="22"/>
          <w:szCs w:val="22"/>
        </w:rPr>
      </w:pPr>
      <w:r w:rsidRPr="00A4557E">
        <w:rPr>
          <w:rFonts w:ascii="Calibri" w:hAnsi="Calibri"/>
          <w:sz w:val="22"/>
          <w:szCs w:val="22"/>
        </w:rPr>
        <w:t xml:space="preserve">Required to set up/carry materials - Work is at times physically demanding, sometimes involving long hours, evening and weekend recruiting events and activities. </w:t>
      </w:r>
    </w:p>
    <w:p w14:paraId="21FE48C7" w14:textId="77777777" w:rsidR="00904BBA" w:rsidRDefault="00904BBA" w:rsidP="00904BBA">
      <w:pPr>
        <w:rPr>
          <w:rFonts w:ascii="Verdana" w:hAnsi="Verdana"/>
          <w:color w:val="444444"/>
          <w:sz w:val="15"/>
          <w:szCs w:val="15"/>
        </w:rPr>
      </w:pPr>
    </w:p>
    <w:p w14:paraId="333AC632" w14:textId="77777777" w:rsidR="007424B9" w:rsidRPr="007424B9" w:rsidRDefault="007424B9" w:rsidP="007424B9">
      <w:pPr>
        <w:tabs>
          <w:tab w:val="left" w:pos="540"/>
        </w:tabs>
        <w:rPr>
          <w:rFonts w:ascii="Calibri" w:hAnsi="Calibri" w:cs="Calibri"/>
          <w:sz w:val="22"/>
          <w:szCs w:val="22"/>
          <w:u w:val="single"/>
        </w:rPr>
      </w:pPr>
    </w:p>
    <w:p w14:paraId="70D24613" w14:textId="77777777" w:rsidR="007424B9" w:rsidRPr="007424B9" w:rsidRDefault="007424B9" w:rsidP="007424B9">
      <w:pPr>
        <w:tabs>
          <w:tab w:val="left" w:pos="540"/>
        </w:tabs>
        <w:rPr>
          <w:rFonts w:ascii="Calibri" w:hAnsi="Calibri" w:cs="Calibri"/>
          <w:sz w:val="22"/>
          <w:szCs w:val="22"/>
          <w:u w:val="single"/>
        </w:rPr>
      </w:pPr>
      <w:r w:rsidRPr="007424B9">
        <w:rPr>
          <w:rFonts w:ascii="Calibri" w:hAnsi="Calibri" w:cs="Calibri"/>
          <w:b/>
          <w:u w:val="single"/>
        </w:rPr>
        <w:t>Working Conditions</w:t>
      </w:r>
    </w:p>
    <w:p w14:paraId="4DD745E8" w14:textId="77777777" w:rsidR="007424B9" w:rsidRPr="007424B9" w:rsidRDefault="007424B9" w:rsidP="007424B9">
      <w:pPr>
        <w:tabs>
          <w:tab w:val="left" w:pos="540"/>
        </w:tabs>
        <w:rPr>
          <w:rFonts w:ascii="Calibri" w:hAnsi="Calibri" w:cs="Calibri"/>
          <w:sz w:val="22"/>
          <w:szCs w:val="22"/>
          <w:u w:val="single"/>
        </w:rPr>
      </w:pPr>
      <w:r w:rsidRPr="007424B9">
        <w:rPr>
          <w:rFonts w:ascii="Calibri" w:hAnsi="Calibri" w:cs="Calibri"/>
          <w:sz w:val="22"/>
          <w:szCs w:val="22"/>
          <w:u w:val="single"/>
        </w:rPr>
        <w:t>Physical</w:t>
      </w:r>
      <w:r w:rsidR="002C7374">
        <w:rPr>
          <w:rFonts w:ascii="Calibri" w:hAnsi="Calibri" w:cs="Calibri"/>
          <w:sz w:val="22"/>
          <w:szCs w:val="22"/>
          <w:u w:val="single"/>
        </w:rPr>
        <w:t>:</w:t>
      </w:r>
    </w:p>
    <w:p w14:paraId="56A1AAA0" w14:textId="77777777" w:rsidR="00904BBA" w:rsidRPr="00A4557E" w:rsidRDefault="00904BBA" w:rsidP="00904BBA">
      <w:pPr>
        <w:numPr>
          <w:ilvl w:val="0"/>
          <w:numId w:val="11"/>
        </w:numPr>
        <w:rPr>
          <w:rFonts w:ascii="Calibri" w:hAnsi="Calibri"/>
          <w:sz w:val="22"/>
          <w:szCs w:val="22"/>
        </w:rPr>
      </w:pPr>
      <w:r w:rsidRPr="00A4557E">
        <w:rPr>
          <w:rFonts w:ascii="Calibri" w:hAnsi="Calibri"/>
          <w:sz w:val="22"/>
          <w:szCs w:val="22"/>
        </w:rPr>
        <w:t>Interior/exterior - Activities take place both internally and externally and require travel both locally and provincially. Potential for out of province travel.</w:t>
      </w:r>
    </w:p>
    <w:p w14:paraId="131B91B2" w14:textId="77777777" w:rsidR="007424B9" w:rsidRPr="007424B9" w:rsidRDefault="007424B9" w:rsidP="007424B9">
      <w:pPr>
        <w:tabs>
          <w:tab w:val="left" w:pos="540"/>
        </w:tabs>
        <w:rPr>
          <w:rFonts w:ascii="Calibri" w:hAnsi="Calibri" w:cs="Calibri"/>
        </w:rPr>
      </w:pPr>
    </w:p>
    <w:p w14:paraId="23B11DC7" w14:textId="77777777" w:rsidR="007424B9" w:rsidRPr="007424B9" w:rsidRDefault="007424B9" w:rsidP="007424B9">
      <w:pPr>
        <w:tabs>
          <w:tab w:val="left" w:pos="540"/>
        </w:tabs>
        <w:rPr>
          <w:rFonts w:ascii="Calibri" w:hAnsi="Calibri" w:cs="Calibri"/>
          <w:sz w:val="22"/>
          <w:szCs w:val="22"/>
        </w:rPr>
      </w:pPr>
      <w:r w:rsidRPr="007424B9">
        <w:rPr>
          <w:rFonts w:ascii="Calibri" w:hAnsi="Calibri" w:cs="Calibri"/>
          <w:sz w:val="22"/>
          <w:szCs w:val="22"/>
          <w:u w:val="single"/>
        </w:rPr>
        <w:lastRenderedPageBreak/>
        <w:t>Psychologica</w:t>
      </w:r>
      <w:r w:rsidR="002C7374">
        <w:rPr>
          <w:rFonts w:ascii="Calibri" w:hAnsi="Calibri" w:cs="Calibri"/>
          <w:sz w:val="22"/>
          <w:szCs w:val="22"/>
          <w:u w:val="single"/>
        </w:rPr>
        <w:t>l:</w:t>
      </w:r>
    </w:p>
    <w:p w14:paraId="5CD0130A" w14:textId="77777777" w:rsidR="00904BBA" w:rsidRPr="00A4557E" w:rsidRDefault="00904BBA" w:rsidP="00904BBA">
      <w:pPr>
        <w:rPr>
          <w:rFonts w:ascii="Calibri" w:hAnsi="Calibri"/>
          <w:sz w:val="22"/>
          <w:szCs w:val="22"/>
        </w:rPr>
      </w:pPr>
      <w:r w:rsidRPr="00A4557E">
        <w:rPr>
          <w:rFonts w:ascii="Calibri" w:hAnsi="Calibri"/>
          <w:sz w:val="22"/>
          <w:szCs w:val="22"/>
        </w:rPr>
        <w:t>The position involves stress related to the management of staff and volunteers and oversight of a variety of projects both within a team and as an individual, as well as the need to make independent decisions that potentially effect enrolment and institutional reputation.</w:t>
      </w:r>
    </w:p>
    <w:p w14:paraId="357745DE" w14:textId="77777777" w:rsidR="00904BBA" w:rsidRPr="00A4557E" w:rsidRDefault="00904BBA" w:rsidP="00904BBA">
      <w:pPr>
        <w:rPr>
          <w:rFonts w:ascii="Calibri" w:hAnsi="Calibri"/>
          <w:sz w:val="22"/>
          <w:szCs w:val="22"/>
        </w:rPr>
      </w:pPr>
    </w:p>
    <w:p w14:paraId="3BC02A51" w14:textId="77777777" w:rsidR="00904BBA" w:rsidRPr="00A4557E" w:rsidRDefault="00904BBA" w:rsidP="00904BBA">
      <w:pPr>
        <w:rPr>
          <w:rFonts w:ascii="Calibri" w:hAnsi="Calibri"/>
          <w:sz w:val="22"/>
          <w:szCs w:val="22"/>
        </w:rPr>
      </w:pPr>
      <w:r w:rsidRPr="00A4557E">
        <w:rPr>
          <w:rFonts w:ascii="Calibri" w:hAnsi="Calibri"/>
          <w:sz w:val="22"/>
          <w:szCs w:val="22"/>
        </w:rPr>
        <w:t>The position involves stress related to the broad and simultaneous event coordination and oversight of a variety of individuals for events (direct reports, other departments, faculty, senior staff, alumni) both on campus and off.</w:t>
      </w:r>
    </w:p>
    <w:p w14:paraId="56244901" w14:textId="77777777" w:rsidR="00904BBA" w:rsidRPr="00A4557E" w:rsidRDefault="00904BBA" w:rsidP="00904BBA">
      <w:pPr>
        <w:rPr>
          <w:rFonts w:ascii="Calibri" w:hAnsi="Calibri"/>
          <w:sz w:val="22"/>
          <w:szCs w:val="22"/>
        </w:rPr>
      </w:pPr>
    </w:p>
    <w:p w14:paraId="49119490" w14:textId="77777777" w:rsidR="007424B9" w:rsidRPr="00AB57D9" w:rsidRDefault="00904BBA" w:rsidP="00AB57D9">
      <w:pPr>
        <w:rPr>
          <w:rFonts w:ascii="Calibri" w:hAnsi="Calibri"/>
          <w:sz w:val="22"/>
          <w:szCs w:val="22"/>
        </w:rPr>
      </w:pPr>
      <w:r w:rsidRPr="00A4557E">
        <w:rPr>
          <w:rFonts w:ascii="Calibri" w:hAnsi="Calibri"/>
          <w:sz w:val="22"/>
          <w:szCs w:val="22"/>
        </w:rPr>
        <w:t>The position involves stress related to being responsible for the safety and support of recruitment staff as they travel locally, provincially and nationally which may involve managing issues at all hours and while also managing the recruitment and tours office and local activities, as well as the Manager’s own recruitment visits.</w:t>
      </w:r>
    </w:p>
    <w:p w14:paraId="427D330D" w14:textId="77777777" w:rsidR="007424B9" w:rsidRDefault="007424B9" w:rsidP="007424B9">
      <w:pPr>
        <w:jc w:val="center"/>
      </w:pPr>
    </w:p>
    <w:p w14:paraId="581C5249" w14:textId="77777777" w:rsidR="00F43CE4" w:rsidRPr="00E62946" w:rsidRDefault="00F43CE4" w:rsidP="00296763">
      <w:pPr>
        <w:rPr>
          <w:rFonts w:ascii="Calibri" w:hAnsi="Calibri"/>
        </w:rPr>
      </w:pPr>
    </w:p>
    <w:p w14:paraId="518DAF2F" w14:textId="77777777" w:rsidR="00AE6B1A" w:rsidRPr="00E62946" w:rsidRDefault="00AE6B1A" w:rsidP="00296763">
      <w:pPr>
        <w:rPr>
          <w:rFonts w:ascii="Calibri" w:hAnsi="Calibri"/>
          <w:lang w:val="fr-CA"/>
        </w:rPr>
      </w:pPr>
    </w:p>
    <w:sectPr w:rsidR="00AE6B1A" w:rsidRPr="00E62946">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979B25" w14:textId="77777777" w:rsidR="00592BB6" w:rsidRDefault="00592BB6">
      <w:r>
        <w:separator/>
      </w:r>
    </w:p>
  </w:endnote>
  <w:endnote w:type="continuationSeparator" w:id="0">
    <w:p w14:paraId="3ED4DB81" w14:textId="77777777" w:rsidR="00592BB6" w:rsidRDefault="00592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8F59E" w14:textId="607BC1B3" w:rsidR="008856A2" w:rsidRPr="008F4464" w:rsidRDefault="008856A2">
    <w:pPr>
      <w:pStyle w:val="Footer"/>
      <w:rPr>
        <w:rFonts w:ascii="Calibri" w:hAnsi="Calibri"/>
        <w:i/>
        <w:sz w:val="20"/>
        <w:szCs w:val="20"/>
      </w:rPr>
    </w:pPr>
    <w:r w:rsidRPr="008F4464">
      <w:rPr>
        <w:rFonts w:ascii="Calibri" w:hAnsi="Calibri"/>
        <w:i/>
        <w:sz w:val="20"/>
        <w:szCs w:val="20"/>
      </w:rPr>
      <w:t>Job Number</w:t>
    </w:r>
    <w:r w:rsidR="002776DD" w:rsidRPr="008F4464">
      <w:rPr>
        <w:rFonts w:ascii="Calibri" w:hAnsi="Calibri"/>
        <w:i/>
        <w:sz w:val="20"/>
        <w:szCs w:val="20"/>
      </w:rPr>
      <w:t>:</w:t>
    </w:r>
    <w:r w:rsidR="00562825">
      <w:rPr>
        <w:rFonts w:ascii="Calibri" w:hAnsi="Calibri"/>
        <w:i/>
        <w:sz w:val="20"/>
        <w:szCs w:val="20"/>
      </w:rPr>
      <w:t xml:space="preserve"> X-262</w:t>
    </w:r>
    <w:r w:rsidRPr="008F4464">
      <w:rPr>
        <w:rFonts w:ascii="Calibri" w:hAnsi="Calibri"/>
        <w:i/>
        <w:sz w:val="20"/>
        <w:szCs w:val="20"/>
      </w:rPr>
      <w:tab/>
      <w:t xml:space="preserve">Page </w:t>
    </w:r>
    <w:r w:rsidRPr="008F4464">
      <w:rPr>
        <w:rFonts w:ascii="Calibri" w:hAnsi="Calibri"/>
        <w:i/>
        <w:sz w:val="20"/>
        <w:szCs w:val="20"/>
      </w:rPr>
      <w:fldChar w:fldCharType="begin"/>
    </w:r>
    <w:r w:rsidRPr="008F4464">
      <w:rPr>
        <w:rFonts w:ascii="Calibri" w:hAnsi="Calibri"/>
        <w:i/>
        <w:sz w:val="20"/>
        <w:szCs w:val="20"/>
      </w:rPr>
      <w:instrText xml:space="preserve"> PAGE </w:instrText>
    </w:r>
    <w:r w:rsidRPr="008F4464">
      <w:rPr>
        <w:rFonts w:ascii="Calibri" w:hAnsi="Calibri"/>
        <w:i/>
        <w:sz w:val="20"/>
        <w:szCs w:val="20"/>
      </w:rPr>
      <w:fldChar w:fldCharType="separate"/>
    </w:r>
    <w:r w:rsidR="000A7965">
      <w:rPr>
        <w:rFonts w:ascii="Calibri" w:hAnsi="Calibri"/>
        <w:i/>
        <w:noProof/>
        <w:sz w:val="20"/>
        <w:szCs w:val="20"/>
      </w:rPr>
      <w:t>1</w:t>
    </w:r>
    <w:r w:rsidRPr="008F4464">
      <w:rPr>
        <w:rFonts w:ascii="Calibri" w:hAnsi="Calibri"/>
        <w:i/>
        <w:sz w:val="20"/>
        <w:szCs w:val="20"/>
      </w:rPr>
      <w:fldChar w:fldCharType="end"/>
    </w:r>
    <w:r w:rsidRPr="008F4464">
      <w:rPr>
        <w:rFonts w:ascii="Calibri" w:hAnsi="Calibri"/>
        <w:i/>
        <w:sz w:val="20"/>
        <w:szCs w:val="20"/>
      </w:rPr>
      <w:t xml:space="preserve"> of </w:t>
    </w:r>
    <w:r w:rsidRPr="008F4464">
      <w:rPr>
        <w:rFonts w:ascii="Calibri" w:hAnsi="Calibri"/>
        <w:i/>
        <w:sz w:val="20"/>
        <w:szCs w:val="20"/>
      </w:rPr>
      <w:fldChar w:fldCharType="begin"/>
    </w:r>
    <w:r w:rsidRPr="008F4464">
      <w:rPr>
        <w:rFonts w:ascii="Calibri" w:hAnsi="Calibri"/>
        <w:i/>
        <w:sz w:val="20"/>
        <w:szCs w:val="20"/>
      </w:rPr>
      <w:instrText xml:space="preserve"> NUMPAGES </w:instrText>
    </w:r>
    <w:r w:rsidRPr="008F4464">
      <w:rPr>
        <w:rFonts w:ascii="Calibri" w:hAnsi="Calibri"/>
        <w:i/>
        <w:sz w:val="20"/>
        <w:szCs w:val="20"/>
      </w:rPr>
      <w:fldChar w:fldCharType="separate"/>
    </w:r>
    <w:r w:rsidR="000A7965">
      <w:rPr>
        <w:rFonts w:ascii="Calibri" w:hAnsi="Calibri"/>
        <w:i/>
        <w:noProof/>
        <w:sz w:val="20"/>
        <w:szCs w:val="20"/>
      </w:rPr>
      <w:t>6</w:t>
    </w:r>
    <w:r w:rsidRPr="008F4464">
      <w:rPr>
        <w:rFonts w:ascii="Calibri" w:hAnsi="Calibri"/>
        <w:i/>
        <w:sz w:val="20"/>
        <w:szCs w:val="20"/>
      </w:rPr>
      <w:fldChar w:fldCharType="end"/>
    </w:r>
    <w:r w:rsidRPr="008F4464">
      <w:rPr>
        <w:rFonts w:ascii="Calibri" w:hAnsi="Calibri"/>
        <w:i/>
        <w:sz w:val="20"/>
        <w:szCs w:val="20"/>
      </w:rPr>
      <w:tab/>
      <w:t>Last updated:</w:t>
    </w:r>
    <w:r w:rsidR="002656E3">
      <w:rPr>
        <w:rFonts w:ascii="Calibri" w:hAnsi="Calibri"/>
        <w:i/>
        <w:sz w:val="20"/>
        <w:szCs w:val="20"/>
      </w:rPr>
      <w:t xml:space="preserve"> </w:t>
    </w:r>
    <w:r w:rsidR="00562825">
      <w:rPr>
        <w:rFonts w:ascii="Calibri" w:hAnsi="Calibri"/>
        <w:i/>
        <w:sz w:val="20"/>
        <w:szCs w:val="20"/>
      </w:rPr>
      <w:t xml:space="preserve">June </w:t>
    </w:r>
    <w:r w:rsidR="00647069">
      <w:rPr>
        <w:rFonts w:ascii="Calibri" w:hAnsi="Calibri"/>
        <w:i/>
        <w:sz w:val="20"/>
        <w:szCs w:val="20"/>
      </w:rPr>
      <w:t>10</w:t>
    </w:r>
    <w:r w:rsidR="00163B8D">
      <w:rPr>
        <w:rFonts w:ascii="Calibri" w:hAnsi="Calibri"/>
        <w:i/>
        <w:sz w:val="20"/>
        <w:szCs w:val="20"/>
      </w:rPr>
      <w:t>,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D903B9" w14:textId="77777777" w:rsidR="00592BB6" w:rsidRDefault="00592BB6">
      <w:r>
        <w:separator/>
      </w:r>
    </w:p>
  </w:footnote>
  <w:footnote w:type="continuationSeparator" w:id="0">
    <w:p w14:paraId="4A69C05D" w14:textId="77777777" w:rsidR="00592BB6" w:rsidRDefault="00592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019B3"/>
    <w:multiLevelType w:val="hybridMultilevel"/>
    <w:tmpl w:val="50867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F4068"/>
    <w:multiLevelType w:val="hybridMultilevel"/>
    <w:tmpl w:val="6CE28FA4"/>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6044C3"/>
    <w:multiLevelType w:val="hybridMultilevel"/>
    <w:tmpl w:val="6936D17C"/>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DC3960"/>
    <w:multiLevelType w:val="hybridMultilevel"/>
    <w:tmpl w:val="96443F44"/>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175B55"/>
    <w:multiLevelType w:val="hybridMultilevel"/>
    <w:tmpl w:val="195C52B2"/>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A25E21"/>
    <w:multiLevelType w:val="hybridMultilevel"/>
    <w:tmpl w:val="D4D45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D44076"/>
    <w:multiLevelType w:val="hybridMultilevel"/>
    <w:tmpl w:val="7D349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DD604D"/>
    <w:multiLevelType w:val="hybridMultilevel"/>
    <w:tmpl w:val="6858598E"/>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AB0FA0"/>
    <w:multiLevelType w:val="hybridMultilevel"/>
    <w:tmpl w:val="2806F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CE21AB"/>
    <w:multiLevelType w:val="hybridMultilevel"/>
    <w:tmpl w:val="70E21B6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D0E47B9"/>
    <w:multiLevelType w:val="hybridMultilevel"/>
    <w:tmpl w:val="84867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6"/>
  </w:num>
  <w:num w:numId="5">
    <w:abstractNumId w:val="9"/>
  </w:num>
  <w:num w:numId="6">
    <w:abstractNumId w:val="10"/>
  </w:num>
  <w:num w:numId="7">
    <w:abstractNumId w:val="2"/>
  </w:num>
  <w:num w:numId="8">
    <w:abstractNumId w:val="4"/>
  </w:num>
  <w:num w:numId="9">
    <w:abstractNumId w:val="1"/>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710CD"/>
    <w:rsid w:val="00075004"/>
    <w:rsid w:val="000A7965"/>
    <w:rsid w:val="000D366F"/>
    <w:rsid w:val="000E107D"/>
    <w:rsid w:val="000E1AEC"/>
    <w:rsid w:val="000E2BD2"/>
    <w:rsid w:val="001001D5"/>
    <w:rsid w:val="00125053"/>
    <w:rsid w:val="001264E7"/>
    <w:rsid w:val="00142A6E"/>
    <w:rsid w:val="00145997"/>
    <w:rsid w:val="001460B9"/>
    <w:rsid w:val="00155721"/>
    <w:rsid w:val="00163B8D"/>
    <w:rsid w:val="001932F7"/>
    <w:rsid w:val="00196B6E"/>
    <w:rsid w:val="001E1648"/>
    <w:rsid w:val="002656E3"/>
    <w:rsid w:val="0027457D"/>
    <w:rsid w:val="002776DD"/>
    <w:rsid w:val="00296763"/>
    <w:rsid w:val="002C7374"/>
    <w:rsid w:val="002F0532"/>
    <w:rsid w:val="0035053C"/>
    <w:rsid w:val="003846A8"/>
    <w:rsid w:val="0038631C"/>
    <w:rsid w:val="003C4D3E"/>
    <w:rsid w:val="00440AA9"/>
    <w:rsid w:val="00462457"/>
    <w:rsid w:val="004971B0"/>
    <w:rsid w:val="004B410E"/>
    <w:rsid w:val="004E5BC3"/>
    <w:rsid w:val="00516E5A"/>
    <w:rsid w:val="005223C9"/>
    <w:rsid w:val="00536F34"/>
    <w:rsid w:val="00546C5C"/>
    <w:rsid w:val="00562825"/>
    <w:rsid w:val="005664EA"/>
    <w:rsid w:val="00575BF4"/>
    <w:rsid w:val="00592BB6"/>
    <w:rsid w:val="00596375"/>
    <w:rsid w:val="005B3EF4"/>
    <w:rsid w:val="005B7D8E"/>
    <w:rsid w:val="005E2BBB"/>
    <w:rsid w:val="005F56D9"/>
    <w:rsid w:val="005F5864"/>
    <w:rsid w:val="00647069"/>
    <w:rsid w:val="00674DC5"/>
    <w:rsid w:val="0068032B"/>
    <w:rsid w:val="006C2210"/>
    <w:rsid w:val="006D390F"/>
    <w:rsid w:val="00710544"/>
    <w:rsid w:val="007178C0"/>
    <w:rsid w:val="007209EE"/>
    <w:rsid w:val="007308B0"/>
    <w:rsid w:val="00731BDE"/>
    <w:rsid w:val="007424B9"/>
    <w:rsid w:val="007853BA"/>
    <w:rsid w:val="00792FEF"/>
    <w:rsid w:val="0080303F"/>
    <w:rsid w:val="00830598"/>
    <w:rsid w:val="00846813"/>
    <w:rsid w:val="00861DA4"/>
    <w:rsid w:val="008670F7"/>
    <w:rsid w:val="008856A2"/>
    <w:rsid w:val="008A4B7D"/>
    <w:rsid w:val="008F4464"/>
    <w:rsid w:val="00901A1A"/>
    <w:rsid w:val="00904BBA"/>
    <w:rsid w:val="009145CA"/>
    <w:rsid w:val="00942238"/>
    <w:rsid w:val="0095683E"/>
    <w:rsid w:val="00956E41"/>
    <w:rsid w:val="00957E08"/>
    <w:rsid w:val="009752CB"/>
    <w:rsid w:val="009753CA"/>
    <w:rsid w:val="009C1B5A"/>
    <w:rsid w:val="009E06F4"/>
    <w:rsid w:val="009F1DFB"/>
    <w:rsid w:val="00A024C6"/>
    <w:rsid w:val="00A4557E"/>
    <w:rsid w:val="00A511B9"/>
    <w:rsid w:val="00A82910"/>
    <w:rsid w:val="00AB57D9"/>
    <w:rsid w:val="00AD0D1F"/>
    <w:rsid w:val="00AE4859"/>
    <w:rsid w:val="00AE6B1A"/>
    <w:rsid w:val="00AF0C07"/>
    <w:rsid w:val="00B041FD"/>
    <w:rsid w:val="00B10A7D"/>
    <w:rsid w:val="00B66937"/>
    <w:rsid w:val="00BB5646"/>
    <w:rsid w:val="00BB7722"/>
    <w:rsid w:val="00BC36A5"/>
    <w:rsid w:val="00BE598A"/>
    <w:rsid w:val="00BF4635"/>
    <w:rsid w:val="00C37D92"/>
    <w:rsid w:val="00C5309B"/>
    <w:rsid w:val="00C54C9D"/>
    <w:rsid w:val="00C54E60"/>
    <w:rsid w:val="00C92E3D"/>
    <w:rsid w:val="00CD0824"/>
    <w:rsid w:val="00CE560E"/>
    <w:rsid w:val="00D010B3"/>
    <w:rsid w:val="00D43CF4"/>
    <w:rsid w:val="00D46EF0"/>
    <w:rsid w:val="00D52B3F"/>
    <w:rsid w:val="00DA1E82"/>
    <w:rsid w:val="00DA209F"/>
    <w:rsid w:val="00DB4FB9"/>
    <w:rsid w:val="00DC032E"/>
    <w:rsid w:val="00DF502C"/>
    <w:rsid w:val="00E174F3"/>
    <w:rsid w:val="00E4739B"/>
    <w:rsid w:val="00E52C22"/>
    <w:rsid w:val="00E62946"/>
    <w:rsid w:val="00E73B28"/>
    <w:rsid w:val="00ED313E"/>
    <w:rsid w:val="00F34B51"/>
    <w:rsid w:val="00F41836"/>
    <w:rsid w:val="00F43CE4"/>
    <w:rsid w:val="00F454F7"/>
    <w:rsid w:val="00F45A6F"/>
    <w:rsid w:val="00FD1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B9A1C6"/>
  <w15:chartTrackingRefBased/>
  <w15:docId w15:val="{EFDFFB0F-0C01-4FAD-815E-3F26728D5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E5A"/>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character" w:styleId="CommentReference">
    <w:name w:val="annotation reference"/>
    <w:rsid w:val="007424B9"/>
    <w:rPr>
      <w:sz w:val="16"/>
      <w:szCs w:val="16"/>
    </w:rPr>
  </w:style>
  <w:style w:type="paragraph" w:styleId="CommentText">
    <w:name w:val="annotation text"/>
    <w:basedOn w:val="Normal"/>
    <w:link w:val="CommentTextChar"/>
    <w:rsid w:val="007424B9"/>
    <w:rPr>
      <w:sz w:val="20"/>
      <w:szCs w:val="20"/>
    </w:rPr>
  </w:style>
  <w:style w:type="character" w:customStyle="1" w:styleId="CommentTextChar">
    <w:name w:val="Comment Text Char"/>
    <w:basedOn w:val="DefaultParagraphFont"/>
    <w:link w:val="CommentText"/>
    <w:rsid w:val="007424B9"/>
  </w:style>
  <w:style w:type="paragraph" w:styleId="CommentSubject">
    <w:name w:val="annotation subject"/>
    <w:basedOn w:val="CommentText"/>
    <w:next w:val="CommentText"/>
    <w:link w:val="CommentSubjectChar"/>
    <w:rsid w:val="007424B9"/>
    <w:rPr>
      <w:b/>
      <w:bCs/>
    </w:rPr>
  </w:style>
  <w:style w:type="character" w:customStyle="1" w:styleId="CommentSubjectChar">
    <w:name w:val="Comment Subject Char"/>
    <w:link w:val="CommentSubject"/>
    <w:rsid w:val="007424B9"/>
    <w:rPr>
      <w:b/>
      <w:bCs/>
    </w:rPr>
  </w:style>
  <w:style w:type="paragraph" w:styleId="z-TopofForm">
    <w:name w:val="HTML Top of Form"/>
    <w:basedOn w:val="Normal"/>
    <w:next w:val="Normal"/>
    <w:link w:val="z-TopofFormChar"/>
    <w:hidden/>
    <w:rsid w:val="007424B9"/>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7424B9"/>
    <w:rPr>
      <w:rFonts w:ascii="Arial" w:hAnsi="Arial" w:cs="Arial"/>
      <w:vanish/>
      <w:sz w:val="16"/>
      <w:szCs w:val="16"/>
    </w:rPr>
  </w:style>
  <w:style w:type="paragraph" w:styleId="Revision">
    <w:name w:val="Revision"/>
    <w:hidden/>
    <w:uiPriority w:val="99"/>
    <w:semiHidden/>
    <w:rsid w:val="001932F7"/>
    <w:rPr>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1789</Words>
  <Characters>10977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12741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Linda Pinto</cp:lastModifiedBy>
  <cp:revision>7</cp:revision>
  <cp:lastPrinted>2009-09-25T20:47:00Z</cp:lastPrinted>
  <dcterms:created xsi:type="dcterms:W3CDTF">2016-06-10T13:23:00Z</dcterms:created>
  <dcterms:modified xsi:type="dcterms:W3CDTF">2019-04-03T16:15:00Z</dcterms:modified>
</cp:coreProperties>
</file>