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0031A5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14845" w:rsidRPr="00214845">
        <w:rPr>
          <w:rFonts w:cs="Arial"/>
          <w:bCs/>
          <w:color w:val="000000" w:themeColor="text1"/>
          <w:sz w:val="26"/>
          <w:szCs w:val="26"/>
        </w:rPr>
        <w:t>Teaching Assistant</w:t>
      </w:r>
    </w:p>
    <w:p w14:paraId="54B0CDFE" w14:textId="3E02344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B6C5B">
        <w:rPr>
          <w:rFonts w:cs="Arial"/>
          <w:bCs/>
          <w:color w:val="000000" w:themeColor="text1"/>
          <w:sz w:val="26"/>
          <w:szCs w:val="26"/>
        </w:rPr>
        <w:t>SS-087</w:t>
      </w:r>
      <w:r w:rsidR="003B6C5B">
        <w:rPr>
          <w:rFonts w:cs="Arial"/>
          <w:bCs/>
          <w:color w:val="000000" w:themeColor="text1"/>
          <w:sz w:val="26"/>
          <w:szCs w:val="26"/>
        </w:rPr>
        <w:t xml:space="preserve"> | VIP: </w:t>
      </w:r>
      <w:r w:rsidR="003B6C5B">
        <w:rPr>
          <w:rFonts w:cs="Arial"/>
          <w:bCs/>
          <w:color w:val="000000" w:themeColor="text1"/>
          <w:sz w:val="26"/>
          <w:szCs w:val="26"/>
        </w:rPr>
        <w:t>2019</w:t>
      </w:r>
      <w:r w:rsidR="003B6C5B"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3DBDEFB2"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3B6C5B" w:rsidRPr="003B6C5B">
        <w:rPr>
          <w:rStyle w:val="Heading2Char"/>
          <w:color w:val="000000" w:themeColor="text1"/>
          <w:sz w:val="26"/>
          <w:szCs w:val="26"/>
        </w:rPr>
        <w:t>8</w:t>
      </w:r>
      <w:r w:rsidRPr="003B6C5B">
        <w:rPr>
          <w:rStyle w:val="Heading2Char"/>
          <w:bCs w:val="0"/>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EBC435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F680E">
        <w:rPr>
          <w:rFonts w:cs="Arial"/>
          <w:bCs/>
          <w:color w:val="000000" w:themeColor="text1"/>
          <w:sz w:val="26"/>
          <w:szCs w:val="26"/>
        </w:rPr>
        <w:t xml:space="preserve">Chanie </w:t>
      </w:r>
      <w:proofErr w:type="spellStart"/>
      <w:r w:rsidR="000F680E">
        <w:rPr>
          <w:rFonts w:cs="Arial"/>
          <w:bCs/>
          <w:color w:val="000000" w:themeColor="text1"/>
          <w:sz w:val="26"/>
          <w:szCs w:val="26"/>
        </w:rPr>
        <w:t>Wenjack</w:t>
      </w:r>
      <w:proofErr w:type="spellEnd"/>
      <w:r w:rsidR="000F680E">
        <w:rPr>
          <w:rFonts w:cs="Arial"/>
          <w:bCs/>
          <w:color w:val="000000" w:themeColor="text1"/>
          <w:sz w:val="26"/>
          <w:szCs w:val="26"/>
        </w:rPr>
        <w:t xml:space="preserve"> School for Indigenous Studies</w:t>
      </w:r>
      <w:r w:rsidRPr="00052B69">
        <w:rPr>
          <w:rFonts w:cs="Arial"/>
          <w:bCs/>
          <w:color w:val="000000" w:themeColor="text1"/>
          <w:sz w:val="26"/>
          <w:szCs w:val="26"/>
        </w:rPr>
        <w:tab/>
      </w:r>
      <w:r w:rsidRPr="00052B69">
        <w:rPr>
          <w:rFonts w:cs="Arial"/>
          <w:bCs/>
          <w:color w:val="000000" w:themeColor="text1"/>
          <w:sz w:val="26"/>
          <w:szCs w:val="26"/>
        </w:rPr>
        <w:tab/>
      </w:r>
    </w:p>
    <w:p w14:paraId="65D10A2A" w14:textId="289F0134"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0F680E">
        <w:rPr>
          <w:rStyle w:val="Heading2Char"/>
          <w:bCs w:val="0"/>
          <w:color w:val="000000" w:themeColor="text1"/>
          <w:sz w:val="26"/>
          <w:szCs w:val="26"/>
        </w:rPr>
        <w:t>Director</w:t>
      </w:r>
      <w:r w:rsidR="00214845" w:rsidRPr="00214845">
        <w:rPr>
          <w:rStyle w:val="Heading2Char"/>
          <w:bCs w:val="0"/>
          <w:color w:val="000000" w:themeColor="text1"/>
          <w:sz w:val="26"/>
          <w:szCs w:val="26"/>
        </w:rPr>
        <w:t xml:space="preserve">, </w:t>
      </w:r>
      <w:r w:rsidR="000F680E">
        <w:rPr>
          <w:rFonts w:cs="Arial"/>
          <w:bCs/>
          <w:color w:val="000000" w:themeColor="text1"/>
          <w:sz w:val="26"/>
          <w:szCs w:val="26"/>
        </w:rPr>
        <w:t>Indigenous Studies</w:t>
      </w:r>
    </w:p>
    <w:p w14:paraId="6321F5BD" w14:textId="3A2A5F87"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bookmarkStart w:id="0" w:name="_Hlk174020188"/>
      <w:r w:rsidR="003B6C5B">
        <w:rPr>
          <w:rFonts w:cs="Arial"/>
          <w:sz w:val="26"/>
          <w:szCs w:val="26"/>
        </w:rPr>
        <w:t>August 8</w:t>
      </w:r>
      <w:r w:rsidR="00214845">
        <w:rPr>
          <w:rFonts w:cs="Arial"/>
          <w:sz w:val="26"/>
          <w:szCs w:val="26"/>
        </w:rPr>
        <w:t>, 2024</w:t>
      </w:r>
      <w:bookmarkEnd w:id="0"/>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0A1E6024" w:rsidR="004E43E6" w:rsidRPr="002552CC" w:rsidRDefault="00214845" w:rsidP="004E43E6">
      <w:r w:rsidRPr="00214845">
        <w:t xml:space="preserve">In consultation with faculty in </w:t>
      </w:r>
      <w:r w:rsidR="000F680E">
        <w:t xml:space="preserve">the Chanie </w:t>
      </w:r>
      <w:proofErr w:type="spellStart"/>
      <w:r w:rsidR="000F680E">
        <w:t>Wenjack</w:t>
      </w:r>
      <w:proofErr w:type="spellEnd"/>
      <w:r w:rsidR="000F680E">
        <w:t xml:space="preserve"> School for Indigenous Studies</w:t>
      </w:r>
      <w:r w:rsidRPr="00214845">
        <w:t xml:space="preserve">, prepares and delivers weekly workshops; completes grading of assignments, tests and final exams; </w:t>
      </w:r>
      <w:proofErr w:type="gramStart"/>
      <w:r w:rsidRPr="00214845">
        <w:t>offers assistance to</w:t>
      </w:r>
      <w:proofErr w:type="gramEnd"/>
      <w:r w:rsidRPr="00214845">
        <w:t xml:space="preserve"> students; maintains Blackboard and web pages for assigned courses; holds weekly office hours; participates in Open House and other student recruitment events; supports departmental activities as assigned.</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27AD60B0" w:rsidR="00644EFB" w:rsidRPr="00644EFB" w:rsidRDefault="00214845" w:rsidP="00644EFB">
      <w:pPr>
        <w:pStyle w:val="Heading5"/>
      </w:pPr>
      <w:r w:rsidRPr="00214845">
        <w:t>Workshops Delivery &amp; Student Support</w:t>
      </w:r>
    </w:p>
    <w:p w14:paraId="5FD9991F" w14:textId="2DFE50A3" w:rsidR="00214845" w:rsidRPr="00E4326A" w:rsidRDefault="004246B1" w:rsidP="003B6C5B">
      <w:pPr>
        <w:pStyle w:val="ListParagraph"/>
        <w:numPr>
          <w:ilvl w:val="0"/>
          <w:numId w:val="11"/>
        </w:numPr>
      </w:pPr>
      <w:r w:rsidRPr="00E4326A">
        <w:t xml:space="preserve">In consultation with </w:t>
      </w:r>
      <w:r w:rsidR="008D0AAA" w:rsidRPr="00E4326A">
        <w:t xml:space="preserve">ICR </w:t>
      </w:r>
      <w:r w:rsidRPr="00E4326A">
        <w:t>faculty, p</w:t>
      </w:r>
      <w:r w:rsidR="00214845" w:rsidRPr="00E4326A">
        <w:t xml:space="preserve">repares for and delivers weekly workshops </w:t>
      </w:r>
      <w:r w:rsidR="000F680E" w:rsidRPr="00E4326A">
        <w:t>in INDG 1001H and INDG 1002H.</w:t>
      </w:r>
    </w:p>
    <w:p w14:paraId="39D418AC" w14:textId="77777777" w:rsidR="00214845" w:rsidRPr="00E4326A" w:rsidRDefault="00214845" w:rsidP="003B6C5B">
      <w:pPr>
        <w:pStyle w:val="ListParagraph"/>
        <w:numPr>
          <w:ilvl w:val="0"/>
          <w:numId w:val="11"/>
        </w:numPr>
      </w:pPr>
      <w:r w:rsidRPr="00E4326A">
        <w:t xml:space="preserve">Under supervision of faculty instructors and in accordance with marking schemes provided, evaluates and grades students on: </w:t>
      </w:r>
    </w:p>
    <w:p w14:paraId="18C3533B" w14:textId="77777777" w:rsidR="00214845" w:rsidRPr="00E4326A" w:rsidRDefault="00214845" w:rsidP="003B6C5B">
      <w:pPr>
        <w:pStyle w:val="ListParagraph"/>
        <w:numPr>
          <w:ilvl w:val="1"/>
          <w:numId w:val="11"/>
        </w:numPr>
      </w:pPr>
      <w:r w:rsidRPr="00E4326A">
        <w:t>written work assignments,</w:t>
      </w:r>
    </w:p>
    <w:p w14:paraId="39A30C7A" w14:textId="77777777" w:rsidR="00214845" w:rsidRPr="00E4326A" w:rsidRDefault="00214845" w:rsidP="003B6C5B">
      <w:pPr>
        <w:pStyle w:val="ListParagraph"/>
        <w:numPr>
          <w:ilvl w:val="1"/>
          <w:numId w:val="11"/>
        </w:numPr>
      </w:pPr>
      <w:r w:rsidRPr="00E4326A">
        <w:t>quizzes and tests,</w:t>
      </w:r>
    </w:p>
    <w:p w14:paraId="255D3BF6" w14:textId="28D489A1" w:rsidR="004246B1" w:rsidRPr="00E4326A" w:rsidRDefault="00214845" w:rsidP="003B6C5B">
      <w:pPr>
        <w:pStyle w:val="ListParagraph"/>
        <w:numPr>
          <w:ilvl w:val="1"/>
          <w:numId w:val="11"/>
        </w:numPr>
      </w:pPr>
      <w:r w:rsidRPr="00E4326A">
        <w:t>workshop attendance and participation</w:t>
      </w:r>
      <w:r w:rsidR="004246B1" w:rsidRPr="00E4326A">
        <w:t>,</w:t>
      </w:r>
    </w:p>
    <w:p w14:paraId="297F9A5F" w14:textId="5161D044" w:rsidR="00214845" w:rsidRPr="00E4326A" w:rsidRDefault="004246B1" w:rsidP="003B6C5B">
      <w:pPr>
        <w:pStyle w:val="ListParagraph"/>
        <w:numPr>
          <w:ilvl w:val="1"/>
          <w:numId w:val="11"/>
        </w:numPr>
      </w:pPr>
      <w:r w:rsidRPr="00E4326A">
        <w:t>grading of final exams</w:t>
      </w:r>
      <w:r w:rsidR="00214845" w:rsidRPr="00E4326A">
        <w:t xml:space="preserve">. </w:t>
      </w:r>
    </w:p>
    <w:p w14:paraId="24460DDA" w14:textId="4F24BB00" w:rsidR="00214845" w:rsidRPr="00E4326A" w:rsidRDefault="00214845" w:rsidP="003B6C5B">
      <w:pPr>
        <w:pStyle w:val="ListParagraph"/>
        <w:numPr>
          <w:ilvl w:val="0"/>
          <w:numId w:val="11"/>
        </w:numPr>
      </w:pPr>
      <w:r w:rsidRPr="00E4326A">
        <w:t xml:space="preserve">Provides grades to faculty instructors for addition to student grade record through Blackboard Grade Centre or master Excel grade </w:t>
      </w:r>
      <w:r w:rsidR="005E3067" w:rsidRPr="00E4326A">
        <w:t>file and</w:t>
      </w:r>
      <w:r w:rsidRPr="00E4326A">
        <w:t xml:space="preserve"> provides comments on student progress in general based on grade analysis at regular intervals. </w:t>
      </w:r>
    </w:p>
    <w:p w14:paraId="2E8E1A72" w14:textId="307F906E" w:rsidR="00214845" w:rsidRPr="00E4326A" w:rsidRDefault="00214845" w:rsidP="003B6C5B">
      <w:pPr>
        <w:pStyle w:val="ListParagraph"/>
        <w:numPr>
          <w:ilvl w:val="0"/>
          <w:numId w:val="11"/>
        </w:numPr>
      </w:pPr>
      <w:r w:rsidRPr="00E4326A">
        <w:t xml:space="preserve">Invigilates quizzes, tests, and examinations.  </w:t>
      </w:r>
    </w:p>
    <w:p w14:paraId="1C994E60" w14:textId="18ECD134" w:rsidR="00214845" w:rsidRPr="00E4326A" w:rsidRDefault="00214845" w:rsidP="003B6C5B">
      <w:pPr>
        <w:pStyle w:val="ListParagraph"/>
        <w:numPr>
          <w:ilvl w:val="0"/>
          <w:numId w:val="11"/>
        </w:numPr>
      </w:pPr>
      <w:r w:rsidRPr="00E4326A">
        <w:t>Monitors student performance and refers students in difficulty to faculty instructors and to university services</w:t>
      </w:r>
      <w:r w:rsidR="00B61AF9" w:rsidRPr="00E4326A">
        <w:t xml:space="preserve"> (FHPL, SAS and other student support services)</w:t>
      </w:r>
      <w:r w:rsidRPr="00E4326A">
        <w:t>.</w:t>
      </w:r>
    </w:p>
    <w:p w14:paraId="40606CE0" w14:textId="6B4A5D1C" w:rsidR="00214845" w:rsidRPr="00E4326A" w:rsidRDefault="00214845" w:rsidP="003B6C5B">
      <w:pPr>
        <w:pStyle w:val="ListParagraph"/>
        <w:numPr>
          <w:ilvl w:val="0"/>
          <w:numId w:val="11"/>
        </w:numPr>
      </w:pPr>
      <w:r w:rsidRPr="00E4326A">
        <w:lastRenderedPageBreak/>
        <w:t>Communicates regularly with students outside of schedules workshops via email, phone, Blackboard, Zoom, and/or in-person directly before/after workshops on course subject matter, administration, grading, and/or issues related to workshops.</w:t>
      </w:r>
    </w:p>
    <w:p w14:paraId="4E3DA976" w14:textId="77777777" w:rsidR="00214845" w:rsidRPr="00E4326A" w:rsidRDefault="00214845" w:rsidP="003B6C5B">
      <w:pPr>
        <w:pStyle w:val="ListParagraph"/>
        <w:numPr>
          <w:ilvl w:val="0"/>
          <w:numId w:val="11"/>
        </w:numPr>
      </w:pPr>
      <w:r w:rsidRPr="00E4326A">
        <w:t>Maintains regular office hours and is available by appointment for students who cannot attend office hours.</w:t>
      </w:r>
    </w:p>
    <w:p w14:paraId="5EAA4263" w14:textId="21FACC94" w:rsidR="00214845" w:rsidRPr="00E4326A" w:rsidRDefault="00214845" w:rsidP="00214845">
      <w:pPr>
        <w:pStyle w:val="ListParagraph"/>
        <w:numPr>
          <w:ilvl w:val="0"/>
          <w:numId w:val="11"/>
        </w:numPr>
      </w:pPr>
      <w:r w:rsidRPr="00E4326A">
        <w:t>Attends course meetings with faculty instructors</w:t>
      </w:r>
      <w:r w:rsidR="000F680E" w:rsidRPr="00E4326A">
        <w:t>, lectures</w:t>
      </w:r>
      <w:r w:rsidRPr="00E4326A">
        <w:t xml:space="preserve"> and </w:t>
      </w:r>
      <w:r w:rsidR="000F680E" w:rsidRPr="00E4326A">
        <w:t>program meetings as needed</w:t>
      </w:r>
      <w:r w:rsidRPr="00E4326A">
        <w:t xml:space="preserve"> </w:t>
      </w:r>
    </w:p>
    <w:p w14:paraId="44C1B81D" w14:textId="68F13332" w:rsidR="00214845" w:rsidRPr="00E4326A" w:rsidRDefault="00214845" w:rsidP="00214845">
      <w:pPr>
        <w:pStyle w:val="ListParagraph"/>
        <w:numPr>
          <w:ilvl w:val="0"/>
          <w:numId w:val="11"/>
        </w:numPr>
      </w:pPr>
      <w:r w:rsidRPr="00E4326A">
        <w:t xml:space="preserve">Assists in coordinating workshop leaders </w:t>
      </w:r>
      <w:r w:rsidR="000F680E" w:rsidRPr="00E4326A">
        <w:t>and Graduate Teaching Assistants with respect to seminar groups</w:t>
      </w:r>
      <w:r w:rsidRPr="00E4326A">
        <w:t>:</w:t>
      </w:r>
    </w:p>
    <w:p w14:paraId="497AF6BC" w14:textId="13279606" w:rsidR="00214845" w:rsidRPr="00E4326A" w:rsidRDefault="00071D26" w:rsidP="003B6C5B">
      <w:pPr>
        <w:pStyle w:val="ListParagraph"/>
        <w:numPr>
          <w:ilvl w:val="1"/>
          <w:numId w:val="11"/>
        </w:numPr>
      </w:pPr>
      <w:r w:rsidRPr="00E4326A">
        <w:t>Meets periodically to offer support and encouragement</w:t>
      </w:r>
      <w:r w:rsidR="00214845" w:rsidRPr="00E4326A">
        <w:t xml:space="preserve"> </w:t>
      </w:r>
    </w:p>
    <w:p w14:paraId="0D58535B" w14:textId="49856FD4" w:rsidR="00214845" w:rsidRPr="00E4326A" w:rsidRDefault="008D0AAA" w:rsidP="003B6C5B">
      <w:pPr>
        <w:pStyle w:val="ListParagraph"/>
        <w:numPr>
          <w:ilvl w:val="1"/>
          <w:numId w:val="11"/>
        </w:numPr>
      </w:pPr>
      <w:r w:rsidRPr="00E4326A">
        <w:t>Outline grading expectations to</w:t>
      </w:r>
      <w:r w:rsidR="00214845" w:rsidRPr="00E4326A">
        <w:t xml:space="preserve"> workshop leaders</w:t>
      </w:r>
      <w:r w:rsidR="00071D26" w:rsidRPr="00E4326A">
        <w:t xml:space="preserve"> and GTA</w:t>
      </w:r>
      <w:r w:rsidR="00214845" w:rsidRPr="00E4326A">
        <w:t>.</w:t>
      </w:r>
    </w:p>
    <w:p w14:paraId="1082815C" w14:textId="5EFF7C04" w:rsidR="00214845" w:rsidRPr="00E4326A" w:rsidRDefault="008D0AAA" w:rsidP="003B6C5B">
      <w:pPr>
        <w:pStyle w:val="ListParagraph"/>
        <w:numPr>
          <w:ilvl w:val="1"/>
          <w:numId w:val="11"/>
        </w:numPr>
      </w:pPr>
      <w:r w:rsidRPr="00E4326A">
        <w:t xml:space="preserve">Reports to ICR faculty on training needed for </w:t>
      </w:r>
      <w:r w:rsidR="00214845" w:rsidRPr="00E4326A">
        <w:t>workshop leaders</w:t>
      </w:r>
      <w:r w:rsidR="00071D26" w:rsidRPr="00E4326A">
        <w:t xml:space="preserve"> and GTAs.</w:t>
      </w:r>
    </w:p>
    <w:p w14:paraId="79A95BD8" w14:textId="21B2BE67" w:rsidR="00214845" w:rsidRPr="00E4326A" w:rsidRDefault="00214845" w:rsidP="003B6C5B">
      <w:pPr>
        <w:pStyle w:val="ListParagraph"/>
        <w:numPr>
          <w:ilvl w:val="1"/>
          <w:numId w:val="11"/>
        </w:numPr>
      </w:pPr>
      <w:r w:rsidRPr="00E4326A">
        <w:t>Coordinates invigilation schedule for workshop leaders</w:t>
      </w:r>
      <w:r w:rsidR="00B61AF9" w:rsidRPr="00E4326A">
        <w:t xml:space="preserve"> and GTAs</w:t>
      </w:r>
      <w:r w:rsidRPr="00E4326A">
        <w:t xml:space="preserve"> for quizzes, tests, midterms, and final exams. </w:t>
      </w:r>
    </w:p>
    <w:p w14:paraId="3B09D271" w14:textId="4162F510" w:rsidR="00214845" w:rsidRPr="00E4326A" w:rsidRDefault="00B61AF9" w:rsidP="00B61AF9">
      <w:pPr>
        <w:pStyle w:val="ListParagraph"/>
        <w:numPr>
          <w:ilvl w:val="0"/>
          <w:numId w:val="11"/>
        </w:numPr>
      </w:pPr>
      <w:r w:rsidRPr="00E4326A">
        <w:t>Under the supervision of the Indigenous Course Lead and ICR faculty</w:t>
      </w:r>
      <w:r w:rsidR="00E4326A">
        <w:t>,</w:t>
      </w:r>
      <w:r w:rsidRPr="00E4326A">
        <w:t xml:space="preserve"> schedules guest lectures, ensuring seamless integration into course timelines and logistics.</w:t>
      </w:r>
    </w:p>
    <w:p w14:paraId="66FAF21F" w14:textId="77777777" w:rsidR="00A812A0" w:rsidRPr="003B6C5B" w:rsidRDefault="00A812A0" w:rsidP="003B6C5B">
      <w:pPr>
        <w:pStyle w:val="ListParagraph"/>
        <w:numPr>
          <w:ilvl w:val="0"/>
          <w:numId w:val="11"/>
        </w:numPr>
      </w:pPr>
      <w:r w:rsidRPr="003B6C5B">
        <w:t>Engages in professional development by researching new ways to engage students (including Teaching and Learning workshops), researching new seminar content and pedagogy options, staying current on university resources, services and initiatives relevant to students.</w:t>
      </w:r>
    </w:p>
    <w:p w14:paraId="584C97A5" w14:textId="3457CF02" w:rsidR="00D43D42" w:rsidRPr="003B6C5B" w:rsidRDefault="00E4326A" w:rsidP="00D43D42">
      <w:pPr>
        <w:pStyle w:val="Heading5"/>
      </w:pPr>
      <w:r w:rsidRPr="003B6C5B">
        <w:t>Blackboard Management</w:t>
      </w:r>
    </w:p>
    <w:p w14:paraId="6C681700" w14:textId="342AA855" w:rsidR="00214845" w:rsidRPr="003B6C5B" w:rsidRDefault="00214845" w:rsidP="00214845">
      <w:pPr>
        <w:pStyle w:val="ListParagraph"/>
        <w:numPr>
          <w:ilvl w:val="0"/>
          <w:numId w:val="11"/>
        </w:numPr>
      </w:pPr>
      <w:r w:rsidRPr="003B6C5B">
        <w:t>Maintains and administers course information on the Blackboard Course website or equivalent site (ex. MS Teams</w:t>
      </w:r>
      <w:r w:rsidR="00E4326A" w:rsidRPr="003B6C5B">
        <w:t>)</w:t>
      </w:r>
      <w:r w:rsidRPr="003B6C5B">
        <w:t>. This includes:</w:t>
      </w:r>
    </w:p>
    <w:p w14:paraId="06EB1C4F" w14:textId="6E385140" w:rsidR="00E4326A" w:rsidRPr="003B6C5B" w:rsidRDefault="00E4326A" w:rsidP="003B6C5B">
      <w:pPr>
        <w:pStyle w:val="ListParagraph"/>
        <w:numPr>
          <w:ilvl w:val="1"/>
          <w:numId w:val="11"/>
        </w:numPr>
      </w:pPr>
      <w:r w:rsidRPr="003B6C5B">
        <w:t>uploading and managing relevant course content</w:t>
      </w:r>
    </w:p>
    <w:p w14:paraId="7047561B" w14:textId="7ECE60CB" w:rsidR="00214845" w:rsidRPr="003B6C5B" w:rsidRDefault="00214845" w:rsidP="003B6C5B">
      <w:pPr>
        <w:pStyle w:val="ListParagraph"/>
        <w:numPr>
          <w:ilvl w:val="1"/>
          <w:numId w:val="11"/>
        </w:numPr>
      </w:pPr>
      <w:r w:rsidRPr="003B6C5B">
        <w:t>administering and managing groups in person and online</w:t>
      </w:r>
    </w:p>
    <w:p w14:paraId="7BBF346E" w14:textId="084E6461" w:rsidR="00214845" w:rsidRPr="003B6C5B" w:rsidRDefault="00214845" w:rsidP="003B6C5B">
      <w:pPr>
        <w:pStyle w:val="ListParagraph"/>
        <w:numPr>
          <w:ilvl w:val="1"/>
          <w:numId w:val="11"/>
        </w:numPr>
      </w:pPr>
      <w:r w:rsidRPr="003B6C5B">
        <w:t xml:space="preserve">administering </w:t>
      </w:r>
      <w:r w:rsidR="00E4326A" w:rsidRPr="003B6C5B">
        <w:t>exams and tests conducted through BB</w:t>
      </w:r>
    </w:p>
    <w:p w14:paraId="0021D07C" w14:textId="4FCDBD4F" w:rsidR="00E4326A" w:rsidRPr="003B6C5B" w:rsidRDefault="00E4326A" w:rsidP="003B6C5B">
      <w:pPr>
        <w:pStyle w:val="ListParagraph"/>
        <w:numPr>
          <w:ilvl w:val="1"/>
          <w:numId w:val="11"/>
        </w:numPr>
      </w:pPr>
      <w:r w:rsidRPr="003B6C5B">
        <w:t xml:space="preserve">integrating with </w:t>
      </w:r>
      <w:proofErr w:type="spellStart"/>
      <w:r w:rsidRPr="003B6C5B">
        <w:t>Voicethread</w:t>
      </w:r>
      <w:proofErr w:type="spellEnd"/>
      <w:r w:rsidRPr="003B6C5B">
        <w:t xml:space="preserve"> (VT) assignments</w:t>
      </w:r>
    </w:p>
    <w:p w14:paraId="24CA3FEB" w14:textId="492D1606" w:rsidR="00214845" w:rsidRPr="003B6C5B" w:rsidRDefault="00E4326A" w:rsidP="003B6C5B">
      <w:pPr>
        <w:pStyle w:val="ListParagraph"/>
        <w:numPr>
          <w:ilvl w:val="1"/>
          <w:numId w:val="11"/>
        </w:numPr>
      </w:pPr>
      <w:r w:rsidRPr="003B6C5B">
        <w:t>maintaining and administering course</w:t>
      </w:r>
      <w:r w:rsidR="00214845" w:rsidRPr="003B6C5B">
        <w:t xml:space="preserve"> grading structure</w:t>
      </w:r>
      <w:r w:rsidRPr="003B6C5B">
        <w:t xml:space="preserve"> (including </w:t>
      </w:r>
      <w:proofErr w:type="spellStart"/>
      <w:r w:rsidRPr="003B6C5B">
        <w:t>Voicethread</w:t>
      </w:r>
      <w:proofErr w:type="spellEnd"/>
      <w:r w:rsidRPr="003B6C5B">
        <w:t xml:space="preserve"> integrated </w:t>
      </w:r>
      <w:proofErr w:type="spellStart"/>
      <w:r w:rsidRPr="003B6C5B">
        <w:t>assignemnts</w:t>
      </w:r>
      <w:proofErr w:type="spellEnd"/>
      <w:r w:rsidRPr="003B6C5B">
        <w:t>)</w:t>
      </w:r>
    </w:p>
    <w:p w14:paraId="22670986" w14:textId="13587289" w:rsidR="00E4326A" w:rsidRPr="003B6C5B" w:rsidRDefault="00E4326A" w:rsidP="003B6C5B">
      <w:pPr>
        <w:pStyle w:val="ListParagraph"/>
        <w:numPr>
          <w:ilvl w:val="0"/>
          <w:numId w:val="11"/>
        </w:numPr>
      </w:pPr>
      <w:r w:rsidRPr="003B6C5B">
        <w:t>troubleshooting BB and VT with students and liaison with IT.</w:t>
      </w:r>
    </w:p>
    <w:p w14:paraId="3CD8CE78" w14:textId="77777777" w:rsidR="00214845" w:rsidRPr="003B6C5B" w:rsidRDefault="00214845" w:rsidP="00214845">
      <w:pPr>
        <w:pStyle w:val="ListParagraph"/>
        <w:numPr>
          <w:ilvl w:val="0"/>
          <w:numId w:val="11"/>
        </w:numPr>
      </w:pPr>
      <w:r w:rsidRPr="003B6C5B">
        <w:t>Participates in open house and other related student recruitment events (ex. OUF, Open House, Tours Plus, group visits) when available.</w:t>
      </w:r>
    </w:p>
    <w:p w14:paraId="625E06B1" w14:textId="36155134" w:rsidR="00E4326A" w:rsidRPr="00E4326A" w:rsidRDefault="00E4326A" w:rsidP="00214845">
      <w:pPr>
        <w:pStyle w:val="ListParagraph"/>
        <w:numPr>
          <w:ilvl w:val="0"/>
          <w:numId w:val="11"/>
        </w:numPr>
        <w:rPr>
          <w:rFonts w:cs="Arial"/>
          <w:szCs w:val="24"/>
        </w:rPr>
      </w:pPr>
      <w:r w:rsidRPr="003B6C5B">
        <w:t>Assists with the Spring Awards</w:t>
      </w:r>
      <w:r>
        <w:rPr>
          <w:rFonts w:cs="Arial"/>
          <w:szCs w:val="24"/>
        </w:rPr>
        <w:t xml:space="preserve"> Ceremony</w:t>
      </w:r>
    </w:p>
    <w:p w14:paraId="6475B34C" w14:textId="41B74310" w:rsidR="00214845" w:rsidRPr="00E4326A" w:rsidRDefault="00214845" w:rsidP="00214845">
      <w:pPr>
        <w:pStyle w:val="ListParagraph"/>
        <w:numPr>
          <w:ilvl w:val="0"/>
          <w:numId w:val="11"/>
        </w:numPr>
        <w:rPr>
          <w:rFonts w:cs="Arial"/>
          <w:szCs w:val="24"/>
        </w:rPr>
      </w:pPr>
      <w:r w:rsidRPr="00E4326A">
        <w:rPr>
          <w:rFonts w:cs="Arial"/>
          <w:szCs w:val="24"/>
        </w:rPr>
        <w:t>Other duties as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B790B77" w14:textId="3E881500" w:rsidR="00214845" w:rsidRPr="002A203A" w:rsidRDefault="002A203A" w:rsidP="00E06421">
      <w:pPr>
        <w:pStyle w:val="ListParagraph"/>
        <w:numPr>
          <w:ilvl w:val="0"/>
          <w:numId w:val="29"/>
        </w:numPr>
        <w:tabs>
          <w:tab w:val="left" w:pos="720"/>
          <w:tab w:val="left" w:pos="810"/>
        </w:tabs>
        <w:rPr>
          <w:rFonts w:cs="Arial"/>
          <w:szCs w:val="24"/>
        </w:rPr>
      </w:pPr>
      <w:proofErr w:type="spellStart"/>
      <w:r w:rsidRPr="002A203A">
        <w:rPr>
          <w:rFonts w:cs="Arial"/>
          <w:szCs w:val="24"/>
        </w:rPr>
        <w:t>Honour’s</w:t>
      </w:r>
      <w:proofErr w:type="spellEnd"/>
      <w:r w:rsidRPr="002A203A">
        <w:rPr>
          <w:rFonts w:cs="Arial"/>
          <w:szCs w:val="24"/>
        </w:rPr>
        <w:t xml:space="preserve"> University</w:t>
      </w:r>
      <w:r w:rsidR="00214845" w:rsidRPr="002A203A">
        <w:rPr>
          <w:rFonts w:cs="Arial"/>
          <w:szCs w:val="24"/>
        </w:rPr>
        <w:t xml:space="preserve"> Degree </w:t>
      </w:r>
      <w:r w:rsidRPr="002A203A">
        <w:rPr>
          <w:rFonts w:cs="Arial"/>
          <w:szCs w:val="24"/>
        </w:rPr>
        <w:t xml:space="preserve">(4 year) in Indigenous Studies or related field </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CCA9C02" w14:textId="7B299BB4" w:rsidR="00214845" w:rsidRPr="00214845" w:rsidRDefault="002A203A" w:rsidP="00214845">
      <w:pPr>
        <w:pStyle w:val="ListParagraph"/>
        <w:numPr>
          <w:ilvl w:val="0"/>
          <w:numId w:val="29"/>
        </w:numPr>
        <w:tabs>
          <w:tab w:val="left" w:pos="720"/>
          <w:tab w:val="left" w:pos="810"/>
        </w:tabs>
        <w:rPr>
          <w:rFonts w:cs="Arial"/>
          <w:szCs w:val="24"/>
        </w:rPr>
      </w:pPr>
      <w:r>
        <w:rPr>
          <w:rFonts w:cs="Arial"/>
          <w:szCs w:val="24"/>
        </w:rPr>
        <w:t>Two</w:t>
      </w:r>
      <w:r w:rsidR="00214845" w:rsidRPr="00214845">
        <w:rPr>
          <w:rFonts w:cs="Arial"/>
          <w:szCs w:val="24"/>
        </w:rPr>
        <w:t xml:space="preserve"> </w:t>
      </w:r>
      <w:r w:rsidR="00214845">
        <w:rPr>
          <w:rFonts w:cs="Arial"/>
          <w:szCs w:val="24"/>
        </w:rPr>
        <w:t>(</w:t>
      </w:r>
      <w:r>
        <w:rPr>
          <w:rFonts w:cs="Arial"/>
          <w:szCs w:val="24"/>
        </w:rPr>
        <w:t>2</w:t>
      </w:r>
      <w:r w:rsidR="00214845">
        <w:rPr>
          <w:rFonts w:cs="Arial"/>
          <w:szCs w:val="24"/>
        </w:rPr>
        <w:t xml:space="preserve">) </w:t>
      </w:r>
      <w:r w:rsidR="00214845" w:rsidRPr="00214845">
        <w:rPr>
          <w:rFonts w:cs="Arial"/>
          <w:szCs w:val="24"/>
        </w:rPr>
        <w:t>year</w:t>
      </w:r>
      <w:r>
        <w:rPr>
          <w:rFonts w:cs="Arial"/>
          <w:szCs w:val="24"/>
        </w:rPr>
        <w:t>s</w:t>
      </w:r>
      <w:r w:rsidR="00214845" w:rsidRPr="00214845">
        <w:rPr>
          <w:rFonts w:cs="Arial"/>
          <w:szCs w:val="24"/>
        </w:rPr>
        <w:t xml:space="preserve"> of teaching-related experience</w:t>
      </w:r>
      <w:r>
        <w:rPr>
          <w:rFonts w:cs="Arial"/>
          <w:szCs w:val="24"/>
        </w:rPr>
        <w:t xml:space="preserve"> as a Graduate Teaching Assistant or Workshop Leader working in Indigenous related courses</w:t>
      </w:r>
      <w:r w:rsidR="00214845" w:rsidRPr="00214845">
        <w:rPr>
          <w:rFonts w:cs="Arial"/>
          <w:szCs w:val="24"/>
        </w:rPr>
        <w:t>.</w:t>
      </w:r>
    </w:p>
    <w:p w14:paraId="03CFFCD4" w14:textId="77777777" w:rsidR="00214845" w:rsidRPr="00214845" w:rsidRDefault="00214845" w:rsidP="00214845">
      <w:pPr>
        <w:pStyle w:val="ListParagraph"/>
        <w:numPr>
          <w:ilvl w:val="0"/>
          <w:numId w:val="29"/>
        </w:numPr>
        <w:tabs>
          <w:tab w:val="left" w:pos="720"/>
          <w:tab w:val="left" w:pos="810"/>
        </w:tabs>
        <w:rPr>
          <w:rFonts w:cs="Arial"/>
          <w:szCs w:val="24"/>
        </w:rPr>
      </w:pPr>
      <w:r w:rsidRPr="00214845">
        <w:rPr>
          <w:rFonts w:cs="Arial"/>
          <w:szCs w:val="24"/>
        </w:rPr>
        <w:lastRenderedPageBreak/>
        <w:t>Experience engaging students via experiential learning exercises in a workshop setting.</w:t>
      </w:r>
    </w:p>
    <w:p w14:paraId="24C917EE" w14:textId="77777777" w:rsidR="00214845" w:rsidRPr="00214845" w:rsidRDefault="00214845" w:rsidP="00214845">
      <w:pPr>
        <w:pStyle w:val="ListParagraph"/>
        <w:numPr>
          <w:ilvl w:val="0"/>
          <w:numId w:val="29"/>
        </w:numPr>
        <w:tabs>
          <w:tab w:val="left" w:pos="720"/>
          <w:tab w:val="left" w:pos="810"/>
        </w:tabs>
        <w:rPr>
          <w:rFonts w:cs="Arial"/>
          <w:szCs w:val="24"/>
        </w:rPr>
      </w:pPr>
      <w:r w:rsidRPr="00214845">
        <w:rPr>
          <w:rFonts w:cs="Arial"/>
          <w:szCs w:val="24"/>
        </w:rPr>
        <w:t>Excellent interpersonal and communication skills.</w:t>
      </w:r>
    </w:p>
    <w:p w14:paraId="51A7BCAF" w14:textId="77777777" w:rsidR="00214845" w:rsidRPr="00214845" w:rsidRDefault="00214845" w:rsidP="00214845">
      <w:pPr>
        <w:pStyle w:val="ListParagraph"/>
        <w:numPr>
          <w:ilvl w:val="0"/>
          <w:numId w:val="29"/>
        </w:numPr>
        <w:tabs>
          <w:tab w:val="left" w:pos="720"/>
          <w:tab w:val="left" w:pos="810"/>
        </w:tabs>
        <w:rPr>
          <w:rFonts w:cs="Arial"/>
          <w:szCs w:val="24"/>
        </w:rPr>
      </w:pPr>
      <w:r w:rsidRPr="00214845">
        <w:rPr>
          <w:rFonts w:cs="Arial"/>
          <w:szCs w:val="24"/>
        </w:rPr>
        <w:t>Excellent organizational skills with the ability to multi-task in a busy environment and effectively coordinate multiple groups of students.</w:t>
      </w:r>
    </w:p>
    <w:p w14:paraId="2AFE5A65" w14:textId="77777777" w:rsidR="00214845" w:rsidRPr="00214845" w:rsidRDefault="00214845" w:rsidP="00214845">
      <w:pPr>
        <w:pStyle w:val="ListParagraph"/>
        <w:numPr>
          <w:ilvl w:val="0"/>
          <w:numId w:val="29"/>
        </w:numPr>
        <w:tabs>
          <w:tab w:val="left" w:pos="720"/>
          <w:tab w:val="left" w:pos="810"/>
        </w:tabs>
        <w:rPr>
          <w:rFonts w:cs="Arial"/>
          <w:szCs w:val="24"/>
        </w:rPr>
      </w:pPr>
      <w:r w:rsidRPr="00214845">
        <w:rPr>
          <w:rFonts w:cs="Arial"/>
          <w:szCs w:val="24"/>
        </w:rPr>
        <w:t>Experience with facilitation and group management.</w:t>
      </w:r>
    </w:p>
    <w:p w14:paraId="7ADE9FD7" w14:textId="77777777" w:rsidR="00214845" w:rsidRPr="00214845" w:rsidRDefault="00214845" w:rsidP="00214845">
      <w:pPr>
        <w:pStyle w:val="ListParagraph"/>
        <w:numPr>
          <w:ilvl w:val="0"/>
          <w:numId w:val="29"/>
        </w:numPr>
        <w:tabs>
          <w:tab w:val="left" w:pos="720"/>
          <w:tab w:val="left" w:pos="810"/>
        </w:tabs>
        <w:rPr>
          <w:rFonts w:cs="Arial"/>
          <w:szCs w:val="24"/>
        </w:rPr>
      </w:pPr>
      <w:r w:rsidRPr="00214845">
        <w:rPr>
          <w:rFonts w:cs="Arial"/>
          <w:szCs w:val="24"/>
        </w:rPr>
        <w:t>Experience with grading/marking of assignments, reports, tests, exams, etc. and responding to student inquiries about same.</w:t>
      </w:r>
    </w:p>
    <w:p w14:paraId="49A7026D" w14:textId="77777777" w:rsidR="00214845" w:rsidRPr="00214845" w:rsidRDefault="00214845" w:rsidP="00214845">
      <w:pPr>
        <w:pStyle w:val="ListParagraph"/>
        <w:numPr>
          <w:ilvl w:val="0"/>
          <w:numId w:val="29"/>
        </w:numPr>
        <w:tabs>
          <w:tab w:val="left" w:pos="720"/>
          <w:tab w:val="left" w:pos="810"/>
        </w:tabs>
        <w:rPr>
          <w:rFonts w:cs="Arial"/>
          <w:szCs w:val="24"/>
        </w:rPr>
      </w:pPr>
      <w:r w:rsidRPr="00214845">
        <w:rPr>
          <w:rFonts w:cs="Arial"/>
          <w:szCs w:val="24"/>
        </w:rPr>
        <w:t xml:space="preserve">Strong writing, editing, evaluation and feedback skills and experience. </w:t>
      </w:r>
    </w:p>
    <w:p w14:paraId="2714EB3D" w14:textId="470BFD8C" w:rsidR="00214845" w:rsidRDefault="00214845" w:rsidP="00214845">
      <w:pPr>
        <w:pStyle w:val="ListParagraph"/>
        <w:numPr>
          <w:ilvl w:val="0"/>
          <w:numId w:val="29"/>
        </w:numPr>
        <w:tabs>
          <w:tab w:val="left" w:pos="720"/>
          <w:tab w:val="left" w:pos="810"/>
        </w:tabs>
        <w:rPr>
          <w:rFonts w:cs="Arial"/>
          <w:szCs w:val="24"/>
        </w:rPr>
      </w:pPr>
      <w:r w:rsidRPr="00214845">
        <w:rPr>
          <w:rFonts w:cs="Arial"/>
          <w:szCs w:val="24"/>
        </w:rPr>
        <w:t>Strong computer skills, including</w:t>
      </w:r>
      <w:r w:rsidR="002A203A">
        <w:rPr>
          <w:rFonts w:cs="Arial"/>
          <w:szCs w:val="24"/>
        </w:rPr>
        <w:t xml:space="preserve"> </w:t>
      </w:r>
      <w:proofErr w:type="spellStart"/>
      <w:r w:rsidR="002A203A">
        <w:rPr>
          <w:rFonts w:cs="Arial"/>
          <w:szCs w:val="24"/>
        </w:rPr>
        <w:t>Voicethread</w:t>
      </w:r>
      <w:proofErr w:type="spellEnd"/>
      <w:r w:rsidR="002A203A">
        <w:rPr>
          <w:rFonts w:cs="Arial"/>
          <w:szCs w:val="24"/>
        </w:rPr>
        <w:t xml:space="preserve">, Blackboard, </w:t>
      </w:r>
      <w:r w:rsidRPr="00214845">
        <w:rPr>
          <w:rFonts w:cs="Arial"/>
          <w:szCs w:val="24"/>
        </w:rPr>
        <w:t xml:space="preserve">word processing, spreadsheets, and </w:t>
      </w:r>
      <w:r w:rsidR="002A203A">
        <w:rPr>
          <w:rFonts w:cs="Arial"/>
          <w:szCs w:val="24"/>
        </w:rPr>
        <w:t>social media platforms</w:t>
      </w:r>
      <w:r w:rsidRPr="00214845">
        <w:rPr>
          <w:rFonts w:cs="Arial"/>
          <w:szCs w:val="24"/>
        </w:rPr>
        <w:t>.</w:t>
      </w:r>
    </w:p>
    <w:p w14:paraId="5EC388BA" w14:textId="54AD4388" w:rsidR="002A203A" w:rsidRPr="00214845" w:rsidRDefault="002A203A" w:rsidP="00214845">
      <w:pPr>
        <w:pStyle w:val="ListParagraph"/>
        <w:numPr>
          <w:ilvl w:val="0"/>
          <w:numId w:val="29"/>
        </w:numPr>
        <w:tabs>
          <w:tab w:val="left" w:pos="720"/>
          <w:tab w:val="left" w:pos="810"/>
        </w:tabs>
        <w:rPr>
          <w:rFonts w:cs="Arial"/>
          <w:szCs w:val="24"/>
        </w:rPr>
      </w:pPr>
      <w:r>
        <w:rPr>
          <w:rFonts w:cs="Arial"/>
          <w:szCs w:val="24"/>
        </w:rPr>
        <w:t>Familiarity with Indigenous cultures and histories.  A commitment to the principles of equity, diversity and inclusion.</w:t>
      </w:r>
    </w:p>
    <w:p w14:paraId="1C2BFF63" w14:textId="77777777" w:rsidR="00741DDC" w:rsidRDefault="00741DDC" w:rsidP="00E4326A"/>
    <w:p w14:paraId="7E33A7AC" w14:textId="77777777" w:rsidR="003B6C5B" w:rsidRDefault="003B6C5B">
      <w:pPr>
        <w:rPr>
          <w:rFonts w:cs="Arial"/>
          <w:b/>
          <w:u w:val="single"/>
        </w:rPr>
      </w:pPr>
      <w:r>
        <w:rPr>
          <w:rFonts w:cs="Arial"/>
          <w:b/>
          <w:u w:val="single"/>
        </w:rPr>
        <w:br w:type="page"/>
      </w:r>
    </w:p>
    <w:p w14:paraId="692B6F80" w14:textId="4DEC52DC" w:rsidR="00E4326A" w:rsidRPr="00EA1D2B" w:rsidRDefault="00E4326A" w:rsidP="00E4326A">
      <w:pPr>
        <w:rPr>
          <w:rFonts w:cs="Arial"/>
          <w:b/>
          <w:u w:val="single"/>
        </w:rPr>
      </w:pPr>
      <w:r w:rsidRPr="00EA1D2B">
        <w:rPr>
          <w:rFonts w:cs="Arial"/>
          <w:b/>
          <w:u w:val="single"/>
        </w:rPr>
        <w:lastRenderedPageBreak/>
        <w:t>Job Evaluation Factors:</w:t>
      </w:r>
    </w:p>
    <w:p w14:paraId="42617BB5" w14:textId="77777777" w:rsidR="00E4326A" w:rsidRPr="008C522C" w:rsidRDefault="00E4326A" w:rsidP="00E4326A">
      <w:pPr>
        <w:pStyle w:val="Heading5"/>
        <w:rPr>
          <w:rFonts w:cs="Arial"/>
          <w:szCs w:val="24"/>
        </w:rPr>
      </w:pPr>
      <w:r w:rsidRPr="008C522C">
        <w:rPr>
          <w:rFonts w:cs="Arial"/>
          <w:szCs w:val="24"/>
        </w:rPr>
        <w:t>Analytical Reasoning</w:t>
      </w:r>
    </w:p>
    <w:p w14:paraId="30D3B269" w14:textId="376D3521" w:rsidR="00E4326A" w:rsidRPr="003B6C5B" w:rsidRDefault="00E4326A" w:rsidP="00E4326A">
      <w:pPr>
        <w:rPr>
          <w:rFonts w:cs="Arial"/>
          <w:sz w:val="22"/>
          <w:szCs w:val="20"/>
        </w:rPr>
      </w:pPr>
      <w:r w:rsidRPr="003B6C5B">
        <w:rPr>
          <w:rFonts w:cs="Arial"/>
          <w:bCs/>
          <w:sz w:val="22"/>
          <w:szCs w:val="20"/>
        </w:rPr>
        <w:t xml:space="preserve">This position </w:t>
      </w:r>
      <w:r w:rsidRPr="003B6C5B">
        <w:rPr>
          <w:rFonts w:cs="Arial"/>
          <w:sz w:val="22"/>
          <w:szCs w:val="20"/>
        </w:rPr>
        <w:t xml:space="preserve">requires analytical reasoning to choose the most appropriate course of action from among a variety of possible methods, processes and solutions within limits defined by standard or established practice.  For example, in </w:t>
      </w:r>
      <w:r w:rsidR="00D26214" w:rsidRPr="003B6C5B">
        <w:rPr>
          <w:rFonts w:cs="Arial"/>
          <w:sz w:val="22"/>
          <w:szCs w:val="20"/>
        </w:rPr>
        <w:t>workshops</w:t>
      </w:r>
      <w:r w:rsidRPr="003B6C5B">
        <w:rPr>
          <w:rFonts w:cs="Arial"/>
          <w:sz w:val="22"/>
          <w:szCs w:val="20"/>
        </w:rPr>
        <w:t xml:space="preserve"> students ask for clarification on topics presented in readings and lecture.  Must be able to reword, adapt and explain diverse topics. Must be able to keep students on task.  If students are struggling with a topic, must decide how to amend </w:t>
      </w:r>
      <w:r w:rsidR="00D26214" w:rsidRPr="003B6C5B">
        <w:rPr>
          <w:rFonts w:cs="Arial"/>
          <w:sz w:val="22"/>
          <w:szCs w:val="20"/>
        </w:rPr>
        <w:t>workshop</w:t>
      </w:r>
      <w:r w:rsidRPr="003B6C5B">
        <w:rPr>
          <w:rFonts w:cs="Arial"/>
          <w:sz w:val="22"/>
          <w:szCs w:val="20"/>
        </w:rPr>
        <w:t xml:space="preserve"> program to meet their needs and adapt rest of the </w:t>
      </w:r>
      <w:r w:rsidR="00D26214" w:rsidRPr="003B6C5B">
        <w:rPr>
          <w:rFonts w:cs="Arial"/>
          <w:sz w:val="22"/>
          <w:szCs w:val="20"/>
        </w:rPr>
        <w:t>workshop</w:t>
      </w:r>
      <w:r w:rsidRPr="003B6C5B">
        <w:rPr>
          <w:rFonts w:cs="Arial"/>
          <w:sz w:val="22"/>
          <w:szCs w:val="20"/>
        </w:rPr>
        <w:t xml:space="preserve"> time.  One on one during office hours, being able to calm the student down and explain options. Students come from a variety of backgrounds, culture, and lived experiences. Sound judgement must be </w:t>
      </w:r>
      <w:proofErr w:type="gramStart"/>
      <w:r w:rsidRPr="003B6C5B">
        <w:rPr>
          <w:rFonts w:cs="Arial"/>
          <w:sz w:val="22"/>
          <w:szCs w:val="20"/>
        </w:rPr>
        <w:t>exhibited at all times</w:t>
      </w:r>
      <w:proofErr w:type="gramEnd"/>
      <w:r w:rsidRPr="003B6C5B">
        <w:rPr>
          <w:rFonts w:cs="Arial"/>
          <w:sz w:val="22"/>
          <w:szCs w:val="20"/>
        </w:rPr>
        <w:t>.</w:t>
      </w:r>
    </w:p>
    <w:p w14:paraId="44702FF3" w14:textId="77777777" w:rsidR="00E4326A" w:rsidRPr="008C522C" w:rsidRDefault="00E4326A" w:rsidP="00E4326A">
      <w:pPr>
        <w:pStyle w:val="Heading5"/>
        <w:rPr>
          <w:rFonts w:cs="Arial"/>
          <w:szCs w:val="24"/>
        </w:rPr>
      </w:pPr>
      <w:r w:rsidRPr="008C522C">
        <w:rPr>
          <w:rFonts w:cs="Arial"/>
          <w:szCs w:val="24"/>
        </w:rPr>
        <w:t>Decision Making</w:t>
      </w:r>
    </w:p>
    <w:p w14:paraId="1EEC53E6" w14:textId="05AA72AC" w:rsidR="00E4326A" w:rsidRPr="003B6C5B" w:rsidRDefault="00E4326A" w:rsidP="00E4326A">
      <w:pPr>
        <w:rPr>
          <w:rFonts w:cs="Arial"/>
          <w:sz w:val="22"/>
          <w:szCs w:val="20"/>
        </w:rPr>
      </w:pPr>
      <w:r w:rsidRPr="003B6C5B">
        <w:rPr>
          <w:rFonts w:cs="Arial"/>
          <w:sz w:val="22"/>
          <w:szCs w:val="20"/>
        </w:rPr>
        <w:t xml:space="preserve">Decisions are standardized but somewhat varied and adaptation is required: the employee receives little supervision in carrying out seminars/tasks that call for decisions beyond the scope of standard/established practice.  For example, course instructor sets the weekly topics and </w:t>
      </w:r>
      <w:r w:rsidR="00D26214" w:rsidRPr="003B6C5B">
        <w:rPr>
          <w:rFonts w:cs="Arial"/>
          <w:sz w:val="22"/>
          <w:szCs w:val="20"/>
        </w:rPr>
        <w:t>workshops</w:t>
      </w:r>
      <w:r w:rsidRPr="003B6C5B">
        <w:rPr>
          <w:rFonts w:cs="Arial"/>
          <w:sz w:val="22"/>
          <w:szCs w:val="20"/>
        </w:rPr>
        <w:t xml:space="preserve"> develop and adjust activities and lessons to match the weekly topic.  If </w:t>
      </w:r>
      <w:r w:rsidR="00D26214" w:rsidRPr="003B6C5B">
        <w:rPr>
          <w:rFonts w:cs="Arial"/>
          <w:sz w:val="22"/>
          <w:szCs w:val="20"/>
        </w:rPr>
        <w:t>workshop</w:t>
      </w:r>
      <w:r w:rsidRPr="003B6C5B">
        <w:rPr>
          <w:rFonts w:cs="Arial"/>
          <w:sz w:val="22"/>
          <w:szCs w:val="20"/>
        </w:rPr>
        <w:t xml:space="preserve"> one is not very successfully, reassessing activities and quickly adapting to make seminars 12-12 more relevant and education.   </w:t>
      </w:r>
    </w:p>
    <w:p w14:paraId="6B5B5121" w14:textId="77777777" w:rsidR="00E4326A" w:rsidRPr="008C522C" w:rsidRDefault="00E4326A" w:rsidP="00E4326A">
      <w:pPr>
        <w:pStyle w:val="Heading5"/>
        <w:rPr>
          <w:rFonts w:cs="Arial"/>
          <w:szCs w:val="24"/>
        </w:rPr>
      </w:pPr>
      <w:r w:rsidRPr="008C522C">
        <w:rPr>
          <w:rFonts w:cs="Arial"/>
          <w:szCs w:val="24"/>
        </w:rPr>
        <w:t>Impact</w:t>
      </w:r>
    </w:p>
    <w:p w14:paraId="29445022" w14:textId="77777777" w:rsidR="00E4326A" w:rsidRPr="003B6C5B" w:rsidRDefault="00E4326A" w:rsidP="00E4326A">
      <w:pPr>
        <w:rPr>
          <w:rFonts w:cs="Arial"/>
          <w:sz w:val="22"/>
          <w:szCs w:val="20"/>
        </w:rPr>
      </w:pPr>
      <w:r w:rsidRPr="003B6C5B">
        <w:rPr>
          <w:rFonts w:cs="Arial"/>
          <w:color w:val="000000"/>
          <w:sz w:val="22"/>
          <w:szCs w:val="20"/>
        </w:rPr>
        <w:t xml:space="preserve">Impact on the organization is typically confined to the work group or individual clients or service partners and would not extend beyond those immediately impacted:  errors are detected by colleagues working in the same section but may affect the work of these colleagues in terms of the time required to trace the error and make necessary corrections. Attention to detail is key.  Often these are introductory courses.  A negative student experience may impact the </w:t>
      </w:r>
      <w:proofErr w:type="gramStart"/>
      <w:r w:rsidRPr="003B6C5B">
        <w:rPr>
          <w:rFonts w:cs="Arial"/>
          <w:color w:val="000000"/>
          <w:sz w:val="22"/>
          <w:szCs w:val="20"/>
        </w:rPr>
        <w:t>Department</w:t>
      </w:r>
      <w:proofErr w:type="gramEnd"/>
      <w:r w:rsidRPr="003B6C5B">
        <w:rPr>
          <w:rFonts w:cs="Arial"/>
          <w:color w:val="000000"/>
          <w:sz w:val="22"/>
          <w:szCs w:val="20"/>
        </w:rPr>
        <w:t xml:space="preserve"> and students may elect to choose a different major and, in some cases, students may choose to leave Trent altogether.</w:t>
      </w:r>
    </w:p>
    <w:p w14:paraId="3CC2E678" w14:textId="77777777" w:rsidR="00E4326A" w:rsidRPr="003B6C5B" w:rsidRDefault="00E4326A" w:rsidP="00E4326A">
      <w:pPr>
        <w:rPr>
          <w:rFonts w:cs="Arial"/>
        </w:rPr>
      </w:pPr>
      <w:r w:rsidRPr="003B6C5B">
        <w:rPr>
          <w:rFonts w:cs="Arial"/>
          <w:b/>
        </w:rPr>
        <w:t>Responsibility for the Work of Others</w:t>
      </w:r>
    </w:p>
    <w:p w14:paraId="1C105353" w14:textId="77777777" w:rsidR="00E4326A" w:rsidRPr="003B6C5B" w:rsidRDefault="00E4326A" w:rsidP="00E4326A">
      <w:pPr>
        <w:tabs>
          <w:tab w:val="left" w:pos="1110"/>
        </w:tabs>
        <w:rPr>
          <w:rFonts w:cs="Arial"/>
          <w:sz w:val="22"/>
          <w:szCs w:val="20"/>
        </w:rPr>
      </w:pPr>
      <w:r w:rsidRPr="003B6C5B">
        <w:rPr>
          <w:rFonts w:cs="Arial"/>
          <w:sz w:val="22"/>
          <w:szCs w:val="20"/>
          <w:u w:val="single"/>
        </w:rPr>
        <w:t xml:space="preserve">Direct Responsibility </w:t>
      </w:r>
    </w:p>
    <w:p w14:paraId="395966CD" w14:textId="77777777" w:rsidR="00E4326A" w:rsidRPr="003B6C5B" w:rsidRDefault="00E4326A" w:rsidP="00E4326A">
      <w:pPr>
        <w:pStyle w:val="ListParagraph"/>
        <w:numPr>
          <w:ilvl w:val="0"/>
          <w:numId w:val="40"/>
        </w:numPr>
        <w:suppressAutoHyphens/>
        <w:spacing w:after="0" w:line="240" w:lineRule="auto"/>
        <w:rPr>
          <w:rFonts w:cs="Arial"/>
          <w:sz w:val="22"/>
          <w:szCs w:val="20"/>
        </w:rPr>
      </w:pPr>
      <w:r w:rsidRPr="003B6C5B">
        <w:rPr>
          <w:rFonts w:cs="Arial"/>
          <w:sz w:val="22"/>
          <w:szCs w:val="20"/>
        </w:rPr>
        <w:t>Student markers</w:t>
      </w:r>
      <w:r w:rsidRPr="003B6C5B">
        <w:rPr>
          <w:rFonts w:cs="Arial"/>
          <w:sz w:val="22"/>
          <w:szCs w:val="20"/>
        </w:rPr>
        <w:tab/>
      </w:r>
    </w:p>
    <w:p w14:paraId="35C9A389" w14:textId="77777777" w:rsidR="00E4326A" w:rsidRPr="003B6C5B" w:rsidRDefault="00E4326A" w:rsidP="00E4326A">
      <w:pPr>
        <w:pStyle w:val="ListParagraph"/>
        <w:suppressAutoHyphens/>
        <w:spacing w:after="0" w:line="240" w:lineRule="auto"/>
        <w:rPr>
          <w:rFonts w:cs="Arial"/>
          <w:sz w:val="22"/>
          <w:szCs w:val="20"/>
        </w:rPr>
      </w:pPr>
    </w:p>
    <w:p w14:paraId="1393892D" w14:textId="77777777" w:rsidR="00E4326A" w:rsidRPr="003B6C5B" w:rsidRDefault="00E4326A" w:rsidP="00E4326A">
      <w:pPr>
        <w:rPr>
          <w:rFonts w:cs="Arial"/>
          <w:sz w:val="22"/>
          <w:szCs w:val="20"/>
        </w:rPr>
      </w:pPr>
      <w:r w:rsidRPr="003B6C5B">
        <w:rPr>
          <w:rFonts w:cs="Arial"/>
          <w:sz w:val="22"/>
          <w:szCs w:val="20"/>
          <w:u w:val="single"/>
        </w:rPr>
        <w:t>Indirect Responsibility</w:t>
      </w:r>
    </w:p>
    <w:p w14:paraId="5D58602E" w14:textId="5FF326A6" w:rsidR="000F5C8D" w:rsidRPr="003B6C5B" w:rsidRDefault="00E4326A" w:rsidP="000F5C8D">
      <w:pPr>
        <w:pStyle w:val="ListParagraph"/>
        <w:numPr>
          <w:ilvl w:val="0"/>
          <w:numId w:val="40"/>
        </w:numPr>
        <w:suppressAutoHyphens/>
        <w:spacing w:after="0" w:line="240" w:lineRule="auto"/>
        <w:rPr>
          <w:rFonts w:cs="Arial"/>
          <w:sz w:val="22"/>
          <w:szCs w:val="20"/>
        </w:rPr>
      </w:pPr>
      <w:r w:rsidRPr="003B6C5B">
        <w:rPr>
          <w:rFonts w:cs="Arial"/>
          <w:sz w:val="22"/>
          <w:szCs w:val="20"/>
        </w:rPr>
        <w:t>Onboarding new teaching assistants with-in the Department</w:t>
      </w:r>
      <w:r w:rsidRPr="003B6C5B">
        <w:rPr>
          <w:rFonts w:cs="Arial"/>
          <w:sz w:val="22"/>
          <w:szCs w:val="20"/>
        </w:rPr>
        <w:tab/>
      </w:r>
      <w:r w:rsidRPr="003B6C5B">
        <w:rPr>
          <w:rFonts w:cs="Arial"/>
          <w:sz w:val="22"/>
          <w:szCs w:val="20"/>
        </w:rPr>
        <w:tab/>
      </w:r>
    </w:p>
    <w:p w14:paraId="50C4DBED" w14:textId="77777777" w:rsidR="000F5C8D" w:rsidRPr="00EA1D2B" w:rsidRDefault="000F5C8D" w:rsidP="000F5C8D">
      <w:pPr>
        <w:pStyle w:val="Heading5"/>
        <w:rPr>
          <w:rFonts w:cs="Arial"/>
        </w:rPr>
      </w:pPr>
      <w:r w:rsidRPr="00EA1D2B">
        <w:rPr>
          <w:rFonts w:cs="Arial"/>
        </w:rPr>
        <w:t>Communication</w:t>
      </w:r>
    </w:p>
    <w:p w14:paraId="719F5215" w14:textId="77777777" w:rsidR="00214845" w:rsidRPr="003B6C5B" w:rsidRDefault="00214845" w:rsidP="00214845">
      <w:pPr>
        <w:tabs>
          <w:tab w:val="left" w:pos="0"/>
          <w:tab w:val="left" w:pos="540"/>
        </w:tabs>
        <w:rPr>
          <w:rFonts w:cs="Arial"/>
          <w:sz w:val="22"/>
          <w:u w:val="single"/>
        </w:rPr>
      </w:pPr>
      <w:r w:rsidRPr="003B6C5B">
        <w:rPr>
          <w:rFonts w:cs="Arial"/>
          <w:sz w:val="22"/>
          <w:u w:val="single"/>
        </w:rPr>
        <w:t>Internal:</w:t>
      </w:r>
    </w:p>
    <w:p w14:paraId="081CD828" w14:textId="77777777" w:rsidR="00214845" w:rsidRPr="003B6C5B" w:rsidRDefault="00214845" w:rsidP="00214845">
      <w:pPr>
        <w:pStyle w:val="ListParagraph"/>
        <w:numPr>
          <w:ilvl w:val="0"/>
          <w:numId w:val="30"/>
        </w:numPr>
        <w:tabs>
          <w:tab w:val="left" w:pos="0"/>
        </w:tabs>
        <w:spacing w:after="0" w:line="240" w:lineRule="auto"/>
        <w:rPr>
          <w:rFonts w:cs="Arial"/>
          <w:sz w:val="22"/>
          <w:u w:val="single"/>
        </w:rPr>
      </w:pPr>
      <w:r w:rsidRPr="003B6C5B">
        <w:rPr>
          <w:rFonts w:cs="Arial"/>
          <w:sz w:val="22"/>
        </w:rPr>
        <w:t>Students</w:t>
      </w:r>
    </w:p>
    <w:p w14:paraId="559D38FE" w14:textId="77777777" w:rsidR="00214845" w:rsidRPr="003B6C5B" w:rsidRDefault="00214845" w:rsidP="00214845">
      <w:pPr>
        <w:pStyle w:val="ListParagraph"/>
        <w:numPr>
          <w:ilvl w:val="0"/>
          <w:numId w:val="30"/>
        </w:numPr>
        <w:tabs>
          <w:tab w:val="left" w:pos="0"/>
        </w:tabs>
        <w:spacing w:after="0" w:line="240" w:lineRule="auto"/>
        <w:rPr>
          <w:rFonts w:cs="Arial"/>
          <w:sz w:val="22"/>
          <w:u w:val="single"/>
        </w:rPr>
      </w:pPr>
      <w:r w:rsidRPr="003B6C5B">
        <w:rPr>
          <w:rFonts w:cs="Arial"/>
          <w:sz w:val="22"/>
        </w:rPr>
        <w:t>Faculty</w:t>
      </w:r>
    </w:p>
    <w:p w14:paraId="0BA04689" w14:textId="77777777" w:rsidR="00214845" w:rsidRPr="003B6C5B" w:rsidRDefault="00214845" w:rsidP="00214845">
      <w:pPr>
        <w:pStyle w:val="ListParagraph"/>
        <w:numPr>
          <w:ilvl w:val="0"/>
          <w:numId w:val="30"/>
        </w:numPr>
        <w:tabs>
          <w:tab w:val="left" w:pos="0"/>
          <w:tab w:val="left" w:pos="720"/>
        </w:tabs>
        <w:spacing w:after="0" w:line="240" w:lineRule="auto"/>
        <w:rPr>
          <w:rFonts w:cs="Arial"/>
          <w:sz w:val="22"/>
          <w:u w:val="single"/>
        </w:rPr>
      </w:pPr>
      <w:r w:rsidRPr="003B6C5B">
        <w:rPr>
          <w:rFonts w:cs="Arial"/>
          <w:sz w:val="22"/>
        </w:rPr>
        <w:t>Staff</w:t>
      </w:r>
    </w:p>
    <w:p w14:paraId="16554632" w14:textId="21A0CF42" w:rsidR="00214845" w:rsidRPr="003B6C5B" w:rsidRDefault="00214845" w:rsidP="003B6C5B">
      <w:pPr>
        <w:pStyle w:val="ListParagraph"/>
        <w:numPr>
          <w:ilvl w:val="0"/>
          <w:numId w:val="30"/>
        </w:numPr>
        <w:suppressAutoHyphens/>
        <w:spacing w:after="0" w:line="240" w:lineRule="auto"/>
        <w:rPr>
          <w:rFonts w:cs="Arial"/>
          <w:sz w:val="22"/>
        </w:rPr>
      </w:pPr>
      <w:r w:rsidRPr="003B6C5B">
        <w:rPr>
          <w:rFonts w:cs="Arial"/>
          <w:sz w:val="22"/>
        </w:rPr>
        <w:t>Trent Resources – Academic Skills, Health Services, Exam Centre, SAS, Trent Advising, Department AAA</w:t>
      </w:r>
    </w:p>
    <w:p w14:paraId="6072AA21" w14:textId="313BEC05" w:rsidR="00214845" w:rsidRPr="003B6C5B" w:rsidRDefault="00214845" w:rsidP="00214845">
      <w:pPr>
        <w:tabs>
          <w:tab w:val="left" w:pos="0"/>
          <w:tab w:val="left" w:pos="540"/>
        </w:tabs>
        <w:rPr>
          <w:rFonts w:cs="Arial"/>
          <w:sz w:val="22"/>
          <w:u w:val="single"/>
        </w:rPr>
      </w:pPr>
      <w:r w:rsidRPr="003B6C5B">
        <w:rPr>
          <w:rFonts w:cs="Arial"/>
          <w:sz w:val="22"/>
          <w:u w:val="single"/>
        </w:rPr>
        <w:t>External</w:t>
      </w:r>
      <w:r w:rsidR="003B6C5B">
        <w:rPr>
          <w:rFonts w:cs="Arial"/>
          <w:sz w:val="22"/>
          <w:u w:val="single"/>
        </w:rPr>
        <w:t>:</w:t>
      </w:r>
      <w:r w:rsidRPr="003B6C5B">
        <w:rPr>
          <w:rFonts w:cs="Arial"/>
          <w:sz w:val="22"/>
        </w:rPr>
        <w:tab/>
      </w:r>
    </w:p>
    <w:p w14:paraId="29F59625" w14:textId="77777777" w:rsidR="00214845" w:rsidRPr="003B6C5B" w:rsidRDefault="00214845" w:rsidP="00214845">
      <w:pPr>
        <w:pStyle w:val="ListParagraph"/>
        <w:numPr>
          <w:ilvl w:val="0"/>
          <w:numId w:val="31"/>
        </w:numPr>
        <w:tabs>
          <w:tab w:val="left" w:pos="540"/>
        </w:tabs>
        <w:suppressAutoHyphens/>
        <w:spacing w:after="0" w:line="240" w:lineRule="auto"/>
        <w:rPr>
          <w:rFonts w:cs="Arial"/>
          <w:sz w:val="22"/>
        </w:rPr>
      </w:pPr>
      <w:r w:rsidRPr="003B6C5B">
        <w:rPr>
          <w:rFonts w:cs="Arial"/>
          <w:sz w:val="22"/>
        </w:rPr>
        <w:t>Lecture guest speakers</w:t>
      </w:r>
      <w:r w:rsidRPr="003B6C5B">
        <w:rPr>
          <w:rFonts w:cs="Arial"/>
          <w:sz w:val="22"/>
        </w:rPr>
        <w:tab/>
      </w:r>
    </w:p>
    <w:p w14:paraId="4D8DE155" w14:textId="77777777" w:rsidR="00214845" w:rsidRPr="003B6C5B" w:rsidRDefault="00214845" w:rsidP="00214845">
      <w:pPr>
        <w:pStyle w:val="ListParagraph"/>
        <w:numPr>
          <w:ilvl w:val="0"/>
          <w:numId w:val="31"/>
        </w:numPr>
        <w:spacing w:after="0" w:line="240" w:lineRule="auto"/>
        <w:rPr>
          <w:rFonts w:cs="Arial"/>
          <w:sz w:val="22"/>
        </w:rPr>
      </w:pPr>
      <w:r w:rsidRPr="003B6C5B">
        <w:rPr>
          <w:rFonts w:cs="Arial"/>
          <w:sz w:val="22"/>
        </w:rPr>
        <w:lastRenderedPageBreak/>
        <w:t>Parents and prospective students: act as a resource in recruitment efforts</w:t>
      </w:r>
    </w:p>
    <w:p w14:paraId="73EF7035" w14:textId="77777777" w:rsidR="000F5C8D" w:rsidRPr="00EA1D2B" w:rsidRDefault="000F5C8D" w:rsidP="000F5C8D">
      <w:pPr>
        <w:pStyle w:val="Heading5"/>
        <w:rPr>
          <w:rFonts w:cs="Arial"/>
        </w:rPr>
      </w:pPr>
    </w:p>
    <w:p w14:paraId="43B08BF4" w14:textId="77777777" w:rsidR="000F5C8D" w:rsidRPr="00214845" w:rsidRDefault="000F5C8D" w:rsidP="000F5C8D">
      <w:pPr>
        <w:pStyle w:val="Heading5"/>
        <w:rPr>
          <w:rFonts w:cs="Arial"/>
        </w:rPr>
      </w:pPr>
      <w:r w:rsidRPr="00214845">
        <w:rPr>
          <w:rFonts w:cs="Arial"/>
        </w:rPr>
        <w:t>Motor/ Sensory Skills</w:t>
      </w:r>
    </w:p>
    <w:p w14:paraId="6E1596D2" w14:textId="77777777" w:rsidR="00214845" w:rsidRPr="00214845" w:rsidRDefault="00214845" w:rsidP="00214845">
      <w:pPr>
        <w:pStyle w:val="ListParagraph"/>
        <w:numPr>
          <w:ilvl w:val="0"/>
          <w:numId w:val="32"/>
        </w:numPr>
        <w:tabs>
          <w:tab w:val="left" w:pos="1140"/>
        </w:tabs>
        <w:spacing w:after="0" w:line="240" w:lineRule="auto"/>
        <w:rPr>
          <w:rFonts w:cs="Arial"/>
          <w:sz w:val="22"/>
        </w:rPr>
      </w:pPr>
      <w:r w:rsidRPr="00214845">
        <w:rPr>
          <w:rFonts w:cs="Arial"/>
          <w:sz w:val="22"/>
        </w:rPr>
        <w:t>Dexterity - word processing, especially responding to student e-mails</w:t>
      </w:r>
    </w:p>
    <w:p w14:paraId="4D47E94E" w14:textId="77777777" w:rsidR="00214845" w:rsidRPr="00214845" w:rsidRDefault="00214845" w:rsidP="00214845">
      <w:pPr>
        <w:pStyle w:val="ListParagraph"/>
        <w:numPr>
          <w:ilvl w:val="0"/>
          <w:numId w:val="32"/>
        </w:numPr>
        <w:tabs>
          <w:tab w:val="left" w:pos="1140"/>
        </w:tabs>
        <w:spacing w:after="0" w:line="240" w:lineRule="auto"/>
        <w:rPr>
          <w:rFonts w:cs="Arial"/>
          <w:sz w:val="22"/>
        </w:rPr>
      </w:pPr>
      <w:r w:rsidRPr="00214845">
        <w:rPr>
          <w:rFonts w:cs="Arial"/>
          <w:sz w:val="22"/>
        </w:rPr>
        <w:t>Fine motor skills, Co-ordination - using a mouse and physically marking/grading student course work for many hours at a time walking/climbing stairs</w:t>
      </w:r>
    </w:p>
    <w:p w14:paraId="5ACE2848" w14:textId="43C90796" w:rsidR="00214845" w:rsidRPr="00214845" w:rsidRDefault="00214845" w:rsidP="00214845">
      <w:pPr>
        <w:pStyle w:val="ListParagraph"/>
        <w:numPr>
          <w:ilvl w:val="0"/>
          <w:numId w:val="32"/>
        </w:numPr>
        <w:tabs>
          <w:tab w:val="left" w:pos="1140"/>
        </w:tabs>
        <w:spacing w:after="0" w:line="240" w:lineRule="auto"/>
        <w:rPr>
          <w:rFonts w:cs="Arial"/>
          <w:sz w:val="22"/>
        </w:rPr>
      </w:pPr>
      <w:r w:rsidRPr="00214845">
        <w:rPr>
          <w:rFonts w:cs="Arial"/>
          <w:sz w:val="22"/>
        </w:rPr>
        <w:t xml:space="preserve">Stamina - standing for extended periods of time </w:t>
      </w:r>
      <w:proofErr w:type="gramStart"/>
      <w:r w:rsidRPr="00214845">
        <w:rPr>
          <w:rFonts w:cs="Arial"/>
          <w:sz w:val="22"/>
        </w:rPr>
        <w:t>in order to</w:t>
      </w:r>
      <w:proofErr w:type="gramEnd"/>
      <w:r w:rsidRPr="00214845">
        <w:rPr>
          <w:rFonts w:cs="Arial"/>
          <w:sz w:val="22"/>
        </w:rPr>
        <w:t xml:space="preserve"> conduct workshops</w:t>
      </w:r>
      <w:r w:rsidRPr="00214845">
        <w:rPr>
          <w:rFonts w:cs="Arial"/>
          <w:sz w:val="22"/>
        </w:rPr>
        <w:tab/>
      </w:r>
    </w:p>
    <w:p w14:paraId="31EC2EEB" w14:textId="77777777" w:rsidR="00214845" w:rsidRPr="00214845" w:rsidRDefault="00214845" w:rsidP="00214845">
      <w:pPr>
        <w:pStyle w:val="ListParagraph"/>
        <w:numPr>
          <w:ilvl w:val="0"/>
          <w:numId w:val="32"/>
        </w:numPr>
        <w:tabs>
          <w:tab w:val="left" w:pos="1140"/>
        </w:tabs>
        <w:spacing w:after="0" w:line="240" w:lineRule="auto"/>
        <w:rPr>
          <w:rFonts w:cs="Arial"/>
          <w:sz w:val="22"/>
        </w:rPr>
      </w:pPr>
      <w:r w:rsidRPr="00214845">
        <w:rPr>
          <w:rFonts w:cs="Arial"/>
          <w:sz w:val="22"/>
        </w:rPr>
        <w:t>Hearing - responding to student individual requests made in person</w:t>
      </w:r>
    </w:p>
    <w:p w14:paraId="4CD0C244" w14:textId="77777777" w:rsidR="00214845" w:rsidRPr="00214845" w:rsidRDefault="00214845" w:rsidP="00214845">
      <w:pPr>
        <w:pStyle w:val="ListParagraph"/>
        <w:numPr>
          <w:ilvl w:val="0"/>
          <w:numId w:val="32"/>
        </w:numPr>
        <w:tabs>
          <w:tab w:val="left" w:pos="1140"/>
        </w:tabs>
        <w:spacing w:after="0" w:line="240" w:lineRule="auto"/>
        <w:rPr>
          <w:rFonts w:cs="Arial"/>
          <w:sz w:val="22"/>
        </w:rPr>
      </w:pPr>
      <w:r w:rsidRPr="00214845">
        <w:rPr>
          <w:rFonts w:cs="Arial"/>
          <w:sz w:val="22"/>
        </w:rPr>
        <w:t>Visual - all aspects of the job</w:t>
      </w:r>
    </w:p>
    <w:p w14:paraId="7FB97CD2" w14:textId="77777777" w:rsidR="00214845" w:rsidRPr="00214845" w:rsidRDefault="00214845" w:rsidP="00214845">
      <w:pPr>
        <w:pStyle w:val="ListParagraph"/>
        <w:numPr>
          <w:ilvl w:val="0"/>
          <w:numId w:val="32"/>
        </w:numPr>
        <w:tabs>
          <w:tab w:val="left" w:pos="1140"/>
        </w:tabs>
        <w:spacing w:after="0" w:line="240" w:lineRule="auto"/>
        <w:rPr>
          <w:rFonts w:cs="Arial"/>
          <w:sz w:val="22"/>
        </w:rPr>
      </w:pPr>
      <w:r w:rsidRPr="00214845">
        <w:rPr>
          <w:rFonts w:cs="Arial"/>
          <w:sz w:val="22"/>
        </w:rPr>
        <w:t>Speaking - conducting seminars/workshops</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6616DA04" w14:textId="77777777" w:rsidR="00214845" w:rsidRPr="00214845" w:rsidRDefault="00214845" w:rsidP="00214845">
      <w:pPr>
        <w:tabs>
          <w:tab w:val="left" w:pos="540"/>
        </w:tabs>
        <w:rPr>
          <w:rFonts w:cs="Arial"/>
          <w:sz w:val="22"/>
          <w:u w:val="single"/>
        </w:rPr>
      </w:pPr>
      <w:r w:rsidRPr="00214845">
        <w:rPr>
          <w:rFonts w:cs="Arial"/>
          <w:sz w:val="22"/>
          <w:u w:val="single"/>
        </w:rPr>
        <w:t>Mental:</w:t>
      </w:r>
    </w:p>
    <w:p w14:paraId="15B6C357" w14:textId="77777777" w:rsidR="00214845" w:rsidRPr="00214845" w:rsidRDefault="00214845" w:rsidP="00214845">
      <w:pPr>
        <w:pStyle w:val="ListParagraph"/>
        <w:numPr>
          <w:ilvl w:val="0"/>
          <w:numId w:val="33"/>
        </w:numPr>
        <w:tabs>
          <w:tab w:val="left" w:pos="1080"/>
        </w:tabs>
        <w:spacing w:after="0" w:line="240" w:lineRule="auto"/>
        <w:rPr>
          <w:rFonts w:cs="Arial"/>
          <w:sz w:val="22"/>
        </w:rPr>
      </w:pPr>
      <w:r w:rsidRPr="00214845">
        <w:rPr>
          <w:rFonts w:cs="Arial"/>
          <w:sz w:val="22"/>
        </w:rPr>
        <w:t>Patience, understanding - dealing with numerous students with varying degrees of need</w:t>
      </w:r>
    </w:p>
    <w:p w14:paraId="7D2AAABC" w14:textId="77777777" w:rsidR="00A812A0" w:rsidRDefault="00214845" w:rsidP="00214845">
      <w:pPr>
        <w:pStyle w:val="ListParagraph"/>
        <w:numPr>
          <w:ilvl w:val="0"/>
          <w:numId w:val="33"/>
        </w:numPr>
        <w:tabs>
          <w:tab w:val="left" w:pos="1080"/>
        </w:tabs>
        <w:spacing w:after="0" w:line="240" w:lineRule="auto"/>
        <w:rPr>
          <w:rFonts w:cs="Arial"/>
          <w:sz w:val="22"/>
        </w:rPr>
      </w:pPr>
      <w:r w:rsidRPr="00214845">
        <w:rPr>
          <w:rFonts w:cs="Arial"/>
          <w:sz w:val="22"/>
        </w:rPr>
        <w:t>Compassion</w:t>
      </w:r>
    </w:p>
    <w:p w14:paraId="1F70AC10" w14:textId="302BA6DB" w:rsidR="00214845" w:rsidRPr="00214845" w:rsidRDefault="00A812A0" w:rsidP="00214845">
      <w:pPr>
        <w:pStyle w:val="ListParagraph"/>
        <w:numPr>
          <w:ilvl w:val="0"/>
          <w:numId w:val="33"/>
        </w:numPr>
        <w:tabs>
          <w:tab w:val="left" w:pos="1080"/>
        </w:tabs>
        <w:spacing w:after="0" w:line="240" w:lineRule="auto"/>
        <w:rPr>
          <w:rFonts w:cs="Arial"/>
          <w:sz w:val="22"/>
        </w:rPr>
      </w:pPr>
      <w:r>
        <w:rPr>
          <w:rFonts w:cs="Arial"/>
          <w:sz w:val="22"/>
        </w:rPr>
        <w:t>A</w:t>
      </w:r>
      <w:r w:rsidR="00214845" w:rsidRPr="00214845">
        <w:rPr>
          <w:rFonts w:cs="Arial"/>
          <w:sz w:val="22"/>
        </w:rPr>
        <w:t>wareness of health, psychological issues inherent in student’s lives</w:t>
      </w:r>
    </w:p>
    <w:p w14:paraId="408591EB" w14:textId="77777777" w:rsidR="00214845" w:rsidRPr="00214845" w:rsidRDefault="00214845" w:rsidP="00214845">
      <w:pPr>
        <w:pStyle w:val="ListParagraph"/>
        <w:numPr>
          <w:ilvl w:val="0"/>
          <w:numId w:val="33"/>
        </w:numPr>
        <w:tabs>
          <w:tab w:val="left" w:pos="1080"/>
        </w:tabs>
        <w:spacing w:after="0" w:line="240" w:lineRule="auto"/>
        <w:rPr>
          <w:rFonts w:cs="Arial"/>
          <w:sz w:val="22"/>
        </w:rPr>
      </w:pPr>
      <w:r w:rsidRPr="00214845">
        <w:rPr>
          <w:rFonts w:cs="Arial"/>
          <w:sz w:val="22"/>
        </w:rPr>
        <w:t>Flexibility - able to adapt to differing teaching styles of various faculty who we are teamed up with</w:t>
      </w:r>
    </w:p>
    <w:p w14:paraId="5F3BAF5F" w14:textId="17791AFA" w:rsidR="00214845" w:rsidRPr="00214845" w:rsidRDefault="00214845" w:rsidP="00214845">
      <w:pPr>
        <w:pStyle w:val="ListParagraph"/>
        <w:numPr>
          <w:ilvl w:val="0"/>
          <w:numId w:val="33"/>
        </w:numPr>
        <w:tabs>
          <w:tab w:val="left" w:pos="1080"/>
        </w:tabs>
        <w:suppressAutoHyphens/>
        <w:spacing w:after="0" w:line="240" w:lineRule="auto"/>
        <w:rPr>
          <w:rFonts w:cs="Arial"/>
          <w:sz w:val="22"/>
        </w:rPr>
      </w:pPr>
      <w:r w:rsidRPr="00214845">
        <w:rPr>
          <w:rFonts w:cs="Arial"/>
          <w:sz w:val="22"/>
        </w:rPr>
        <w:t xml:space="preserve">Sustained concentration - being able to be engaged in the </w:t>
      </w:r>
      <w:r w:rsidR="00A812A0">
        <w:rPr>
          <w:rFonts w:cs="Arial"/>
          <w:sz w:val="22"/>
        </w:rPr>
        <w:t>12</w:t>
      </w:r>
      <w:r w:rsidRPr="00214845">
        <w:rPr>
          <w:rFonts w:cs="Arial"/>
          <w:sz w:val="22"/>
        </w:rPr>
        <w:t xml:space="preserve"> seminars on the same topic; being able to grade the same </w:t>
      </w:r>
      <w:r w:rsidR="00A812A0">
        <w:rPr>
          <w:rFonts w:cs="Arial"/>
          <w:sz w:val="22"/>
        </w:rPr>
        <w:t>assignment/</w:t>
      </w:r>
      <w:r w:rsidRPr="00214845">
        <w:rPr>
          <w:rFonts w:cs="Arial"/>
          <w:sz w:val="22"/>
        </w:rPr>
        <w:t>exam topic ~</w:t>
      </w:r>
      <w:r w:rsidR="00A812A0">
        <w:rPr>
          <w:rFonts w:cs="Arial"/>
          <w:sz w:val="22"/>
        </w:rPr>
        <w:t>3</w:t>
      </w:r>
      <w:r w:rsidRPr="00214845">
        <w:rPr>
          <w:rFonts w:cs="Arial"/>
          <w:sz w:val="22"/>
        </w:rPr>
        <w:t xml:space="preserve">00 times; marking assignments, reading new material, analyzing problems, </w:t>
      </w:r>
    </w:p>
    <w:p w14:paraId="68D0B917" w14:textId="231D2EF6" w:rsidR="00A812A0" w:rsidRPr="003B6C5B" w:rsidRDefault="00214845" w:rsidP="00A812A0">
      <w:pPr>
        <w:pStyle w:val="ListParagraph"/>
        <w:numPr>
          <w:ilvl w:val="0"/>
          <w:numId w:val="33"/>
        </w:numPr>
        <w:tabs>
          <w:tab w:val="left" w:pos="1080"/>
        </w:tabs>
        <w:spacing w:after="0" w:line="240" w:lineRule="auto"/>
        <w:rPr>
          <w:rFonts w:cs="Arial"/>
          <w:sz w:val="22"/>
          <w:u w:val="single"/>
        </w:rPr>
      </w:pPr>
      <w:r w:rsidRPr="00A812A0">
        <w:rPr>
          <w:rFonts w:cs="Arial"/>
          <w:sz w:val="22"/>
        </w:rPr>
        <w:t>On the job response – being able to change plans on seminar delivery</w:t>
      </w:r>
    </w:p>
    <w:p w14:paraId="5AD28FFE" w14:textId="671FA361" w:rsidR="00A812A0" w:rsidRDefault="00A812A0" w:rsidP="00A812A0">
      <w:pPr>
        <w:tabs>
          <w:tab w:val="left" w:pos="1080"/>
        </w:tabs>
        <w:spacing w:after="0" w:line="240" w:lineRule="auto"/>
        <w:rPr>
          <w:rFonts w:cs="Arial"/>
          <w:sz w:val="22"/>
          <w:u w:val="single"/>
        </w:rPr>
      </w:pPr>
      <w:r>
        <w:rPr>
          <w:rFonts w:cs="Arial"/>
          <w:sz w:val="22"/>
          <w:u w:val="single"/>
        </w:rPr>
        <w:t>Physical:</w:t>
      </w:r>
    </w:p>
    <w:p w14:paraId="76E82BA8" w14:textId="78EAC457" w:rsidR="00A812A0" w:rsidRDefault="00A812A0" w:rsidP="00A812A0">
      <w:pPr>
        <w:pStyle w:val="ListParagraph"/>
        <w:numPr>
          <w:ilvl w:val="0"/>
          <w:numId w:val="38"/>
        </w:numPr>
        <w:tabs>
          <w:tab w:val="left" w:pos="1080"/>
        </w:tabs>
        <w:spacing w:after="0" w:line="240" w:lineRule="auto"/>
        <w:rPr>
          <w:rFonts w:cs="Arial"/>
          <w:sz w:val="22"/>
        </w:rPr>
      </w:pPr>
      <w:r>
        <w:rPr>
          <w:rFonts w:cs="Arial"/>
          <w:sz w:val="22"/>
        </w:rPr>
        <w:t>Sitting for long periods of time during workshops</w:t>
      </w:r>
    </w:p>
    <w:p w14:paraId="4D9D9B5D" w14:textId="2DE65F76" w:rsidR="00A812A0" w:rsidRPr="00A812A0" w:rsidRDefault="00A812A0" w:rsidP="00A812A0">
      <w:pPr>
        <w:pStyle w:val="ListParagraph"/>
        <w:numPr>
          <w:ilvl w:val="0"/>
          <w:numId w:val="38"/>
        </w:numPr>
        <w:tabs>
          <w:tab w:val="left" w:pos="1080"/>
        </w:tabs>
        <w:spacing w:after="0" w:line="240" w:lineRule="auto"/>
        <w:rPr>
          <w:rFonts w:cs="Arial"/>
          <w:sz w:val="22"/>
        </w:rPr>
      </w:pPr>
      <w:r>
        <w:rPr>
          <w:rFonts w:cs="Arial"/>
          <w:sz w:val="22"/>
        </w:rPr>
        <w:t>Standing for lectures, exams and open houses</w:t>
      </w:r>
    </w:p>
    <w:p w14:paraId="4164EF51" w14:textId="77777777" w:rsidR="00A812A0" w:rsidRPr="00A812A0" w:rsidRDefault="00A812A0" w:rsidP="00A812A0">
      <w:pPr>
        <w:pStyle w:val="ListParagraph"/>
        <w:tabs>
          <w:tab w:val="left" w:pos="108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309BF90A" w14:textId="77777777" w:rsidR="00214845" w:rsidRPr="00214845" w:rsidRDefault="00214845" w:rsidP="00214845">
      <w:pPr>
        <w:tabs>
          <w:tab w:val="left" w:pos="540"/>
        </w:tabs>
        <w:rPr>
          <w:rFonts w:cs="Arial"/>
          <w:sz w:val="22"/>
          <w:u w:val="single"/>
        </w:rPr>
      </w:pPr>
      <w:r w:rsidRPr="00214845">
        <w:rPr>
          <w:rFonts w:cs="Arial"/>
          <w:sz w:val="22"/>
          <w:u w:val="single"/>
        </w:rPr>
        <w:t>Physical:</w:t>
      </w:r>
    </w:p>
    <w:p w14:paraId="6AADB239" w14:textId="77777777" w:rsidR="00214845" w:rsidRPr="00214845" w:rsidRDefault="00214845" w:rsidP="00214845">
      <w:pPr>
        <w:pStyle w:val="ListParagraph"/>
        <w:numPr>
          <w:ilvl w:val="0"/>
          <w:numId w:val="35"/>
        </w:numPr>
        <w:tabs>
          <w:tab w:val="left" w:pos="1080"/>
        </w:tabs>
        <w:spacing w:after="0" w:line="240" w:lineRule="auto"/>
        <w:rPr>
          <w:rFonts w:cs="Arial"/>
          <w:sz w:val="22"/>
        </w:rPr>
      </w:pPr>
      <w:r w:rsidRPr="00214845">
        <w:rPr>
          <w:rFonts w:cs="Arial"/>
          <w:sz w:val="22"/>
        </w:rPr>
        <w:t>Marking/keyboarding</w:t>
      </w:r>
    </w:p>
    <w:p w14:paraId="249B1A63" w14:textId="04E8643D" w:rsidR="00214845" w:rsidRPr="00214845" w:rsidRDefault="00A812A0" w:rsidP="00214845">
      <w:pPr>
        <w:pStyle w:val="ListParagraph"/>
        <w:numPr>
          <w:ilvl w:val="0"/>
          <w:numId w:val="35"/>
        </w:numPr>
        <w:tabs>
          <w:tab w:val="left" w:pos="1080"/>
        </w:tabs>
        <w:spacing w:after="0" w:line="240" w:lineRule="auto"/>
        <w:rPr>
          <w:rFonts w:cs="Arial"/>
          <w:sz w:val="22"/>
        </w:rPr>
      </w:pPr>
      <w:r>
        <w:rPr>
          <w:rFonts w:cs="Arial"/>
          <w:sz w:val="22"/>
        </w:rPr>
        <w:t>Responding to emails – many hours required at beginning of each term</w:t>
      </w:r>
    </w:p>
    <w:p w14:paraId="470F6472" w14:textId="62835D6E" w:rsidR="00214845" w:rsidRPr="003B6C5B" w:rsidRDefault="00214845" w:rsidP="003B6C5B">
      <w:pPr>
        <w:pStyle w:val="ListParagraph"/>
        <w:numPr>
          <w:ilvl w:val="0"/>
          <w:numId w:val="35"/>
        </w:numPr>
        <w:tabs>
          <w:tab w:val="left" w:pos="0"/>
        </w:tabs>
        <w:spacing w:after="0" w:line="240" w:lineRule="auto"/>
        <w:rPr>
          <w:rFonts w:cs="Arial"/>
          <w:sz w:val="22"/>
        </w:rPr>
      </w:pPr>
      <w:r w:rsidRPr="00214845">
        <w:rPr>
          <w:rFonts w:cs="Arial"/>
          <w:sz w:val="22"/>
        </w:rPr>
        <w:t xml:space="preserve">Standing for </w:t>
      </w:r>
      <w:r w:rsidR="00A812A0">
        <w:rPr>
          <w:rFonts w:cs="Arial"/>
          <w:sz w:val="22"/>
        </w:rPr>
        <w:t>extended periods</w:t>
      </w:r>
    </w:p>
    <w:p w14:paraId="348D4F2B" w14:textId="77777777" w:rsidR="00214845" w:rsidRPr="00214845" w:rsidRDefault="00214845" w:rsidP="00214845">
      <w:pPr>
        <w:tabs>
          <w:tab w:val="left" w:pos="540"/>
        </w:tabs>
        <w:rPr>
          <w:rFonts w:cs="Arial"/>
          <w:sz w:val="22"/>
          <w:u w:val="single"/>
        </w:rPr>
      </w:pPr>
      <w:r w:rsidRPr="00214845">
        <w:rPr>
          <w:rFonts w:cs="Arial"/>
          <w:sz w:val="22"/>
          <w:u w:val="single"/>
        </w:rPr>
        <w:t>Psychological:</w:t>
      </w:r>
    </w:p>
    <w:p w14:paraId="2C22F1B9" w14:textId="77777777" w:rsidR="00214845" w:rsidRPr="00214845" w:rsidRDefault="00214845" w:rsidP="00214845">
      <w:pPr>
        <w:pStyle w:val="ListParagraph"/>
        <w:numPr>
          <w:ilvl w:val="0"/>
          <w:numId w:val="34"/>
        </w:numPr>
        <w:tabs>
          <w:tab w:val="left" w:pos="720"/>
        </w:tabs>
        <w:spacing w:after="0" w:line="240" w:lineRule="auto"/>
        <w:rPr>
          <w:rFonts w:cs="Arial"/>
          <w:sz w:val="22"/>
        </w:rPr>
      </w:pPr>
      <w:r w:rsidRPr="00214845">
        <w:rPr>
          <w:rFonts w:cs="Arial"/>
          <w:sz w:val="22"/>
        </w:rPr>
        <w:t xml:space="preserve">Disgruntled/distressed students - not trained to deal with student’s health and mental health issues which may present during </w:t>
      </w:r>
      <w:proofErr w:type="gramStart"/>
      <w:r w:rsidRPr="00214845">
        <w:rPr>
          <w:rFonts w:cs="Arial"/>
          <w:sz w:val="22"/>
        </w:rPr>
        <w:t>providing assistance to</w:t>
      </w:r>
      <w:proofErr w:type="gramEnd"/>
      <w:r w:rsidRPr="00214845">
        <w:rPr>
          <w:rFonts w:cs="Arial"/>
          <w:sz w:val="22"/>
        </w:rPr>
        <w:t xml:space="preserve"> students</w:t>
      </w:r>
      <w:r w:rsidRPr="00214845">
        <w:rPr>
          <w:rFonts w:cs="Arial"/>
          <w:sz w:val="22"/>
        </w:rPr>
        <w:tab/>
      </w:r>
    </w:p>
    <w:p w14:paraId="53A01C86" w14:textId="77777777" w:rsidR="00214845" w:rsidRPr="00214845" w:rsidRDefault="00214845" w:rsidP="00214845">
      <w:pPr>
        <w:pStyle w:val="ListParagraph"/>
        <w:numPr>
          <w:ilvl w:val="1"/>
          <w:numId w:val="34"/>
        </w:numPr>
        <w:tabs>
          <w:tab w:val="left" w:pos="720"/>
        </w:tabs>
        <w:suppressAutoHyphens/>
        <w:spacing w:after="0" w:line="240" w:lineRule="auto"/>
        <w:rPr>
          <w:rFonts w:cs="Arial"/>
          <w:sz w:val="22"/>
        </w:rPr>
      </w:pPr>
      <w:r w:rsidRPr="00214845">
        <w:rPr>
          <w:rFonts w:cs="Arial"/>
          <w:sz w:val="22"/>
        </w:rPr>
        <w:t xml:space="preserve">Related to course work and grades. </w:t>
      </w:r>
    </w:p>
    <w:p w14:paraId="4073241C" w14:textId="77777777" w:rsidR="00214845" w:rsidRPr="00214845" w:rsidRDefault="00214845" w:rsidP="00214845">
      <w:pPr>
        <w:pStyle w:val="ListParagraph"/>
        <w:numPr>
          <w:ilvl w:val="1"/>
          <w:numId w:val="34"/>
        </w:numPr>
        <w:tabs>
          <w:tab w:val="left" w:pos="720"/>
        </w:tabs>
        <w:suppressAutoHyphens/>
        <w:spacing w:after="0" w:line="240" w:lineRule="auto"/>
        <w:rPr>
          <w:rFonts w:cs="Arial"/>
          <w:sz w:val="22"/>
        </w:rPr>
      </w:pPr>
      <w:r w:rsidRPr="00214845">
        <w:rPr>
          <w:rFonts w:cs="Arial"/>
          <w:sz w:val="22"/>
        </w:rPr>
        <w:t>Directing students to the appropriate campus services for health, mental health, and other personal issues as needed.</w:t>
      </w:r>
    </w:p>
    <w:p w14:paraId="1C3D2170" w14:textId="77777777" w:rsidR="00214845" w:rsidRPr="00214845" w:rsidRDefault="00214845" w:rsidP="00214845">
      <w:pPr>
        <w:pStyle w:val="ListParagraph"/>
        <w:numPr>
          <w:ilvl w:val="0"/>
          <w:numId w:val="34"/>
        </w:numPr>
        <w:tabs>
          <w:tab w:val="left" w:pos="540"/>
        </w:tabs>
        <w:suppressAutoHyphens/>
        <w:spacing w:after="0" w:line="240" w:lineRule="auto"/>
        <w:rPr>
          <w:rFonts w:cs="Arial"/>
          <w:sz w:val="22"/>
        </w:rPr>
      </w:pPr>
      <w:r w:rsidRPr="00214845">
        <w:rPr>
          <w:rFonts w:cs="Arial"/>
          <w:sz w:val="22"/>
        </w:rPr>
        <w:t xml:space="preserve">Complaints – Complaints from students </w:t>
      </w:r>
    </w:p>
    <w:p w14:paraId="7038824D" w14:textId="7B75F93D" w:rsidR="00214845" w:rsidRPr="00214845" w:rsidRDefault="00214845" w:rsidP="00214845">
      <w:pPr>
        <w:pStyle w:val="ListParagraph"/>
        <w:numPr>
          <w:ilvl w:val="0"/>
          <w:numId w:val="34"/>
        </w:numPr>
        <w:tabs>
          <w:tab w:val="left" w:pos="540"/>
        </w:tabs>
        <w:suppressAutoHyphens/>
        <w:spacing w:after="0" w:line="240" w:lineRule="auto"/>
        <w:rPr>
          <w:rFonts w:cs="Arial"/>
          <w:sz w:val="22"/>
        </w:rPr>
      </w:pPr>
      <w:r w:rsidRPr="00214845">
        <w:rPr>
          <w:rFonts w:cs="Arial"/>
          <w:sz w:val="22"/>
        </w:rPr>
        <w:t xml:space="preserve">Competing frequent deadlines with assignments and weekly </w:t>
      </w:r>
      <w:r w:rsidR="00A812A0">
        <w:rPr>
          <w:rFonts w:cs="Arial"/>
          <w:sz w:val="22"/>
        </w:rPr>
        <w:t>workshops</w:t>
      </w:r>
      <w:r w:rsidRPr="00214845">
        <w:rPr>
          <w:rFonts w:cs="Arial"/>
          <w:sz w:val="22"/>
        </w:rPr>
        <w:t>, and email</w:t>
      </w:r>
    </w:p>
    <w:p w14:paraId="42EBC227" w14:textId="77777777" w:rsidR="00214845" w:rsidRPr="00214845" w:rsidRDefault="00214845" w:rsidP="00214845">
      <w:pPr>
        <w:pStyle w:val="ListParagraph"/>
        <w:numPr>
          <w:ilvl w:val="0"/>
          <w:numId w:val="34"/>
        </w:numPr>
        <w:tabs>
          <w:tab w:val="left" w:pos="540"/>
        </w:tabs>
        <w:suppressAutoHyphens/>
        <w:spacing w:after="0" w:line="240" w:lineRule="auto"/>
        <w:rPr>
          <w:rFonts w:cs="Arial"/>
          <w:sz w:val="22"/>
        </w:rPr>
      </w:pPr>
      <w:r w:rsidRPr="00214845">
        <w:rPr>
          <w:rFonts w:cs="Arial"/>
          <w:sz w:val="22"/>
        </w:rPr>
        <w:t xml:space="preserve">Frequent Interruptions during office hours </w:t>
      </w:r>
    </w:p>
    <w:p w14:paraId="69842782" w14:textId="77777777" w:rsidR="00214845" w:rsidRPr="00214845" w:rsidRDefault="00214845" w:rsidP="00214845">
      <w:pPr>
        <w:pStyle w:val="ListParagraph"/>
        <w:numPr>
          <w:ilvl w:val="0"/>
          <w:numId w:val="34"/>
        </w:numPr>
        <w:tabs>
          <w:tab w:val="left" w:pos="540"/>
        </w:tabs>
        <w:suppressAutoHyphens/>
        <w:spacing w:after="0" w:line="240" w:lineRule="auto"/>
        <w:rPr>
          <w:rFonts w:cs="Arial"/>
          <w:sz w:val="22"/>
        </w:rPr>
      </w:pPr>
      <w:r w:rsidRPr="00214845">
        <w:rPr>
          <w:rFonts w:cs="Arial"/>
          <w:sz w:val="22"/>
        </w:rPr>
        <w:t>Lack of control over pace of work – Deadlines and nature of work results in unavoidable busy periods</w:t>
      </w:r>
    </w:p>
    <w:p w14:paraId="1D3CAF24" w14:textId="542C3873" w:rsidR="005E3067" w:rsidRPr="003B6C5B" w:rsidRDefault="00214845" w:rsidP="003B6C5B">
      <w:pPr>
        <w:pStyle w:val="ListParagraph"/>
        <w:numPr>
          <w:ilvl w:val="0"/>
          <w:numId w:val="34"/>
        </w:numPr>
        <w:tabs>
          <w:tab w:val="left" w:pos="540"/>
        </w:tabs>
        <w:suppressAutoHyphens/>
        <w:spacing w:after="0" w:line="240" w:lineRule="auto"/>
        <w:rPr>
          <w:rFonts w:cs="Arial"/>
          <w:sz w:val="22"/>
        </w:rPr>
      </w:pPr>
      <w:r w:rsidRPr="00214845">
        <w:rPr>
          <w:rFonts w:cs="Arial"/>
          <w:sz w:val="22"/>
        </w:rPr>
        <w:t xml:space="preserve">Variable work schedule </w:t>
      </w:r>
    </w:p>
    <w:sectPr w:rsidR="005E3067" w:rsidRPr="003B6C5B"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BFECA" w14:textId="77777777" w:rsidR="00FB5492" w:rsidRDefault="00FB5492" w:rsidP="00937CA4">
      <w:pPr>
        <w:spacing w:after="0" w:line="240" w:lineRule="auto"/>
      </w:pPr>
      <w:r>
        <w:separator/>
      </w:r>
    </w:p>
  </w:endnote>
  <w:endnote w:type="continuationSeparator" w:id="0">
    <w:p w14:paraId="68099772" w14:textId="77777777" w:rsidR="00FB5492" w:rsidRDefault="00FB5492"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ED5D835"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3B6C5B">
              <w:rPr>
                <w:rFonts w:cs="Arial"/>
                <w:i/>
                <w:iCs/>
                <w:color w:val="808080" w:themeColor="background1" w:themeShade="80"/>
                <w:sz w:val="18"/>
                <w:szCs w:val="18"/>
              </w:rPr>
              <w:t xml:space="preserve"> </w:t>
            </w:r>
            <w:r w:rsidR="003B6C5B" w:rsidRPr="003B6C5B">
              <w:rPr>
                <w:rFonts w:cs="Arial"/>
                <w:i/>
                <w:iCs/>
                <w:color w:val="808080" w:themeColor="background1" w:themeShade="80"/>
                <w:sz w:val="18"/>
                <w:szCs w:val="18"/>
              </w:rPr>
              <w:t>SS-087 | VIP: 2019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3B6C5B" w:rsidRPr="003B6C5B">
              <w:rPr>
                <w:rFonts w:cs="Arial"/>
                <w:i/>
                <w:iCs/>
                <w:color w:val="808080" w:themeColor="background1" w:themeShade="80"/>
                <w:sz w:val="18"/>
                <w:szCs w:val="18"/>
              </w:rPr>
              <w:t>August 8,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55419" w14:textId="77777777" w:rsidR="00FB5492" w:rsidRDefault="00FB5492" w:rsidP="00937CA4">
      <w:pPr>
        <w:spacing w:after="0" w:line="240" w:lineRule="auto"/>
      </w:pPr>
      <w:r>
        <w:separator/>
      </w:r>
    </w:p>
  </w:footnote>
  <w:footnote w:type="continuationSeparator" w:id="0">
    <w:p w14:paraId="32C67860" w14:textId="77777777" w:rsidR="00FB5492" w:rsidRDefault="00FB5492"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004FA1"/>
    <w:multiLevelType w:val="hybridMultilevel"/>
    <w:tmpl w:val="1B6C6DF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9414A"/>
    <w:multiLevelType w:val="hybridMultilevel"/>
    <w:tmpl w:val="735E6EF4"/>
    <w:lvl w:ilvl="0" w:tplc="09AC6CF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D414D92"/>
    <w:multiLevelType w:val="hybridMultilevel"/>
    <w:tmpl w:val="E1E0FD2C"/>
    <w:lvl w:ilvl="0" w:tplc="5D36661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0E5DEC"/>
    <w:multiLevelType w:val="hybridMultilevel"/>
    <w:tmpl w:val="E7125A2A"/>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3FC4107A"/>
    <w:multiLevelType w:val="hybridMultilevel"/>
    <w:tmpl w:val="85B02F2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70D2E"/>
    <w:multiLevelType w:val="multilevel"/>
    <w:tmpl w:val="922294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1"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DA7449F"/>
    <w:multiLevelType w:val="hybridMultilevel"/>
    <w:tmpl w:val="79040DD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65B9E"/>
    <w:multiLevelType w:val="multilevel"/>
    <w:tmpl w:val="DDA22D04"/>
    <w:lvl w:ilvl="0">
      <w:start w:val="1"/>
      <w:numFmt w:val="bullet"/>
      <w:lvlText w:val=""/>
      <w:lvlJc w:val="left"/>
      <w:pPr>
        <w:tabs>
          <w:tab w:val="num" w:pos="-360"/>
        </w:tabs>
        <w:ind w:left="360" w:hanging="360"/>
      </w:pPr>
      <w:rPr>
        <w:rFonts w:ascii="Symbol" w:hAnsi="Symbol" w:hint="default"/>
        <w:u w:val="none"/>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26"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0"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97C74BE"/>
    <w:multiLevelType w:val="hybridMultilevel"/>
    <w:tmpl w:val="7068E0B8"/>
    <w:lvl w:ilvl="0" w:tplc="882C78F2">
      <w:numFmt w:val="bullet"/>
      <w:lvlText w:val="-"/>
      <w:lvlJc w:val="left"/>
      <w:pPr>
        <w:ind w:left="1807" w:hanging="360"/>
      </w:pPr>
      <w:rPr>
        <w:rFonts w:ascii="Times New Roman" w:eastAsia="Times New Roman" w:hAnsi="Times New Roman" w:cs="Times New Roman"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32"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B329D9"/>
    <w:multiLevelType w:val="hybridMultilevel"/>
    <w:tmpl w:val="622CAF3E"/>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9E4AD8"/>
    <w:multiLevelType w:val="hybridMultilevel"/>
    <w:tmpl w:val="FC6A096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1"/>
  </w:num>
  <w:num w:numId="2" w16cid:durableId="1955015901">
    <w:abstractNumId w:val="9"/>
  </w:num>
  <w:num w:numId="3" w16cid:durableId="1016268606">
    <w:abstractNumId w:val="20"/>
  </w:num>
  <w:num w:numId="4" w16cid:durableId="1858501020">
    <w:abstractNumId w:val="16"/>
  </w:num>
  <w:num w:numId="5" w16cid:durableId="1142041592">
    <w:abstractNumId w:val="19"/>
  </w:num>
  <w:num w:numId="6" w16cid:durableId="908883859">
    <w:abstractNumId w:val="11"/>
  </w:num>
  <w:num w:numId="7" w16cid:durableId="1342707894">
    <w:abstractNumId w:val="13"/>
  </w:num>
  <w:num w:numId="8" w16cid:durableId="1325619791">
    <w:abstractNumId w:val="27"/>
  </w:num>
  <w:num w:numId="9" w16cid:durableId="1704673908">
    <w:abstractNumId w:val="1"/>
  </w:num>
  <w:num w:numId="10" w16cid:durableId="250235698">
    <w:abstractNumId w:val="6"/>
  </w:num>
  <w:num w:numId="11" w16cid:durableId="1754861355">
    <w:abstractNumId w:val="32"/>
  </w:num>
  <w:num w:numId="12" w16cid:durableId="1062026136">
    <w:abstractNumId w:val="24"/>
  </w:num>
  <w:num w:numId="13" w16cid:durableId="961499177">
    <w:abstractNumId w:val="36"/>
  </w:num>
  <w:num w:numId="14" w16cid:durableId="1700472198">
    <w:abstractNumId w:val="7"/>
  </w:num>
  <w:num w:numId="15" w16cid:durableId="1044061432">
    <w:abstractNumId w:val="4"/>
  </w:num>
  <w:num w:numId="16" w16cid:durableId="1532568007">
    <w:abstractNumId w:val="26"/>
  </w:num>
  <w:num w:numId="17" w16cid:durableId="200627671">
    <w:abstractNumId w:val="23"/>
  </w:num>
  <w:num w:numId="18" w16cid:durableId="1747721941">
    <w:abstractNumId w:val="30"/>
  </w:num>
  <w:num w:numId="19" w16cid:durableId="219639028">
    <w:abstractNumId w:val="2"/>
  </w:num>
  <w:num w:numId="20" w16cid:durableId="24722530">
    <w:abstractNumId w:val="33"/>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5"/>
  </w:num>
  <w:num w:numId="24" w16cid:durableId="1596203280">
    <w:abstractNumId w:val="34"/>
  </w:num>
  <w:num w:numId="25" w16cid:durableId="1276979215">
    <w:abstractNumId w:val="10"/>
  </w:num>
  <w:num w:numId="26" w16cid:durableId="1453817592">
    <w:abstractNumId w:val="14"/>
  </w:num>
  <w:num w:numId="27" w16cid:durableId="1160345557">
    <w:abstractNumId w:val="28"/>
  </w:num>
  <w:num w:numId="28" w16cid:durableId="203716667">
    <w:abstractNumId w:val="39"/>
  </w:num>
  <w:num w:numId="29" w16cid:durableId="1600789881">
    <w:abstractNumId w:val="8"/>
  </w:num>
  <w:num w:numId="30" w16cid:durableId="359623878">
    <w:abstractNumId w:val="12"/>
  </w:num>
  <w:num w:numId="31" w16cid:durableId="293487359">
    <w:abstractNumId w:val="25"/>
  </w:num>
  <w:num w:numId="32" w16cid:durableId="426968966">
    <w:abstractNumId w:val="17"/>
  </w:num>
  <w:num w:numId="33" w16cid:durableId="814104868">
    <w:abstractNumId w:val="22"/>
  </w:num>
  <w:num w:numId="34" w16cid:durableId="22900390">
    <w:abstractNumId w:val="37"/>
  </w:num>
  <w:num w:numId="35" w16cid:durableId="2053263721">
    <w:abstractNumId w:val="38"/>
  </w:num>
  <w:num w:numId="36" w16cid:durableId="1778402248">
    <w:abstractNumId w:val="3"/>
  </w:num>
  <w:num w:numId="37" w16cid:durableId="1194688499">
    <w:abstractNumId w:val="31"/>
  </w:num>
  <w:num w:numId="38" w16cid:durableId="1437865849">
    <w:abstractNumId w:val="15"/>
  </w:num>
  <w:num w:numId="39" w16cid:durableId="401565776">
    <w:abstractNumId w:val="5"/>
  </w:num>
  <w:num w:numId="40" w16cid:durableId="9233377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71D26"/>
    <w:rsid w:val="000D32FE"/>
    <w:rsid w:val="000F5C8D"/>
    <w:rsid w:val="000F680E"/>
    <w:rsid w:val="00104589"/>
    <w:rsid w:val="00110344"/>
    <w:rsid w:val="0014517E"/>
    <w:rsid w:val="00183F8C"/>
    <w:rsid w:val="00187810"/>
    <w:rsid w:val="00190B43"/>
    <w:rsid w:val="001E6A32"/>
    <w:rsid w:val="00214845"/>
    <w:rsid w:val="00242A13"/>
    <w:rsid w:val="002615EA"/>
    <w:rsid w:val="002A203A"/>
    <w:rsid w:val="00304028"/>
    <w:rsid w:val="003A4214"/>
    <w:rsid w:val="003B48E3"/>
    <w:rsid w:val="003B6C5B"/>
    <w:rsid w:val="003B7BA5"/>
    <w:rsid w:val="003C2F29"/>
    <w:rsid w:val="004246B1"/>
    <w:rsid w:val="00446E13"/>
    <w:rsid w:val="00485C71"/>
    <w:rsid w:val="0049727F"/>
    <w:rsid w:val="004A3B00"/>
    <w:rsid w:val="004E235F"/>
    <w:rsid w:val="004E43E6"/>
    <w:rsid w:val="00516FED"/>
    <w:rsid w:val="005232FF"/>
    <w:rsid w:val="005277D9"/>
    <w:rsid w:val="00542B5E"/>
    <w:rsid w:val="00553DA3"/>
    <w:rsid w:val="00582DDD"/>
    <w:rsid w:val="005A56CB"/>
    <w:rsid w:val="005D63A8"/>
    <w:rsid w:val="005E3067"/>
    <w:rsid w:val="00622A09"/>
    <w:rsid w:val="00625D1D"/>
    <w:rsid w:val="006302F0"/>
    <w:rsid w:val="00631575"/>
    <w:rsid w:val="006320BB"/>
    <w:rsid w:val="00644EFB"/>
    <w:rsid w:val="006E1EB9"/>
    <w:rsid w:val="006F3014"/>
    <w:rsid w:val="00716FA8"/>
    <w:rsid w:val="00741DDC"/>
    <w:rsid w:val="0079523E"/>
    <w:rsid w:val="007A73FD"/>
    <w:rsid w:val="007B7C5D"/>
    <w:rsid w:val="00800094"/>
    <w:rsid w:val="008252C9"/>
    <w:rsid w:val="00830E66"/>
    <w:rsid w:val="00862C3F"/>
    <w:rsid w:val="008823ED"/>
    <w:rsid w:val="008A49A5"/>
    <w:rsid w:val="008C2C86"/>
    <w:rsid w:val="008D0AAA"/>
    <w:rsid w:val="008D6C87"/>
    <w:rsid w:val="008E5EBB"/>
    <w:rsid w:val="008F7F83"/>
    <w:rsid w:val="009055DC"/>
    <w:rsid w:val="009242F6"/>
    <w:rsid w:val="00937CA4"/>
    <w:rsid w:val="00961622"/>
    <w:rsid w:val="00990F9E"/>
    <w:rsid w:val="00A133B8"/>
    <w:rsid w:val="00A812A0"/>
    <w:rsid w:val="00A81A6B"/>
    <w:rsid w:val="00A96416"/>
    <w:rsid w:val="00AA03B3"/>
    <w:rsid w:val="00AA3892"/>
    <w:rsid w:val="00AA7E80"/>
    <w:rsid w:val="00AC0F1A"/>
    <w:rsid w:val="00AE314D"/>
    <w:rsid w:val="00B20DB5"/>
    <w:rsid w:val="00B52436"/>
    <w:rsid w:val="00B61AF9"/>
    <w:rsid w:val="00B72998"/>
    <w:rsid w:val="00B7728D"/>
    <w:rsid w:val="00B81258"/>
    <w:rsid w:val="00BC3FF0"/>
    <w:rsid w:val="00C628B3"/>
    <w:rsid w:val="00C734ED"/>
    <w:rsid w:val="00C76967"/>
    <w:rsid w:val="00C80891"/>
    <w:rsid w:val="00C8275E"/>
    <w:rsid w:val="00CA2A5E"/>
    <w:rsid w:val="00CA40CA"/>
    <w:rsid w:val="00CC3798"/>
    <w:rsid w:val="00CE67A1"/>
    <w:rsid w:val="00CE77DE"/>
    <w:rsid w:val="00D26214"/>
    <w:rsid w:val="00D268F1"/>
    <w:rsid w:val="00D27FDE"/>
    <w:rsid w:val="00D43D42"/>
    <w:rsid w:val="00D74697"/>
    <w:rsid w:val="00DD3A80"/>
    <w:rsid w:val="00DD61CF"/>
    <w:rsid w:val="00DF4C26"/>
    <w:rsid w:val="00E31034"/>
    <w:rsid w:val="00E4326A"/>
    <w:rsid w:val="00E864AC"/>
    <w:rsid w:val="00E947D4"/>
    <w:rsid w:val="00E95B8F"/>
    <w:rsid w:val="00EA4CF6"/>
    <w:rsid w:val="00EA55A2"/>
    <w:rsid w:val="00ED4829"/>
    <w:rsid w:val="00EF0DE7"/>
    <w:rsid w:val="00F01190"/>
    <w:rsid w:val="00F10C58"/>
    <w:rsid w:val="00F205C9"/>
    <w:rsid w:val="00F2658D"/>
    <w:rsid w:val="00F370F9"/>
    <w:rsid w:val="00F457DC"/>
    <w:rsid w:val="00F657BD"/>
    <w:rsid w:val="00FA63D6"/>
    <w:rsid w:val="00FA70D4"/>
    <w:rsid w:val="00FB5492"/>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qFormat/>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1313</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2024-08-08T18:41:00Z</dcterms:created>
  <dcterms:modified xsi:type="dcterms:W3CDTF">2024-08-08T18:41:00Z</dcterms:modified>
</cp:coreProperties>
</file>