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BF" w:rsidRDefault="00343A82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noProof/>
          <w:lang w:val="en-US" w:eastAsia="en-US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:rsidR="00485EBF" w:rsidRDefault="00485EBF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485EBF" w:rsidRDefault="00343A82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:rsidR="00485EBF" w:rsidRDefault="00485EBF">
      <w:pPr>
        <w:rPr>
          <w:rFonts w:asciiTheme="minorHAnsi" w:hAnsiTheme="minorHAnsi" w:cstheme="minorHAnsi"/>
        </w:rPr>
      </w:pPr>
    </w:p>
    <w:p w:rsidR="00485EBF" w:rsidRDefault="00485EBF">
      <w:pPr>
        <w:rPr>
          <w:rFonts w:asciiTheme="minorHAnsi" w:hAnsiTheme="minorHAnsi" w:cstheme="minorHAnsi"/>
          <w:b/>
        </w:rPr>
      </w:pPr>
    </w:p>
    <w:p w:rsidR="00485EBF" w:rsidRDefault="00343A82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Job Title: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Teaching Assistant </w:t>
      </w:r>
    </w:p>
    <w:p w:rsidR="00485EBF" w:rsidRDefault="00343A82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Job Number: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SS-061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485EBF" w:rsidRDefault="00343A82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4012</w:t>
      </w:r>
    </w:p>
    <w:p w:rsidR="00485EBF" w:rsidRDefault="00343A82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7</w:t>
      </w:r>
    </w:p>
    <w:p w:rsidR="00485EBF" w:rsidRDefault="00343A82">
      <w:pPr>
        <w:tabs>
          <w:tab w:val="left" w:pos="1980"/>
        </w:tabs>
        <w:rPr>
          <w:rFonts w:asciiTheme="minorHAnsi" w:hAnsiTheme="minorHAnsi"/>
          <w:b/>
        </w:rPr>
      </w:pPr>
      <w:r>
        <w:rPr>
          <w:rFonts w:asciiTheme="minorHAnsi" w:hAnsiTheme="minorHAnsi" w:cstheme="minorHAnsi"/>
          <w:b/>
        </w:rPr>
        <w:t xml:space="preserve">Department: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School of Business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485EBF" w:rsidRDefault="00343A82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Supervisor Title: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Director, School of Business </w:t>
      </w:r>
      <w:r>
        <w:rPr>
          <w:rFonts w:asciiTheme="minorHAnsi" w:hAnsiTheme="minorHAnsi" w:cstheme="minorHAnsi"/>
        </w:rPr>
        <w:tab/>
      </w:r>
    </w:p>
    <w:p w:rsidR="00485EBF" w:rsidRDefault="00343A82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485EBF" w:rsidRDefault="00343A82">
      <w:pPr>
        <w:pBdr>
          <w:bottom w:val="single" w:sz="6" w:space="1" w:color="000000"/>
        </w:pBd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</w:rPr>
        <w:tab/>
        <w:t>October 30, 2018</w:t>
      </w:r>
    </w:p>
    <w:p w:rsidR="00485EBF" w:rsidRDefault="00485EBF">
      <w:pPr>
        <w:pBdr>
          <w:bottom w:val="single" w:sz="6" w:space="1" w:color="000000"/>
        </w:pBdr>
        <w:rPr>
          <w:rFonts w:asciiTheme="minorHAnsi" w:hAnsiTheme="minorHAnsi" w:cstheme="minorHAnsi"/>
        </w:rPr>
      </w:pPr>
    </w:p>
    <w:p w:rsidR="00485EBF" w:rsidRDefault="00485EBF">
      <w:pPr>
        <w:rPr>
          <w:rFonts w:asciiTheme="minorHAnsi" w:hAnsiTheme="minorHAnsi" w:cstheme="minorHAnsi"/>
        </w:rPr>
      </w:pPr>
    </w:p>
    <w:p w:rsidR="00485EBF" w:rsidRDefault="00343A82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Job Purpose</w:t>
      </w:r>
    </w:p>
    <w:p w:rsidR="00485EBF" w:rsidRDefault="00343A8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consultation with faculty in Business Administration, prepares and delivers weekly seminar/workshops; completes grading of assignments, tests and final exams; </w:t>
      </w:r>
      <w:r>
        <w:rPr>
          <w:rFonts w:asciiTheme="minorHAnsi" w:hAnsiTheme="minorHAnsi"/>
          <w:sz w:val="22"/>
          <w:szCs w:val="22"/>
        </w:rPr>
        <w:t xml:space="preserve">holds weekly office hours and </w:t>
      </w:r>
      <w:r>
        <w:rPr>
          <w:rFonts w:asciiTheme="minorHAnsi" w:hAnsiTheme="minorHAnsi"/>
          <w:sz w:val="22"/>
          <w:szCs w:val="22"/>
        </w:rPr>
        <w:t>offers assistance to students; maintains Blackboa</w:t>
      </w:r>
      <w:r>
        <w:rPr>
          <w:rFonts w:asciiTheme="minorHAnsi" w:hAnsiTheme="minorHAnsi"/>
          <w:sz w:val="22"/>
          <w:szCs w:val="22"/>
        </w:rPr>
        <w:t xml:space="preserve">rd </w:t>
      </w:r>
      <w:r>
        <w:rPr>
          <w:rFonts w:asciiTheme="minorHAnsi" w:hAnsiTheme="minorHAnsi"/>
          <w:sz w:val="22"/>
          <w:szCs w:val="22"/>
        </w:rPr>
        <w:t xml:space="preserve">pages for assigned courses. </w:t>
      </w:r>
    </w:p>
    <w:p w:rsidR="00485EBF" w:rsidRDefault="00485EBF">
      <w:pPr>
        <w:rPr>
          <w:rFonts w:asciiTheme="minorHAnsi" w:hAnsiTheme="minorHAnsi" w:cstheme="minorHAnsi"/>
        </w:rPr>
      </w:pPr>
    </w:p>
    <w:p w:rsidR="00485EBF" w:rsidRDefault="00343A82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Key Activities</w:t>
      </w:r>
    </w:p>
    <w:p w:rsidR="00485EBF" w:rsidRDefault="00343A8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Tutorials/Workshops;</w:t>
      </w:r>
    </w:p>
    <w:p w:rsidR="00485EBF" w:rsidRDefault="00343A82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In consultation with faculty, prepares and delivers weekly </w:t>
      </w:r>
      <w:r>
        <w:rPr>
          <w:rFonts w:asciiTheme="minorHAnsi" w:hAnsiTheme="minorHAnsi"/>
          <w:sz w:val="22"/>
          <w:szCs w:val="22"/>
        </w:rPr>
        <w:t>seminar workshops/</w:t>
      </w:r>
      <w:r>
        <w:rPr>
          <w:rFonts w:asciiTheme="minorHAnsi" w:hAnsiTheme="minorHAnsi"/>
          <w:sz w:val="22"/>
        </w:rPr>
        <w:t>tutorials</w:t>
      </w:r>
      <w:r>
        <w:rPr>
          <w:rFonts w:asciiTheme="minorHAnsi" w:hAnsiTheme="minorHAnsi"/>
          <w:sz w:val="22"/>
          <w:szCs w:val="22"/>
        </w:rPr>
        <w:t xml:space="preserve"> in assigned areas</w:t>
      </w:r>
      <w:r>
        <w:rPr>
          <w:rFonts w:asciiTheme="minorHAnsi" w:hAnsiTheme="minorHAnsi"/>
          <w:sz w:val="22"/>
        </w:rPr>
        <w:t>.</w:t>
      </w:r>
    </w:p>
    <w:p w:rsidR="00485EBF" w:rsidRDefault="00343A82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Completes grading of assignments, tests and final examination in </w:t>
      </w:r>
      <w:r>
        <w:rPr>
          <w:rFonts w:asciiTheme="minorHAnsi" w:hAnsiTheme="minorHAnsi"/>
          <w:sz w:val="22"/>
        </w:rPr>
        <w:t>accordance with marking schemes provided</w:t>
      </w:r>
      <w:r>
        <w:rPr>
          <w:rFonts w:asciiTheme="minorHAnsi" w:hAnsiTheme="minorHAnsi"/>
          <w:sz w:val="22"/>
          <w:szCs w:val="22"/>
        </w:rPr>
        <w:t>; monitors seminar attendance and assesses seminar participation</w:t>
      </w:r>
      <w:r>
        <w:rPr>
          <w:rFonts w:asciiTheme="minorHAnsi" w:hAnsiTheme="minorHAnsi"/>
          <w:sz w:val="22"/>
        </w:rPr>
        <w:t>.</w:t>
      </w:r>
    </w:p>
    <w:p w:rsidR="00485EBF" w:rsidRDefault="00343A82">
      <w:pPr>
        <w:numPr>
          <w:ilvl w:val="0"/>
          <w:numId w:val="7"/>
        </w:numPr>
        <w:tabs>
          <w:tab w:val="left" w:pos="5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Provides grades for addition to student grade record and provides, at regular intervals, an analysis of student progress in general. Monitors individu</w:t>
      </w:r>
      <w:r>
        <w:rPr>
          <w:rFonts w:asciiTheme="minorHAnsi" w:hAnsiTheme="minorHAnsi"/>
          <w:sz w:val="22"/>
        </w:rPr>
        <w:t>al student performance and refers students in difficulty to faculty</w:t>
      </w:r>
      <w:r>
        <w:rPr>
          <w:rFonts w:asciiTheme="minorHAnsi" w:hAnsiTheme="minorHAnsi"/>
          <w:sz w:val="22"/>
          <w:szCs w:val="22"/>
        </w:rPr>
        <w:t xml:space="preserve"> and to university services</w:t>
      </w:r>
      <w:r>
        <w:rPr>
          <w:rFonts w:asciiTheme="minorHAnsi" w:hAnsiTheme="minorHAnsi"/>
          <w:sz w:val="22"/>
        </w:rPr>
        <w:t>.</w:t>
      </w:r>
    </w:p>
    <w:p w:rsidR="00485EBF" w:rsidRDefault="00343A82">
      <w:pPr>
        <w:numPr>
          <w:ilvl w:val="0"/>
          <w:numId w:val="7"/>
        </w:numPr>
        <w:tabs>
          <w:tab w:val="left" w:pos="5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Invigilates tests and examinations.</w:t>
      </w:r>
      <w:r>
        <w:rPr>
          <w:rFonts w:asciiTheme="minorHAnsi" w:hAnsiTheme="minorHAnsi"/>
          <w:sz w:val="22"/>
          <w:szCs w:val="22"/>
        </w:rPr>
        <w:t xml:space="preserve">  </w:t>
      </w:r>
    </w:p>
    <w:p w:rsidR="00485EBF" w:rsidRDefault="00343A82">
      <w:pPr>
        <w:numPr>
          <w:ilvl w:val="0"/>
          <w:numId w:val="7"/>
        </w:numPr>
        <w:tabs>
          <w:tab w:val="left" w:pos="5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Coordinates student graders, including drop-off and pick-up of test and exam materials.</w:t>
      </w:r>
    </w:p>
    <w:p w:rsidR="00485EBF" w:rsidRDefault="00343A82">
      <w:pPr>
        <w:numPr>
          <w:ilvl w:val="0"/>
          <w:numId w:val="7"/>
        </w:numPr>
        <w:tabs>
          <w:tab w:val="left" w:pos="5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Attends course meetings and </w:t>
      </w:r>
      <w:r>
        <w:rPr>
          <w:rFonts w:asciiTheme="minorHAnsi" w:hAnsiTheme="minorHAnsi"/>
          <w:sz w:val="22"/>
          <w:szCs w:val="22"/>
        </w:rPr>
        <w:t>lectures, as well as relevant program meetings.</w:t>
      </w:r>
    </w:p>
    <w:p w:rsidR="00485EBF" w:rsidRDefault="00343A82">
      <w:pPr>
        <w:numPr>
          <w:ilvl w:val="0"/>
          <w:numId w:val="7"/>
        </w:numPr>
        <w:tabs>
          <w:tab w:val="left" w:pos="528"/>
        </w:tabs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Supervises and evaluates student-presented seminars.</w:t>
      </w:r>
    </w:p>
    <w:p w:rsidR="00485EBF" w:rsidRDefault="00343A82">
      <w:pPr>
        <w:numPr>
          <w:ilvl w:val="0"/>
          <w:numId w:val="7"/>
        </w:numPr>
        <w:tabs>
          <w:tab w:val="left" w:pos="540"/>
        </w:tabs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Participates in the training and supervision of student marker/graders</w:t>
      </w:r>
    </w:p>
    <w:p w:rsidR="00485EBF" w:rsidRDefault="00343A82">
      <w:pPr>
        <w:numPr>
          <w:ilvl w:val="0"/>
          <w:numId w:val="7"/>
        </w:numPr>
        <w:tabs>
          <w:tab w:val="left" w:pos="540"/>
        </w:tabs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Coordinates with teaching assist</w:t>
      </w:r>
      <w:r>
        <w:rPr>
          <w:rFonts w:asciiTheme="minorHAnsi" w:hAnsiTheme="minorHAnsi"/>
          <w:sz w:val="22"/>
          <w:szCs w:val="22"/>
          <w:lang w:val="en-GB"/>
        </w:rPr>
        <w:t xml:space="preserve">ants from Peterborough campus to ensure consistency </w:t>
      </w:r>
      <w:r>
        <w:rPr>
          <w:rFonts w:asciiTheme="minorHAnsi" w:hAnsiTheme="minorHAnsi"/>
          <w:sz w:val="22"/>
          <w:szCs w:val="22"/>
          <w:lang w:val="en-GB"/>
        </w:rPr>
        <w:t>of materials across campuses</w:t>
      </w:r>
      <w:r>
        <w:rPr>
          <w:rFonts w:asciiTheme="minorHAnsi" w:hAnsiTheme="minorHAnsi"/>
          <w:sz w:val="22"/>
          <w:szCs w:val="22"/>
          <w:lang w:val="en-GB"/>
        </w:rPr>
        <w:t>.</w:t>
      </w:r>
    </w:p>
    <w:p w:rsidR="00485EBF" w:rsidRDefault="00485EBF">
      <w:pPr>
        <w:pStyle w:val="ListParagraph"/>
        <w:rPr>
          <w:rFonts w:asciiTheme="minorHAnsi" w:hAnsiTheme="minorHAnsi"/>
          <w:sz w:val="22"/>
          <w:szCs w:val="22"/>
        </w:rPr>
      </w:pPr>
    </w:p>
    <w:p w:rsidR="00485EBF" w:rsidRDefault="00343A8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Student Support; </w:t>
      </w:r>
      <w:bookmarkStart w:id="0" w:name="_GoBack"/>
      <w:bookmarkEnd w:id="0"/>
    </w:p>
    <w:p w:rsidR="00485EBF" w:rsidRDefault="00343A82">
      <w:pPr>
        <w:numPr>
          <w:ilvl w:val="0"/>
          <w:numId w:val="7"/>
        </w:numPr>
        <w:tabs>
          <w:tab w:val="left" w:pos="5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Meets with students individually </w:t>
      </w:r>
      <w:r>
        <w:rPr>
          <w:rFonts w:asciiTheme="minorHAnsi" w:hAnsiTheme="minorHAnsi"/>
          <w:sz w:val="22"/>
          <w:szCs w:val="22"/>
        </w:rPr>
        <w:t xml:space="preserve">and communicates via email </w:t>
      </w:r>
      <w:r>
        <w:rPr>
          <w:rFonts w:asciiTheme="minorHAnsi" w:hAnsiTheme="minorHAnsi"/>
          <w:sz w:val="22"/>
        </w:rPr>
        <w:t xml:space="preserve">to provide remedial help; to provide guidance to students in preparation </w:t>
      </w:r>
      <w:r>
        <w:rPr>
          <w:rFonts w:asciiTheme="minorHAnsi" w:hAnsiTheme="minorHAnsi"/>
          <w:sz w:val="22"/>
          <w:szCs w:val="22"/>
        </w:rPr>
        <w:t>for online labs, assignments,</w:t>
      </w:r>
      <w:r>
        <w:rPr>
          <w:rFonts w:asciiTheme="minorHAnsi" w:hAnsiTheme="minorHAnsi"/>
          <w:sz w:val="22"/>
        </w:rPr>
        <w:t xml:space="preserve"> essays and research proposals; to provide feedback on performance and suggestions for improvement; to help students conceptualize and prepare reports and analyses</w:t>
      </w:r>
      <w:r>
        <w:rPr>
          <w:rFonts w:asciiTheme="minorHAnsi" w:hAnsiTheme="minorHAnsi"/>
          <w:sz w:val="22"/>
          <w:szCs w:val="22"/>
        </w:rPr>
        <w:t>; to explain and clarify course administrative information</w:t>
      </w:r>
      <w:r>
        <w:rPr>
          <w:rFonts w:asciiTheme="minorHAnsi" w:hAnsiTheme="minorHAnsi"/>
          <w:sz w:val="22"/>
        </w:rPr>
        <w:t>.</w:t>
      </w:r>
    </w:p>
    <w:p w:rsidR="00485EBF" w:rsidRDefault="00343A82">
      <w:pPr>
        <w:numPr>
          <w:ilvl w:val="0"/>
          <w:numId w:val="7"/>
        </w:numPr>
        <w:tabs>
          <w:tab w:val="left" w:pos="5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Meets with students individually </w:t>
      </w:r>
      <w:r>
        <w:rPr>
          <w:rFonts w:asciiTheme="minorHAnsi" w:hAnsiTheme="minorHAnsi"/>
          <w:sz w:val="22"/>
          <w:szCs w:val="22"/>
        </w:rPr>
        <w:t>to provide broader academic and university support, refers students to relevant university services as needed</w:t>
      </w:r>
    </w:p>
    <w:p w:rsidR="00485EBF" w:rsidRDefault="00343A82">
      <w:pPr>
        <w:numPr>
          <w:ilvl w:val="0"/>
          <w:numId w:val="7"/>
        </w:numPr>
        <w:tabs>
          <w:tab w:val="left" w:pos="5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Offers individualized attention, through various formats such as workshops, e-mail, or one-on-one meetings.</w:t>
      </w:r>
    </w:p>
    <w:p w:rsidR="00485EBF" w:rsidRDefault="00485EBF">
      <w:pPr>
        <w:tabs>
          <w:tab w:val="left" w:pos="540"/>
        </w:tabs>
        <w:ind w:left="360"/>
        <w:rPr>
          <w:rFonts w:asciiTheme="minorHAnsi" w:hAnsiTheme="minorHAnsi"/>
          <w:sz w:val="22"/>
          <w:szCs w:val="22"/>
        </w:rPr>
      </w:pPr>
    </w:p>
    <w:p w:rsidR="00485EBF" w:rsidRDefault="00343A82">
      <w:pPr>
        <w:tabs>
          <w:tab w:val="left" w:pos="5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Administration; </w:t>
      </w:r>
    </w:p>
    <w:p w:rsidR="00485EBF" w:rsidRDefault="00343A82">
      <w:pPr>
        <w:numPr>
          <w:ilvl w:val="0"/>
          <w:numId w:val="7"/>
        </w:numPr>
        <w:tabs>
          <w:tab w:val="left" w:pos="528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Maintains </w:t>
      </w:r>
      <w:r>
        <w:rPr>
          <w:rFonts w:asciiTheme="minorHAnsi" w:hAnsiTheme="minorHAnsi"/>
          <w:sz w:val="22"/>
          <w:szCs w:val="22"/>
        </w:rPr>
        <w:t>and admini</w:t>
      </w:r>
      <w:r>
        <w:rPr>
          <w:rFonts w:asciiTheme="minorHAnsi" w:hAnsiTheme="minorHAnsi"/>
          <w:sz w:val="22"/>
          <w:szCs w:val="22"/>
        </w:rPr>
        <w:t xml:space="preserve">sters </w:t>
      </w:r>
      <w:r>
        <w:rPr>
          <w:rFonts w:asciiTheme="minorHAnsi" w:hAnsiTheme="minorHAnsi"/>
          <w:sz w:val="22"/>
        </w:rPr>
        <w:t xml:space="preserve">Blackboard </w:t>
      </w:r>
      <w:r>
        <w:rPr>
          <w:rFonts w:asciiTheme="minorHAnsi" w:hAnsiTheme="minorHAnsi"/>
          <w:sz w:val="22"/>
          <w:szCs w:val="22"/>
        </w:rPr>
        <w:t xml:space="preserve">(i.e. learning management system) </w:t>
      </w:r>
      <w:r>
        <w:rPr>
          <w:rFonts w:asciiTheme="minorHAnsi" w:hAnsiTheme="minorHAnsi"/>
          <w:sz w:val="22"/>
        </w:rPr>
        <w:t xml:space="preserve">page for </w:t>
      </w:r>
      <w:r>
        <w:rPr>
          <w:rFonts w:asciiTheme="minorHAnsi" w:hAnsiTheme="minorHAnsi"/>
          <w:sz w:val="22"/>
          <w:szCs w:val="22"/>
        </w:rPr>
        <w:t>relevant</w:t>
      </w:r>
      <w:r>
        <w:rPr>
          <w:rFonts w:asciiTheme="minorHAnsi" w:hAnsiTheme="minorHAnsi"/>
          <w:sz w:val="22"/>
        </w:rPr>
        <w:t xml:space="preserve"> courses</w:t>
      </w:r>
      <w:r>
        <w:rPr>
          <w:rFonts w:asciiTheme="minorHAnsi" w:hAnsiTheme="minorHAnsi"/>
          <w:sz w:val="22"/>
          <w:szCs w:val="22"/>
        </w:rPr>
        <w:t>; administers and manages online groups</w:t>
      </w:r>
    </w:p>
    <w:p w:rsidR="00485EBF" w:rsidRDefault="00343A82">
      <w:pPr>
        <w:numPr>
          <w:ilvl w:val="0"/>
          <w:numId w:val="7"/>
        </w:numPr>
        <w:tabs>
          <w:tab w:val="left" w:pos="52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Maintains and administers course grading structure through Blackboard Grade Centre or master Excel grade file; </w:t>
      </w:r>
    </w:p>
    <w:p w:rsidR="00485EBF" w:rsidRDefault="00343A82">
      <w:pPr>
        <w:numPr>
          <w:ilvl w:val="0"/>
          <w:numId w:val="7"/>
        </w:numPr>
        <w:tabs>
          <w:tab w:val="left" w:pos="5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Administers online p</w:t>
      </w:r>
      <w:r>
        <w:rPr>
          <w:rFonts w:asciiTheme="minorHAnsi" w:hAnsiTheme="minorHAnsi"/>
          <w:sz w:val="22"/>
          <w:szCs w:val="22"/>
        </w:rPr>
        <w:t xml:space="preserve">ublisher content (eg Pearson MyLab) including administering in-class registration workshop, and multiple online quizzes; </w:t>
      </w:r>
    </w:p>
    <w:p w:rsidR="00485EBF" w:rsidRDefault="00343A82">
      <w:pPr>
        <w:numPr>
          <w:ilvl w:val="0"/>
          <w:numId w:val="7"/>
        </w:numPr>
        <w:tabs>
          <w:tab w:val="left" w:pos="5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Engages in professional development by researching new ways to engage students </w:t>
      </w:r>
      <w:r>
        <w:rPr>
          <w:rFonts w:asciiTheme="minorHAnsi" w:hAnsiTheme="minorHAnsi"/>
          <w:sz w:val="22"/>
          <w:szCs w:val="22"/>
          <w:lang w:val="en-GB"/>
        </w:rPr>
        <w:t>(including Teaching and Learning workshops), researchin</w:t>
      </w:r>
      <w:r>
        <w:rPr>
          <w:rFonts w:asciiTheme="minorHAnsi" w:hAnsiTheme="minorHAnsi"/>
          <w:sz w:val="22"/>
          <w:szCs w:val="22"/>
          <w:lang w:val="en-GB"/>
        </w:rPr>
        <w:t>g new seminar content and pedagogy options, staying current on university resources, services and initiatives relevant to students.</w:t>
      </w:r>
    </w:p>
    <w:p w:rsidR="00485EBF" w:rsidRDefault="00343A82">
      <w:pPr>
        <w:numPr>
          <w:ilvl w:val="0"/>
          <w:numId w:val="7"/>
        </w:numPr>
        <w:tabs>
          <w:tab w:val="left" w:pos="52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 duties as assigned</w:t>
      </w:r>
    </w:p>
    <w:p w:rsidR="00485EBF" w:rsidRDefault="00485EBF">
      <w:pPr>
        <w:rPr>
          <w:rFonts w:asciiTheme="minorHAnsi" w:hAnsiTheme="minorHAnsi"/>
          <w:i/>
          <w:sz w:val="22"/>
        </w:rPr>
      </w:pPr>
    </w:p>
    <w:p w:rsidR="00485EBF" w:rsidRDefault="00343A82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u w:val="single"/>
        </w:rPr>
        <w:t xml:space="preserve">Education </w:t>
      </w:r>
    </w:p>
    <w:p w:rsidR="00485EBF" w:rsidRDefault="00343A82">
      <w:pPr>
        <w:tabs>
          <w:tab w:val="left" w:pos="10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Honours University Degree (4 year) preferably in Business Administration or Bachelor of</w:t>
      </w:r>
      <w:r>
        <w:rPr>
          <w:rFonts w:asciiTheme="minorHAnsi" w:hAnsiTheme="minorHAnsi"/>
          <w:sz w:val="22"/>
          <w:szCs w:val="22"/>
        </w:rPr>
        <w:t xml:space="preserve"> Commerce with </w:t>
      </w:r>
      <w:r>
        <w:rPr>
          <w:rFonts w:asciiTheme="minorHAnsi" w:hAnsiTheme="minorHAnsi"/>
          <w:sz w:val="22"/>
          <w:szCs w:val="22"/>
        </w:rPr>
        <w:t>Management</w:t>
      </w:r>
      <w:r>
        <w:rPr>
          <w:rFonts w:asciiTheme="minorHAnsi" w:hAnsiTheme="minorHAnsi"/>
          <w:sz w:val="22"/>
          <w:szCs w:val="22"/>
        </w:rPr>
        <w:t xml:space="preserve"> specialty, and teaching experience. </w:t>
      </w:r>
    </w:p>
    <w:p w:rsidR="00485EBF" w:rsidRDefault="00485EBF">
      <w:pPr>
        <w:rPr>
          <w:rFonts w:asciiTheme="minorHAnsi" w:hAnsiTheme="minorHAnsi" w:cstheme="minorHAnsi"/>
        </w:rPr>
      </w:pPr>
    </w:p>
    <w:p w:rsidR="00485EBF" w:rsidRDefault="00343A82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Experience Required</w:t>
      </w:r>
    </w:p>
    <w:p w:rsidR="00485EBF" w:rsidRDefault="00343A82">
      <w:pPr>
        <w:numPr>
          <w:ilvl w:val="0"/>
          <w:numId w:val="6"/>
        </w:numPr>
        <w:tabs>
          <w:tab w:val="left" w:pos="540"/>
        </w:tabs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One year required of teaching-related experience.</w:t>
      </w:r>
    </w:p>
    <w:p w:rsidR="00485EBF" w:rsidRDefault="00343A82">
      <w:pPr>
        <w:numPr>
          <w:ilvl w:val="0"/>
          <w:numId w:val="6"/>
        </w:numPr>
        <w:tabs>
          <w:tab w:val="left" w:pos="540"/>
        </w:tabs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Strong </w:t>
      </w:r>
      <w:r>
        <w:rPr>
          <w:rFonts w:asciiTheme="minorHAnsi" w:hAnsiTheme="minorHAnsi"/>
          <w:sz w:val="22"/>
          <w:szCs w:val="22"/>
          <w:lang w:val="en-GB"/>
        </w:rPr>
        <w:t>background experience (academic or professional) in organizational, managerial and communication issues</w:t>
      </w:r>
      <w:r>
        <w:rPr>
          <w:rFonts w:asciiTheme="minorHAnsi" w:hAnsiTheme="minorHAnsi"/>
          <w:sz w:val="22"/>
          <w:szCs w:val="22"/>
          <w:lang w:val="en-GB"/>
        </w:rPr>
        <w:t xml:space="preserve">. </w:t>
      </w:r>
    </w:p>
    <w:p w:rsidR="00485EBF" w:rsidRDefault="00343A82">
      <w:pPr>
        <w:numPr>
          <w:ilvl w:val="0"/>
          <w:numId w:val="6"/>
        </w:numPr>
        <w:tabs>
          <w:tab w:val="left" w:pos="528"/>
        </w:tabs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szCs w:val="22"/>
          <w:lang w:val="en-GB"/>
        </w:rPr>
        <w:t>Excellent interpersonal and communication skills.</w:t>
      </w:r>
    </w:p>
    <w:p w:rsidR="00485EBF" w:rsidRDefault="00343A82">
      <w:pPr>
        <w:numPr>
          <w:ilvl w:val="0"/>
          <w:numId w:val="6"/>
        </w:numPr>
        <w:tabs>
          <w:tab w:val="left" w:pos="528"/>
        </w:tabs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szCs w:val="22"/>
          <w:lang w:val="en-GB"/>
        </w:rPr>
        <w:t>Experience with facilitation and small group management.</w:t>
      </w:r>
    </w:p>
    <w:p w:rsidR="00485EBF" w:rsidRDefault="00343A82">
      <w:pPr>
        <w:numPr>
          <w:ilvl w:val="0"/>
          <w:numId w:val="6"/>
        </w:numPr>
        <w:tabs>
          <w:tab w:val="left" w:pos="528"/>
        </w:tabs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Experience with grading/marking of assignments, reports, tests, exams, etc. </w:t>
      </w:r>
    </w:p>
    <w:p w:rsidR="00485EBF" w:rsidRDefault="00343A82">
      <w:pPr>
        <w:numPr>
          <w:ilvl w:val="0"/>
          <w:numId w:val="6"/>
        </w:numPr>
        <w:tabs>
          <w:tab w:val="left" w:pos="528"/>
        </w:tabs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szCs w:val="22"/>
          <w:lang w:val="en-GB"/>
        </w:rPr>
        <w:t>Strong writing, editing, evaluation and feedback skil</w:t>
      </w:r>
      <w:r>
        <w:rPr>
          <w:rFonts w:asciiTheme="minorHAnsi" w:hAnsiTheme="minorHAnsi"/>
          <w:sz w:val="22"/>
          <w:szCs w:val="22"/>
          <w:lang w:val="en-GB"/>
        </w:rPr>
        <w:t xml:space="preserve">ls and experience. </w:t>
      </w:r>
    </w:p>
    <w:p w:rsidR="00485EBF" w:rsidRDefault="00343A82">
      <w:pPr>
        <w:numPr>
          <w:ilvl w:val="0"/>
          <w:numId w:val="6"/>
        </w:numPr>
        <w:tabs>
          <w:tab w:val="left" w:pos="528"/>
        </w:tabs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szCs w:val="22"/>
          <w:lang w:val="en-GB"/>
        </w:rPr>
        <w:t>Strong computer skills, including word processing, spreadsheets, and learning management platforms.</w:t>
      </w:r>
    </w:p>
    <w:p w:rsidR="00485EBF" w:rsidRDefault="00485EBF">
      <w:pPr>
        <w:rPr>
          <w:rFonts w:asciiTheme="minorHAnsi" w:hAnsiTheme="minorHAnsi" w:cstheme="minorHAnsi"/>
        </w:rPr>
      </w:pPr>
    </w:p>
    <w:p w:rsidR="00485EBF" w:rsidRDefault="00343A82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Responsibility for the Work of Others</w:t>
      </w:r>
    </w:p>
    <w:p w:rsidR="00485EBF" w:rsidRDefault="00485EBF">
      <w:pPr>
        <w:tabs>
          <w:tab w:val="left" w:pos="1110"/>
        </w:tabs>
        <w:rPr>
          <w:rFonts w:asciiTheme="minorHAnsi" w:hAnsiTheme="minorHAnsi"/>
          <w:sz w:val="22"/>
          <w:szCs w:val="22"/>
          <w:u w:val="single"/>
        </w:rPr>
      </w:pPr>
    </w:p>
    <w:p w:rsidR="00485EBF" w:rsidRDefault="00343A82">
      <w:pPr>
        <w:tabs>
          <w:tab w:val="left" w:pos="111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Direct Responsibility </w:t>
      </w:r>
    </w:p>
    <w:p w:rsidR="00485EBF" w:rsidRDefault="00343A82">
      <w:pPr>
        <w:pStyle w:val="ListParagraph"/>
        <w:numPr>
          <w:ilvl w:val="0"/>
          <w:numId w:val="1"/>
        </w:numPr>
        <w:rPr>
          <w:sz w:val="19"/>
          <w:szCs w:val="19"/>
        </w:rPr>
      </w:pPr>
      <w:r>
        <w:rPr>
          <w:rFonts w:asciiTheme="minorHAnsi" w:hAnsiTheme="minorHAnsi"/>
          <w:sz w:val="22"/>
          <w:szCs w:val="22"/>
        </w:rPr>
        <w:t>Student markers</w:t>
      </w:r>
      <w:r>
        <w:rPr>
          <w:rFonts w:asciiTheme="minorHAnsi" w:hAnsiTheme="minorHAnsi"/>
          <w:sz w:val="22"/>
          <w:szCs w:val="22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485EBF" w:rsidRDefault="00485EBF">
      <w:pPr>
        <w:rPr>
          <w:rFonts w:asciiTheme="minorHAnsi" w:hAnsiTheme="minorHAnsi" w:cstheme="minorHAnsi"/>
        </w:rPr>
      </w:pPr>
    </w:p>
    <w:p w:rsidR="00485EBF" w:rsidRDefault="00343A82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Communication</w:t>
      </w:r>
    </w:p>
    <w:p w:rsidR="00485EBF" w:rsidRDefault="00343A82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Internal:</w:t>
      </w:r>
    </w:p>
    <w:p w:rsidR="00485EBF" w:rsidRDefault="00343A82">
      <w:pPr>
        <w:pStyle w:val="ListParagraph"/>
        <w:numPr>
          <w:ilvl w:val="0"/>
          <w:numId w:val="1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Students</w:t>
      </w:r>
    </w:p>
    <w:p w:rsidR="00485EBF" w:rsidRDefault="00343A82">
      <w:pPr>
        <w:pStyle w:val="ListParagraph"/>
        <w:numPr>
          <w:ilvl w:val="0"/>
          <w:numId w:val="1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Faculty</w:t>
      </w:r>
    </w:p>
    <w:p w:rsidR="00485EBF" w:rsidRDefault="00343A82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Staff</w:t>
      </w:r>
    </w:p>
    <w:p w:rsidR="00485EBF" w:rsidRDefault="00485EBF">
      <w:pPr>
        <w:tabs>
          <w:tab w:val="left" w:pos="0"/>
          <w:tab w:val="left" w:pos="540"/>
        </w:tabs>
        <w:rPr>
          <w:rFonts w:asciiTheme="minorHAnsi" w:hAnsiTheme="minorHAnsi" w:cstheme="minorHAnsi"/>
        </w:rPr>
      </w:pPr>
    </w:p>
    <w:p w:rsidR="00485EBF" w:rsidRDefault="00343A82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External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485EBF" w:rsidRDefault="00485EBF">
      <w:pPr>
        <w:rPr>
          <w:rFonts w:asciiTheme="minorHAnsi" w:hAnsiTheme="minorHAnsi" w:cstheme="minorHAnsi"/>
        </w:rPr>
      </w:pPr>
    </w:p>
    <w:p w:rsidR="00485EBF" w:rsidRDefault="00343A82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Motor/ Sensory Skills</w:t>
      </w:r>
    </w:p>
    <w:p w:rsidR="00485EBF" w:rsidRDefault="00343A82">
      <w:pPr>
        <w:pStyle w:val="ListParagraph"/>
        <w:numPr>
          <w:ilvl w:val="0"/>
          <w:numId w:val="2"/>
        </w:numPr>
        <w:tabs>
          <w:tab w:val="left" w:pos="11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Dexterity - word processing, especially responding to student e-mails</w:t>
      </w:r>
    </w:p>
    <w:p w:rsidR="00485EBF" w:rsidRDefault="00343A82">
      <w:pPr>
        <w:pStyle w:val="ListParagraph"/>
        <w:numPr>
          <w:ilvl w:val="0"/>
          <w:numId w:val="2"/>
        </w:numPr>
        <w:tabs>
          <w:tab w:val="left" w:pos="11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Fine motor skills, Co-ordination - using a mouse and physically marking/grading student course work for many hours at a time walking/climbing stairs</w:t>
      </w:r>
    </w:p>
    <w:p w:rsidR="00485EBF" w:rsidRDefault="00343A82">
      <w:pPr>
        <w:pStyle w:val="ListParagraph"/>
        <w:numPr>
          <w:ilvl w:val="0"/>
          <w:numId w:val="2"/>
        </w:numPr>
        <w:tabs>
          <w:tab w:val="left" w:pos="11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Stamina - standing for extended periods of time in order to conduct seminars</w:t>
      </w:r>
      <w:r>
        <w:rPr>
          <w:rFonts w:asciiTheme="minorHAnsi" w:hAnsiTheme="minorHAnsi"/>
          <w:sz w:val="22"/>
          <w:szCs w:val="22"/>
        </w:rPr>
        <w:tab/>
      </w:r>
    </w:p>
    <w:p w:rsidR="00485EBF" w:rsidRDefault="00343A82">
      <w:pPr>
        <w:pStyle w:val="ListParagraph"/>
        <w:numPr>
          <w:ilvl w:val="0"/>
          <w:numId w:val="2"/>
        </w:numPr>
        <w:tabs>
          <w:tab w:val="left" w:pos="11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Hearing - responding to student individual requests made in person</w:t>
      </w:r>
    </w:p>
    <w:p w:rsidR="00485EBF" w:rsidRDefault="00343A82">
      <w:pPr>
        <w:pStyle w:val="ListParagraph"/>
        <w:numPr>
          <w:ilvl w:val="0"/>
          <w:numId w:val="2"/>
        </w:numPr>
        <w:tabs>
          <w:tab w:val="left" w:pos="11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Visual - all aspects of the job</w:t>
      </w:r>
    </w:p>
    <w:p w:rsidR="00485EBF" w:rsidRDefault="00343A82">
      <w:pPr>
        <w:pStyle w:val="ListParagraph"/>
        <w:numPr>
          <w:ilvl w:val="0"/>
          <w:numId w:val="2"/>
        </w:numPr>
        <w:tabs>
          <w:tab w:val="left" w:pos="11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Speaking - conducting seminars</w:t>
      </w:r>
    </w:p>
    <w:p w:rsidR="00485EBF" w:rsidRDefault="00485EBF">
      <w:pPr>
        <w:rPr>
          <w:rFonts w:asciiTheme="minorHAnsi" w:hAnsiTheme="minorHAnsi" w:cstheme="minorHAnsi"/>
        </w:rPr>
      </w:pPr>
    </w:p>
    <w:p w:rsidR="00485EBF" w:rsidRDefault="00343A82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Effort</w:t>
      </w:r>
    </w:p>
    <w:p w:rsidR="00485EBF" w:rsidRDefault="00343A82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Mental:</w:t>
      </w:r>
    </w:p>
    <w:p w:rsidR="00485EBF" w:rsidRDefault="00343A82">
      <w:pPr>
        <w:pStyle w:val="ListParagraph"/>
        <w:numPr>
          <w:ilvl w:val="0"/>
          <w:numId w:val="3"/>
        </w:numPr>
        <w:tabs>
          <w:tab w:val="left" w:pos="10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Patience, understanding - dealin</w:t>
      </w:r>
      <w:r>
        <w:rPr>
          <w:rFonts w:asciiTheme="minorHAnsi" w:hAnsiTheme="minorHAnsi"/>
          <w:sz w:val="22"/>
          <w:szCs w:val="22"/>
        </w:rPr>
        <w:t>g with numerous students with varying degrees of need</w:t>
      </w:r>
    </w:p>
    <w:p w:rsidR="00485EBF" w:rsidRDefault="00343A82">
      <w:pPr>
        <w:pStyle w:val="ListParagraph"/>
        <w:numPr>
          <w:ilvl w:val="0"/>
          <w:numId w:val="3"/>
        </w:numPr>
        <w:tabs>
          <w:tab w:val="left" w:pos="10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Compassion - same; also awareness of health, psychological issues inherent in student’s lives</w:t>
      </w:r>
    </w:p>
    <w:p w:rsidR="00485EBF" w:rsidRDefault="00343A82">
      <w:pPr>
        <w:pStyle w:val="ListParagraph"/>
        <w:numPr>
          <w:ilvl w:val="0"/>
          <w:numId w:val="3"/>
        </w:numPr>
        <w:tabs>
          <w:tab w:val="left" w:pos="10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Flexibility - able to adapt to differing teaching styles of various faculty who we are teamed up with</w:t>
      </w:r>
    </w:p>
    <w:p w:rsidR="00485EBF" w:rsidRDefault="00485EBF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485EBF" w:rsidRDefault="00343A82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u w:val="single"/>
        </w:rPr>
        <w:t>Worki</w:t>
      </w:r>
      <w:r>
        <w:rPr>
          <w:rFonts w:asciiTheme="minorHAnsi" w:hAnsiTheme="minorHAnsi" w:cstheme="minorHAnsi"/>
          <w:b/>
          <w:u w:val="single"/>
        </w:rPr>
        <w:t>ng Conditions</w:t>
      </w:r>
    </w:p>
    <w:p w:rsidR="00485EBF" w:rsidRDefault="00343A82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Physical:</w:t>
      </w:r>
    </w:p>
    <w:p w:rsidR="00485EBF" w:rsidRDefault="00343A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Marking/keyboarding</w:t>
      </w:r>
    </w:p>
    <w:p w:rsidR="00485EBF" w:rsidRDefault="00343A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Responding to e-mails - many hours required especially at the start of each term</w:t>
      </w:r>
    </w:p>
    <w:p w:rsidR="00485EBF" w:rsidRDefault="00485EBF">
      <w:pPr>
        <w:tabs>
          <w:tab w:val="left" w:pos="540"/>
        </w:tabs>
        <w:rPr>
          <w:rFonts w:asciiTheme="minorHAnsi" w:hAnsiTheme="minorHAnsi" w:cstheme="minorHAnsi"/>
        </w:rPr>
      </w:pPr>
    </w:p>
    <w:p w:rsidR="00485EBF" w:rsidRDefault="00343A82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Psychological:</w:t>
      </w:r>
    </w:p>
    <w:p w:rsidR="00485EBF" w:rsidRDefault="00343A82">
      <w:pPr>
        <w:pStyle w:val="ListParagraph"/>
        <w:numPr>
          <w:ilvl w:val="0"/>
          <w:numId w:val="4"/>
        </w:numPr>
        <w:tabs>
          <w:tab w:val="left" w:pos="72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szCs w:val="22"/>
        </w:rPr>
        <w:t>Disgruntled/distressed students - not trained to deal with student’s health and mental health issues which may pres</w:t>
      </w:r>
      <w:r>
        <w:rPr>
          <w:rFonts w:asciiTheme="minorHAnsi" w:hAnsiTheme="minorHAnsi"/>
          <w:sz w:val="22"/>
          <w:szCs w:val="22"/>
        </w:rPr>
        <w:t>ent during providing assistance to students</w:t>
      </w:r>
      <w:r>
        <w:rPr>
          <w:rFonts w:asciiTheme="minorHAnsi" w:hAnsiTheme="minorHAnsi" w:cstheme="minorHAnsi"/>
          <w:sz w:val="22"/>
          <w:szCs w:val="22"/>
        </w:rPr>
        <w:tab/>
      </w:r>
    </w:p>
    <w:sectPr w:rsidR="00485EBF">
      <w:footerReference w:type="default" r:id="rId8"/>
      <w:pgSz w:w="12240" w:h="15840"/>
      <w:pgMar w:top="1440" w:right="1800" w:bottom="1440" w:left="180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43A82">
      <w:r>
        <w:separator/>
      </w:r>
    </w:p>
  </w:endnote>
  <w:endnote w:type="continuationSeparator" w:id="0">
    <w:p w:rsidR="00000000" w:rsidRDefault="0034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BF" w:rsidRDefault="00343A82">
    <w:pPr>
      <w:pStyle w:val="Footer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>Job Number: SS-061</w:t>
    </w:r>
    <w:r>
      <w:rPr>
        <w:rFonts w:asciiTheme="minorHAnsi" w:hAnsiTheme="minorHAnsi" w:cstheme="minorHAnsi"/>
        <w:i/>
        <w:sz w:val="20"/>
        <w:szCs w:val="20"/>
      </w:rPr>
      <w:tab/>
      <w:t xml:space="preserve">Page </w:t>
    </w:r>
    <w:r>
      <w:rPr>
        <w:rFonts w:ascii="Calibri" w:hAnsi="Calibri" w:cs="Calibri"/>
        <w:i/>
        <w:sz w:val="20"/>
        <w:szCs w:val="20"/>
      </w:rPr>
      <w:fldChar w:fldCharType="begin"/>
    </w:r>
    <w:r>
      <w:rPr>
        <w:rFonts w:ascii="Calibri" w:hAnsi="Calibri" w:cs="Calibri"/>
        <w:i/>
        <w:sz w:val="20"/>
        <w:szCs w:val="20"/>
      </w:rPr>
      <w:instrText>PAGE</w:instrText>
    </w:r>
    <w:r>
      <w:rPr>
        <w:rFonts w:ascii="Calibri" w:hAnsi="Calibri" w:cs="Calibri"/>
        <w:i/>
        <w:sz w:val="20"/>
        <w:szCs w:val="20"/>
      </w:rPr>
      <w:fldChar w:fldCharType="separate"/>
    </w:r>
    <w:r>
      <w:rPr>
        <w:rFonts w:ascii="Calibri" w:hAnsi="Calibri" w:cs="Calibri"/>
        <w:i/>
        <w:noProof/>
        <w:sz w:val="20"/>
        <w:szCs w:val="20"/>
      </w:rPr>
      <w:t>3</w:t>
    </w:r>
    <w:r>
      <w:rPr>
        <w:rFonts w:ascii="Calibri" w:hAnsi="Calibri" w:cs="Calibri"/>
        <w:i/>
        <w:sz w:val="20"/>
        <w:szCs w:val="20"/>
      </w:rPr>
      <w:fldChar w:fldCharType="end"/>
    </w:r>
    <w:r>
      <w:rPr>
        <w:rFonts w:asciiTheme="minorHAnsi" w:hAnsiTheme="minorHAnsi" w:cstheme="minorHAnsi"/>
        <w:i/>
        <w:sz w:val="20"/>
        <w:szCs w:val="20"/>
      </w:rPr>
      <w:t xml:space="preserve"> of </w:t>
    </w:r>
    <w:r>
      <w:rPr>
        <w:rFonts w:ascii="Calibri" w:hAnsi="Calibri" w:cs="Calibri"/>
        <w:i/>
        <w:sz w:val="20"/>
        <w:szCs w:val="20"/>
      </w:rPr>
      <w:fldChar w:fldCharType="begin"/>
    </w:r>
    <w:r>
      <w:rPr>
        <w:rFonts w:ascii="Calibri" w:hAnsi="Calibri" w:cs="Calibri"/>
        <w:i/>
        <w:sz w:val="20"/>
        <w:szCs w:val="20"/>
      </w:rPr>
      <w:instrText>NUMPAGES</w:instrText>
    </w:r>
    <w:r>
      <w:rPr>
        <w:rFonts w:ascii="Calibri" w:hAnsi="Calibri" w:cs="Calibri"/>
        <w:i/>
        <w:sz w:val="20"/>
        <w:szCs w:val="20"/>
      </w:rPr>
      <w:fldChar w:fldCharType="separate"/>
    </w:r>
    <w:r>
      <w:rPr>
        <w:rFonts w:ascii="Calibri" w:hAnsi="Calibri" w:cs="Calibri"/>
        <w:i/>
        <w:noProof/>
        <w:sz w:val="20"/>
        <w:szCs w:val="20"/>
      </w:rPr>
      <w:t>3</w:t>
    </w:r>
    <w:r>
      <w:rPr>
        <w:rFonts w:ascii="Calibri" w:hAnsi="Calibri" w:cs="Calibri"/>
        <w:i/>
        <w:sz w:val="20"/>
        <w:szCs w:val="20"/>
      </w:rPr>
      <w:fldChar w:fldCharType="end"/>
    </w:r>
    <w:r>
      <w:rPr>
        <w:rFonts w:asciiTheme="minorHAnsi" w:hAnsiTheme="minorHAnsi" w:cstheme="minorHAnsi"/>
        <w:i/>
        <w:sz w:val="20"/>
        <w:szCs w:val="20"/>
      </w:rPr>
      <w:tab/>
      <w:t>Last updated: June 1,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43A82">
      <w:r>
        <w:separator/>
      </w:r>
    </w:p>
  </w:footnote>
  <w:footnote w:type="continuationSeparator" w:id="0">
    <w:p w:rsidR="00000000" w:rsidRDefault="00343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2C7B"/>
    <w:multiLevelType w:val="multilevel"/>
    <w:tmpl w:val="6368FC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D71CCF"/>
    <w:multiLevelType w:val="multilevel"/>
    <w:tmpl w:val="E94EF69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CB3E75"/>
    <w:multiLevelType w:val="multilevel"/>
    <w:tmpl w:val="AEF0DC3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033731"/>
    <w:multiLevelType w:val="multilevel"/>
    <w:tmpl w:val="1A7A1D7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AC3730"/>
    <w:multiLevelType w:val="multilevel"/>
    <w:tmpl w:val="EC947A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3310948"/>
    <w:multiLevelType w:val="multilevel"/>
    <w:tmpl w:val="8D8A8DF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DC14A72"/>
    <w:multiLevelType w:val="multilevel"/>
    <w:tmpl w:val="901E70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6E964975"/>
    <w:multiLevelType w:val="multilevel"/>
    <w:tmpl w:val="9B5E07F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BF"/>
    <w:rsid w:val="00343A82"/>
    <w:rsid w:val="0048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E804D"/>
  <w15:docId w15:val="{92AA9980-F77B-4F63-96FB-163F0B0E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-TopofFormChar">
    <w:name w:val="z-Top of Form Char"/>
    <w:basedOn w:val="DefaultParagraphFont"/>
    <w:qFormat/>
    <w:rsid w:val="00963335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qFormat/>
    <w:rsid w:val="00963335"/>
    <w:rPr>
      <w:rFonts w:ascii="Arial" w:hAnsi="Arial" w:cs="Arial"/>
      <w:vanish/>
      <w:sz w:val="16"/>
      <w:szCs w:val="16"/>
    </w:rPr>
  </w:style>
  <w:style w:type="character" w:styleId="Strong">
    <w:name w:val="Strong"/>
    <w:uiPriority w:val="22"/>
    <w:qFormat/>
    <w:rsid w:val="00E30475"/>
    <w:rPr>
      <w:b/>
      <w:bCs/>
    </w:rPr>
  </w:style>
  <w:style w:type="character" w:styleId="CommentReference">
    <w:name w:val="annotation reference"/>
    <w:basedOn w:val="DefaultParagraphFont"/>
    <w:semiHidden/>
    <w:unhideWhenUsed/>
    <w:qFormat/>
    <w:rsid w:val="006046FB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6046FB"/>
    <w:rPr>
      <w:sz w:val="24"/>
      <w:szCs w:val="24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qFormat/>
    <w:rsid w:val="006D390F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qFormat/>
    <w:rsid w:val="00963335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qFormat/>
    <w:rsid w:val="00963335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99"/>
    <w:qFormat/>
    <w:rsid w:val="00F04155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qFormat/>
    <w:rsid w:val="006046FB"/>
  </w:style>
  <w:style w:type="paragraph" w:styleId="Revision">
    <w:name w:val="Revision"/>
    <w:uiPriority w:val="99"/>
    <w:semiHidden/>
    <w:qFormat/>
    <w:rsid w:val="005C7ED8"/>
    <w:rPr>
      <w:sz w:val="24"/>
      <w:szCs w:val="24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715</Words>
  <Characters>4081</Characters>
  <Application>Microsoft Office Word</Application>
  <DocSecurity>0</DocSecurity>
  <Lines>34</Lines>
  <Paragraphs>9</Paragraphs>
  <ScaleCrop>false</ScaleCrop>
  <Company>Trent University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dc:description/>
  <cp:lastModifiedBy>Sehrish Butt</cp:lastModifiedBy>
  <cp:revision>7</cp:revision>
  <cp:lastPrinted>2009-09-25T21:47:00Z</cp:lastPrinted>
  <dcterms:created xsi:type="dcterms:W3CDTF">2018-10-30T18:55:00Z</dcterms:created>
  <dcterms:modified xsi:type="dcterms:W3CDTF">2021-06-01T21:07:00Z</dcterms:modified>
  <dc:language>en-US</dc:language>
</cp:coreProperties>
</file>