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680CEC">
        <w:rPr>
          <w:rFonts w:asciiTheme="minorHAnsi" w:hAnsiTheme="minorHAnsi" w:cstheme="minorHAnsi"/>
          <w:b/>
        </w:rPr>
        <w:t xml:space="preserve"> </w:t>
      </w:r>
      <w:r w:rsidR="00584302">
        <w:rPr>
          <w:rFonts w:asciiTheme="minorHAnsi" w:hAnsiTheme="minorHAnsi" w:cstheme="minorHAnsi"/>
          <w:b/>
        </w:rPr>
        <w:tab/>
      </w:r>
      <w:r w:rsidR="00680CEC">
        <w:rPr>
          <w:rFonts w:asciiTheme="minorHAnsi" w:hAnsiTheme="minorHAnsi" w:cstheme="minorHAnsi"/>
        </w:rPr>
        <w:t>Financial Services Clerk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680CEC">
        <w:rPr>
          <w:rFonts w:asciiTheme="minorHAnsi" w:hAnsiTheme="minorHAnsi" w:cstheme="minorHAnsi"/>
          <w:b/>
        </w:rPr>
        <w:t xml:space="preserve"> </w:t>
      </w:r>
      <w:r w:rsidR="00584302">
        <w:rPr>
          <w:rFonts w:asciiTheme="minorHAnsi" w:hAnsiTheme="minorHAnsi" w:cstheme="minorHAnsi"/>
          <w:b/>
        </w:rPr>
        <w:tab/>
      </w:r>
      <w:r w:rsidR="006E3210">
        <w:rPr>
          <w:rFonts w:asciiTheme="minorHAnsi" w:hAnsiTheme="minorHAnsi" w:cstheme="minorHAnsi"/>
        </w:rPr>
        <w:t>SO-456 | VIP: 1656</w:t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EF7C4E" w:rsidRDefault="00EF7C4E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NOC:</w:t>
      </w:r>
      <w:r w:rsidR="001F49C8">
        <w:rPr>
          <w:rFonts w:asciiTheme="minorHAnsi" w:hAnsiTheme="minorHAnsi" w:cstheme="minorHAnsi"/>
          <w:b/>
        </w:rPr>
        <w:tab/>
      </w:r>
      <w:r w:rsidR="001F49C8" w:rsidRPr="001F49C8">
        <w:rPr>
          <w:rFonts w:asciiTheme="minorHAnsi" w:hAnsiTheme="minorHAnsi" w:cstheme="minorHAnsi"/>
        </w:rPr>
        <w:t>1431</w:t>
      </w:r>
    </w:p>
    <w:p w:rsidR="00EF7C4E" w:rsidRDefault="00EF7C4E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Band:</w:t>
      </w:r>
      <w:r w:rsidR="001F49C8">
        <w:rPr>
          <w:rFonts w:asciiTheme="minorHAnsi" w:hAnsiTheme="minorHAnsi" w:cstheme="minorHAnsi"/>
          <w:b/>
        </w:rPr>
        <w:tab/>
      </w:r>
      <w:r w:rsidR="006E3210">
        <w:rPr>
          <w:rFonts w:asciiTheme="minorHAnsi" w:hAnsiTheme="minorHAnsi" w:cstheme="minorHAnsi"/>
        </w:rPr>
        <w:t>4</w:t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680CEC">
        <w:rPr>
          <w:rFonts w:asciiTheme="minorHAnsi" w:hAnsiTheme="minorHAnsi" w:cstheme="minorHAnsi"/>
          <w:b/>
        </w:rPr>
        <w:t xml:space="preserve"> </w:t>
      </w:r>
      <w:r w:rsidR="00584302">
        <w:rPr>
          <w:rFonts w:asciiTheme="minorHAnsi" w:hAnsiTheme="minorHAnsi" w:cstheme="minorHAnsi"/>
          <w:b/>
        </w:rPr>
        <w:tab/>
      </w:r>
      <w:r w:rsidR="00680CEC">
        <w:rPr>
          <w:rFonts w:asciiTheme="minorHAnsi" w:hAnsiTheme="minorHAnsi" w:cstheme="minorHAnsi"/>
        </w:rPr>
        <w:t>Financial Services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680CEC">
        <w:rPr>
          <w:rFonts w:asciiTheme="minorHAnsi" w:hAnsiTheme="minorHAnsi" w:cstheme="minorHAnsi"/>
          <w:b/>
        </w:rPr>
        <w:t xml:space="preserve"> </w:t>
      </w:r>
      <w:r w:rsidR="00584302">
        <w:rPr>
          <w:rFonts w:asciiTheme="minorHAnsi" w:hAnsiTheme="minorHAnsi" w:cstheme="minorHAnsi"/>
          <w:b/>
        </w:rPr>
        <w:tab/>
      </w:r>
      <w:r w:rsidR="00115BC0" w:rsidRPr="006E3210">
        <w:rPr>
          <w:rFonts w:asciiTheme="minorHAnsi" w:hAnsiTheme="minorHAnsi" w:cstheme="minorHAnsi"/>
        </w:rPr>
        <w:t>Supervisor, Financial Services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1460B9" w:rsidRPr="005C417C" w:rsidRDefault="0058430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6E3210">
        <w:rPr>
          <w:rFonts w:asciiTheme="minorHAnsi" w:hAnsiTheme="minorHAnsi" w:cstheme="minorHAnsi"/>
        </w:rPr>
        <w:t>April 29</w:t>
      </w:r>
      <w:r w:rsidR="00AD0302">
        <w:rPr>
          <w:rFonts w:asciiTheme="minorHAnsi" w:hAnsiTheme="minorHAnsi" w:cstheme="minorHAnsi"/>
        </w:rPr>
        <w:t>, 20</w:t>
      </w:r>
      <w:r w:rsidR="006E3210">
        <w:rPr>
          <w:rFonts w:asciiTheme="minorHAnsi" w:hAnsiTheme="minorHAnsi" w:cstheme="minorHAnsi"/>
        </w:rPr>
        <w:t>21</w:t>
      </w:r>
      <w:r w:rsidR="00B10A7D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  <w:bookmarkStart w:id="0" w:name="_GoBack"/>
      <w:bookmarkEnd w:id="0"/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35053C" w:rsidRPr="006E3210" w:rsidRDefault="00AD0302" w:rsidP="0029676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D0302">
        <w:rPr>
          <w:rFonts w:asciiTheme="minorHAnsi" w:hAnsiTheme="minorHAnsi" w:cstheme="minorHAnsi"/>
          <w:sz w:val="22"/>
          <w:szCs w:val="22"/>
          <w:lang w:val="en-GB"/>
        </w:rPr>
        <w:t xml:space="preserve">Under the direction of the </w:t>
      </w:r>
      <w:r w:rsidR="008612F9">
        <w:rPr>
          <w:rFonts w:asciiTheme="minorHAnsi" w:hAnsiTheme="minorHAnsi" w:cstheme="minorHAnsi"/>
          <w:sz w:val="22"/>
          <w:szCs w:val="22"/>
          <w:lang w:val="en-GB"/>
        </w:rPr>
        <w:t>-Supervisor, Financial Services</w:t>
      </w:r>
      <w:r w:rsidRPr="00AD0302">
        <w:rPr>
          <w:rFonts w:asciiTheme="minorHAnsi" w:hAnsiTheme="minorHAnsi" w:cstheme="minorHAnsi"/>
          <w:sz w:val="22"/>
          <w:szCs w:val="22"/>
          <w:lang w:val="en-GB"/>
        </w:rPr>
        <w:t>, provides assistance and support for various positions in Accounting Services.</w:t>
      </w: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AD0302" w:rsidRPr="006E3210" w:rsidRDefault="00AD0302" w:rsidP="006E3210">
      <w:pPr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AD0302">
        <w:rPr>
          <w:rFonts w:asciiTheme="minorHAnsi" w:hAnsiTheme="minorHAnsi" w:cstheme="minorHAnsi"/>
          <w:sz w:val="22"/>
          <w:szCs w:val="22"/>
          <w:lang w:val="en-GB"/>
        </w:rPr>
        <w:t>Provides support to the staff in Accounting Services to provide opportunities to implement new initiatives to better service the user group of the department without jeopardizing the level of service.</w:t>
      </w:r>
    </w:p>
    <w:p w:rsidR="00AD0302" w:rsidRPr="006E3210" w:rsidRDefault="00AD0302" w:rsidP="00AD0302">
      <w:pPr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AD0302">
        <w:rPr>
          <w:rFonts w:asciiTheme="minorHAnsi" w:hAnsiTheme="minorHAnsi" w:cstheme="minorHAnsi"/>
          <w:sz w:val="22"/>
          <w:szCs w:val="22"/>
          <w:lang w:val="en-GB"/>
        </w:rPr>
        <w:t xml:space="preserve">Responsible for </w:t>
      </w:r>
      <w:r w:rsidR="008612F9">
        <w:rPr>
          <w:rFonts w:asciiTheme="minorHAnsi" w:hAnsiTheme="minorHAnsi" w:cstheme="minorHAnsi"/>
          <w:sz w:val="22"/>
          <w:szCs w:val="22"/>
          <w:lang w:val="en-GB"/>
        </w:rPr>
        <w:t xml:space="preserve">assisting </w:t>
      </w:r>
      <w:proofErr w:type="gramStart"/>
      <w:r w:rsidR="008612F9">
        <w:rPr>
          <w:rFonts w:asciiTheme="minorHAnsi" w:hAnsiTheme="minorHAnsi" w:cstheme="minorHAnsi"/>
          <w:sz w:val="22"/>
          <w:szCs w:val="22"/>
          <w:lang w:val="en-GB"/>
        </w:rPr>
        <w:t xml:space="preserve">with </w:t>
      </w:r>
      <w:r w:rsidR="008612F9" w:rsidRPr="00AD030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D0302">
        <w:rPr>
          <w:rFonts w:asciiTheme="minorHAnsi" w:hAnsiTheme="minorHAnsi" w:cstheme="minorHAnsi"/>
          <w:sz w:val="22"/>
          <w:szCs w:val="22"/>
          <w:lang w:val="en-GB"/>
        </w:rPr>
        <w:t>VISA</w:t>
      </w:r>
      <w:proofErr w:type="gramEnd"/>
      <w:r w:rsidR="008612F9">
        <w:rPr>
          <w:rFonts w:asciiTheme="minorHAnsi" w:hAnsiTheme="minorHAnsi" w:cstheme="minorHAnsi"/>
          <w:sz w:val="22"/>
          <w:szCs w:val="22"/>
          <w:lang w:val="en-GB"/>
        </w:rPr>
        <w:t xml:space="preserve"> reconciliations and creating of the VIA electronic file., </w:t>
      </w:r>
      <w:r w:rsidRPr="00AD0302">
        <w:rPr>
          <w:rFonts w:asciiTheme="minorHAnsi" w:hAnsiTheme="minorHAnsi" w:cstheme="minorHAnsi"/>
          <w:sz w:val="22"/>
          <w:szCs w:val="22"/>
          <w:lang w:val="en-GB"/>
        </w:rPr>
        <w:t xml:space="preserve"> Provides assistance in processing transactions and reconciliations for the purchasing card program.</w:t>
      </w:r>
    </w:p>
    <w:p w:rsidR="00AD0302" w:rsidRPr="006E3210" w:rsidRDefault="00AD0302" w:rsidP="006E3210">
      <w:pPr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AD0302">
        <w:rPr>
          <w:rFonts w:asciiTheme="minorHAnsi" w:hAnsiTheme="minorHAnsi" w:cstheme="minorHAnsi"/>
          <w:sz w:val="22"/>
          <w:szCs w:val="22"/>
          <w:lang w:val="en-GB"/>
        </w:rPr>
        <w:t>Acts as support to the Accounts Payable and Accounting Clerks as required during peak cycles and staff holidays inputting accounts payable vouchers</w:t>
      </w:r>
      <w:proofErr w:type="gramStart"/>
      <w:r w:rsidRPr="00AD0302">
        <w:rPr>
          <w:rFonts w:asciiTheme="minorHAnsi" w:hAnsiTheme="minorHAnsi" w:cstheme="minorHAnsi"/>
          <w:sz w:val="22"/>
          <w:szCs w:val="22"/>
          <w:lang w:val="en-GB"/>
        </w:rPr>
        <w:t>, .</w:t>
      </w:r>
      <w:proofErr w:type="gramEnd"/>
    </w:p>
    <w:p w:rsidR="00AD0302" w:rsidRPr="006E3210" w:rsidRDefault="008612F9" w:rsidP="00AD0302">
      <w:pPr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Assist with r</w:t>
      </w:r>
      <w:r w:rsidR="00AD0302" w:rsidRPr="00AD0302">
        <w:rPr>
          <w:rFonts w:asciiTheme="minorHAnsi" w:hAnsiTheme="minorHAnsi" w:cstheme="minorHAnsi"/>
          <w:sz w:val="22"/>
          <w:szCs w:val="22"/>
          <w:lang w:val="en-GB"/>
        </w:rPr>
        <w:t>econciles cheques in the Colleague database from banking reports on cashed cheques and reconciles the total cheques reconciled on a monthly basis.</w:t>
      </w:r>
    </w:p>
    <w:p w:rsidR="00AD0302" w:rsidRPr="006E3210" w:rsidRDefault="00AD0302" w:rsidP="00AD0302">
      <w:pPr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AD0302">
        <w:rPr>
          <w:rFonts w:asciiTheme="minorHAnsi" w:hAnsiTheme="minorHAnsi" w:cstheme="minorHAnsi"/>
          <w:sz w:val="22"/>
          <w:szCs w:val="22"/>
          <w:lang w:val="en-GB"/>
        </w:rPr>
        <w:t>Assists the external auditors in the retrieval of data for review and ensures the information is returned and re-filed appropriately.</w:t>
      </w:r>
    </w:p>
    <w:p w:rsidR="008612F9" w:rsidRPr="006E3210" w:rsidRDefault="00AD0302" w:rsidP="006E3210">
      <w:pPr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AD0302">
        <w:rPr>
          <w:rFonts w:asciiTheme="minorHAnsi" w:hAnsiTheme="minorHAnsi" w:cstheme="minorHAnsi"/>
          <w:sz w:val="22"/>
          <w:szCs w:val="22"/>
          <w:lang w:val="en-GB"/>
        </w:rPr>
        <w:t xml:space="preserve">Performs special tasks assigned by the </w:t>
      </w:r>
      <w:r w:rsidR="008612F9">
        <w:rPr>
          <w:rFonts w:asciiTheme="minorHAnsi" w:hAnsiTheme="minorHAnsi" w:cstheme="minorHAnsi"/>
          <w:sz w:val="22"/>
          <w:szCs w:val="22"/>
          <w:lang w:val="en-GB"/>
        </w:rPr>
        <w:t>Supervisor, Financial Services.</w:t>
      </w:r>
    </w:p>
    <w:p w:rsidR="00204C7C" w:rsidRPr="006E3210" w:rsidRDefault="008612F9" w:rsidP="006E3210">
      <w:pPr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Reviews and approves Chrome River expense claims. To ensure the claim is within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Trents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policy. Directs any questions regarding: policy, taxes (self-assessment), account codes to either the Accounts Payable Advisor or Supervisor, Financial Services. </w:t>
      </w:r>
    </w:p>
    <w:p w:rsidR="00204C7C" w:rsidRPr="00AD0302" w:rsidRDefault="00204C7C" w:rsidP="00AD0302">
      <w:pPr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Under the direction of Accounts Payable Advisor and Supervisor, Financial Services work on Vendor Data base clean-up and archive any older vendors that are no longer being used. </w:t>
      </w:r>
    </w:p>
    <w:p w:rsidR="006E3210" w:rsidRDefault="006E3210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710544" w:rsidRDefault="00F12AB3" w:rsidP="006E3210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F12AB3">
        <w:rPr>
          <w:rFonts w:asciiTheme="minorHAnsi" w:hAnsiTheme="minorHAnsi" w:cstheme="minorHAnsi"/>
          <w:sz w:val="22"/>
          <w:szCs w:val="22"/>
        </w:rPr>
        <w:t xml:space="preserve">Completion of a college diploma </w:t>
      </w:r>
      <w:r>
        <w:rPr>
          <w:rFonts w:asciiTheme="minorHAnsi" w:hAnsiTheme="minorHAnsi" w:cstheme="minorHAnsi"/>
          <w:sz w:val="22"/>
          <w:szCs w:val="22"/>
        </w:rPr>
        <w:t xml:space="preserve">(2 year) </w:t>
      </w:r>
      <w:r w:rsidR="00204C7C">
        <w:rPr>
          <w:rFonts w:asciiTheme="minorHAnsi" w:hAnsiTheme="minorHAnsi" w:cstheme="minorHAnsi"/>
          <w:sz w:val="22"/>
          <w:szCs w:val="22"/>
        </w:rPr>
        <w:t>and /or related work experience in accounting</w:t>
      </w:r>
    </w:p>
    <w:p w:rsidR="006E3210" w:rsidRDefault="006E3210" w:rsidP="006E3210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6E3210" w:rsidRDefault="006E3210" w:rsidP="006E3210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6E3210" w:rsidRDefault="006E3210" w:rsidP="006E3210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6E3210" w:rsidRPr="006E3210" w:rsidRDefault="006E3210" w:rsidP="006E3210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>Experience Required</w:t>
      </w:r>
    </w:p>
    <w:p w:rsidR="00F12AB3" w:rsidRPr="00F12AB3" w:rsidRDefault="00F12AB3" w:rsidP="00F12AB3">
      <w:pPr>
        <w:pStyle w:val="ListParagraph"/>
        <w:widowControl w:val="0"/>
        <w:numPr>
          <w:ilvl w:val="0"/>
          <w:numId w:val="10"/>
        </w:numPr>
        <w:tabs>
          <w:tab w:val="left" w:pos="-120"/>
          <w:tab w:val="left" w:pos="3480"/>
          <w:tab w:val="left" w:pos="3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12AB3">
        <w:rPr>
          <w:rFonts w:asciiTheme="minorHAnsi" w:hAnsiTheme="minorHAnsi" w:cstheme="minorHAnsi"/>
          <w:sz w:val="22"/>
          <w:szCs w:val="22"/>
        </w:rPr>
        <w:t>Two years accounting experience in a computerized accounting environment</w:t>
      </w:r>
      <w:r w:rsidR="008612F9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12AB3" w:rsidRPr="00F12AB3" w:rsidRDefault="00F12AB3" w:rsidP="00F12AB3">
      <w:pPr>
        <w:pStyle w:val="ListParagraph"/>
        <w:widowControl w:val="0"/>
        <w:numPr>
          <w:ilvl w:val="0"/>
          <w:numId w:val="10"/>
        </w:numPr>
        <w:tabs>
          <w:tab w:val="left" w:pos="-120"/>
          <w:tab w:val="left" w:pos="3480"/>
          <w:tab w:val="left" w:pos="3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12AB3">
        <w:rPr>
          <w:rFonts w:asciiTheme="minorHAnsi" w:hAnsiTheme="minorHAnsi" w:cstheme="minorHAnsi"/>
          <w:sz w:val="22"/>
          <w:szCs w:val="22"/>
        </w:rPr>
        <w:t>Proficiency in computer applications including Word, Excel and Access Database</w:t>
      </w:r>
    </w:p>
    <w:p w:rsidR="00F12AB3" w:rsidRPr="00F12AB3" w:rsidRDefault="00F12AB3" w:rsidP="00F12AB3">
      <w:pPr>
        <w:pStyle w:val="ListParagraph"/>
        <w:widowControl w:val="0"/>
        <w:numPr>
          <w:ilvl w:val="0"/>
          <w:numId w:val="10"/>
        </w:numPr>
        <w:tabs>
          <w:tab w:val="left" w:pos="-120"/>
          <w:tab w:val="left" w:pos="3480"/>
          <w:tab w:val="left" w:pos="3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12AB3">
        <w:rPr>
          <w:rFonts w:asciiTheme="minorHAnsi" w:hAnsiTheme="minorHAnsi" w:cstheme="minorHAnsi"/>
          <w:sz w:val="22"/>
          <w:szCs w:val="22"/>
        </w:rPr>
        <w:t>Time Management Skills – Organizing</w:t>
      </w:r>
      <w:r w:rsidR="008612F9">
        <w:rPr>
          <w:rFonts w:asciiTheme="minorHAnsi" w:hAnsiTheme="minorHAnsi" w:cstheme="minorHAnsi"/>
          <w:sz w:val="22"/>
          <w:szCs w:val="22"/>
        </w:rPr>
        <w:t>,</w:t>
      </w:r>
      <w:r w:rsidRPr="00F12AB3">
        <w:rPr>
          <w:rFonts w:asciiTheme="minorHAnsi" w:hAnsiTheme="minorHAnsi" w:cstheme="minorHAnsi"/>
          <w:sz w:val="22"/>
          <w:szCs w:val="22"/>
        </w:rPr>
        <w:t xml:space="preserve"> prioritizing</w:t>
      </w:r>
      <w:r w:rsidR="008612F9">
        <w:rPr>
          <w:rFonts w:asciiTheme="minorHAnsi" w:hAnsiTheme="minorHAnsi" w:cstheme="minorHAnsi"/>
          <w:sz w:val="22"/>
          <w:szCs w:val="22"/>
        </w:rPr>
        <w:t>, able to work remotely</w:t>
      </w:r>
    </w:p>
    <w:p w:rsidR="00F12AB3" w:rsidRPr="00F12AB3" w:rsidRDefault="00F12AB3" w:rsidP="00F12AB3">
      <w:pPr>
        <w:pStyle w:val="ListParagraph"/>
        <w:widowControl w:val="0"/>
        <w:numPr>
          <w:ilvl w:val="0"/>
          <w:numId w:val="10"/>
        </w:numPr>
        <w:tabs>
          <w:tab w:val="left" w:pos="-120"/>
          <w:tab w:val="left" w:pos="3480"/>
          <w:tab w:val="left" w:pos="3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12AB3">
        <w:rPr>
          <w:rFonts w:asciiTheme="minorHAnsi" w:hAnsiTheme="minorHAnsi" w:cstheme="minorHAnsi"/>
          <w:sz w:val="22"/>
          <w:szCs w:val="22"/>
        </w:rPr>
        <w:t>Ab</w:t>
      </w:r>
      <w:r>
        <w:rPr>
          <w:rFonts w:asciiTheme="minorHAnsi" w:hAnsiTheme="minorHAnsi" w:cstheme="minorHAnsi"/>
          <w:sz w:val="22"/>
          <w:szCs w:val="22"/>
        </w:rPr>
        <w:t>ility</w:t>
      </w:r>
      <w:r w:rsidRPr="00F12AB3">
        <w:rPr>
          <w:rFonts w:asciiTheme="minorHAnsi" w:hAnsiTheme="minorHAnsi" w:cstheme="minorHAnsi"/>
          <w:sz w:val="22"/>
          <w:szCs w:val="22"/>
        </w:rPr>
        <w:t xml:space="preserve"> to work in team environment</w:t>
      </w:r>
    </w:p>
    <w:p w:rsidR="00F12AB3" w:rsidRPr="00F12AB3" w:rsidRDefault="00F12AB3" w:rsidP="00F12AB3">
      <w:pPr>
        <w:pStyle w:val="ListParagraph"/>
        <w:widowControl w:val="0"/>
        <w:numPr>
          <w:ilvl w:val="0"/>
          <w:numId w:val="10"/>
        </w:numPr>
        <w:tabs>
          <w:tab w:val="left" w:pos="-120"/>
          <w:tab w:val="left" w:pos="3480"/>
          <w:tab w:val="left" w:pos="3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12AB3">
        <w:rPr>
          <w:rFonts w:asciiTheme="minorHAnsi" w:hAnsiTheme="minorHAnsi" w:cstheme="minorHAnsi"/>
          <w:sz w:val="22"/>
          <w:szCs w:val="22"/>
        </w:rPr>
        <w:t>Excellent attention to detail required</w:t>
      </w:r>
    </w:p>
    <w:p w:rsidR="00F12AB3" w:rsidRPr="00F12AB3" w:rsidRDefault="00F12AB3" w:rsidP="00F12AB3">
      <w:pPr>
        <w:pStyle w:val="ListParagraph"/>
        <w:widowControl w:val="0"/>
        <w:numPr>
          <w:ilvl w:val="0"/>
          <w:numId w:val="10"/>
        </w:numPr>
        <w:tabs>
          <w:tab w:val="left" w:pos="-120"/>
          <w:tab w:val="left" w:pos="3480"/>
          <w:tab w:val="left" w:pos="3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12AB3">
        <w:rPr>
          <w:rFonts w:asciiTheme="minorHAnsi" w:hAnsiTheme="minorHAnsi" w:cstheme="minorHAnsi"/>
          <w:sz w:val="22"/>
          <w:szCs w:val="22"/>
        </w:rPr>
        <w:t xml:space="preserve">Working knowledge of sales tax and the University tax application tables as they relate to </w:t>
      </w:r>
    </w:p>
    <w:p w:rsidR="00F12AB3" w:rsidRPr="00F12AB3" w:rsidRDefault="00F12AB3" w:rsidP="00F12AB3">
      <w:pPr>
        <w:pStyle w:val="ListParagraph"/>
        <w:widowControl w:val="0"/>
        <w:numPr>
          <w:ilvl w:val="0"/>
          <w:numId w:val="10"/>
        </w:numPr>
        <w:tabs>
          <w:tab w:val="left" w:pos="-120"/>
          <w:tab w:val="left" w:pos="3480"/>
          <w:tab w:val="left" w:pos="3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12AB3">
        <w:rPr>
          <w:rFonts w:asciiTheme="minorHAnsi" w:hAnsiTheme="minorHAnsi" w:cstheme="minorHAnsi"/>
          <w:sz w:val="22"/>
          <w:szCs w:val="22"/>
        </w:rPr>
        <w:t>purchasing and accounts payable activities</w:t>
      </w:r>
      <w:r w:rsidR="001F54DB">
        <w:rPr>
          <w:rFonts w:asciiTheme="minorHAnsi" w:hAnsiTheme="minorHAnsi" w:cstheme="minorHAnsi"/>
          <w:sz w:val="22"/>
          <w:szCs w:val="22"/>
        </w:rPr>
        <w:t>, considered an asset</w:t>
      </w:r>
    </w:p>
    <w:p w:rsidR="00F12AB3" w:rsidRPr="00F12AB3" w:rsidRDefault="00F12AB3" w:rsidP="00F12AB3">
      <w:pPr>
        <w:pStyle w:val="ListParagraph"/>
        <w:widowControl w:val="0"/>
        <w:numPr>
          <w:ilvl w:val="0"/>
          <w:numId w:val="10"/>
        </w:numPr>
        <w:tabs>
          <w:tab w:val="left" w:pos="-120"/>
          <w:tab w:val="left" w:pos="3480"/>
          <w:tab w:val="left" w:pos="3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12AB3">
        <w:rPr>
          <w:rFonts w:asciiTheme="minorHAnsi" w:hAnsiTheme="minorHAnsi" w:cstheme="minorHAnsi"/>
          <w:sz w:val="22"/>
          <w:szCs w:val="22"/>
        </w:rPr>
        <w:t xml:space="preserve">Ability and exercise judgement to handle sensitive data with complete confidentiality  </w:t>
      </w:r>
    </w:p>
    <w:p w:rsidR="00F12AB3" w:rsidRPr="00F12AB3" w:rsidRDefault="00F12AB3" w:rsidP="00F12AB3">
      <w:pPr>
        <w:pStyle w:val="ListParagraph"/>
        <w:widowControl w:val="0"/>
        <w:numPr>
          <w:ilvl w:val="0"/>
          <w:numId w:val="10"/>
        </w:numPr>
        <w:tabs>
          <w:tab w:val="left" w:pos="-120"/>
          <w:tab w:val="left" w:pos="3480"/>
          <w:tab w:val="left" w:pos="3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12AB3">
        <w:rPr>
          <w:rFonts w:asciiTheme="minorHAnsi" w:hAnsiTheme="minorHAnsi" w:cstheme="minorHAnsi"/>
          <w:sz w:val="22"/>
          <w:szCs w:val="22"/>
        </w:rPr>
        <w:t>Excellent communication skills</w:t>
      </w:r>
    </w:p>
    <w:p w:rsidR="00F12AB3" w:rsidRPr="00F12AB3" w:rsidRDefault="00F12AB3" w:rsidP="00F12AB3">
      <w:pPr>
        <w:pStyle w:val="ListParagraph"/>
        <w:widowControl w:val="0"/>
        <w:numPr>
          <w:ilvl w:val="0"/>
          <w:numId w:val="10"/>
        </w:numPr>
        <w:tabs>
          <w:tab w:val="left" w:pos="-120"/>
          <w:tab w:val="left" w:pos="3480"/>
          <w:tab w:val="left" w:pos="3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12AB3">
        <w:rPr>
          <w:rFonts w:asciiTheme="minorHAnsi" w:hAnsiTheme="minorHAnsi" w:cstheme="minorHAnsi"/>
          <w:sz w:val="22"/>
          <w:szCs w:val="22"/>
        </w:rPr>
        <w:t>Strong customer service focus</w:t>
      </w:r>
    </w:p>
    <w:p w:rsidR="00D46EF0" w:rsidRPr="00EC1AC2" w:rsidRDefault="00F12AB3" w:rsidP="00EC1AC2">
      <w:pPr>
        <w:pStyle w:val="ListParagraph"/>
        <w:widowControl w:val="0"/>
        <w:numPr>
          <w:ilvl w:val="0"/>
          <w:numId w:val="10"/>
        </w:numPr>
        <w:tabs>
          <w:tab w:val="left" w:pos="-120"/>
          <w:tab w:val="left" w:pos="3480"/>
          <w:tab w:val="left" w:pos="372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Emphasis on computer data entry</w:t>
      </w:r>
    </w:p>
    <w:sectPr w:rsidR="00D46EF0" w:rsidRPr="00EC1AC2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A4" w:rsidRDefault="003250A4">
      <w:r>
        <w:separator/>
      </w:r>
    </w:p>
  </w:endnote>
  <w:endnote w:type="continuationSeparator" w:id="0">
    <w:p w:rsidR="003250A4" w:rsidRDefault="0032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680CEC">
      <w:rPr>
        <w:rFonts w:asciiTheme="minorHAnsi" w:hAnsiTheme="minorHAnsi" w:cstheme="minorHAnsi"/>
        <w:i/>
        <w:sz w:val="20"/>
        <w:szCs w:val="20"/>
      </w:rPr>
      <w:t xml:space="preserve"> </w:t>
    </w:r>
    <w:r w:rsidR="006E3210" w:rsidRPr="006E3210">
      <w:rPr>
        <w:rFonts w:asciiTheme="minorHAnsi" w:hAnsiTheme="minorHAnsi" w:cstheme="minorHAnsi"/>
        <w:i/>
        <w:sz w:val="20"/>
        <w:szCs w:val="20"/>
      </w:rPr>
      <w:t>SO-456 | VIP: 1656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6E3210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6E3210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6E3210">
      <w:rPr>
        <w:rFonts w:asciiTheme="minorHAnsi" w:hAnsiTheme="minorHAnsi" w:cstheme="minorHAnsi"/>
        <w:i/>
        <w:sz w:val="20"/>
        <w:szCs w:val="20"/>
      </w:rPr>
      <w:t>April 29,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A4" w:rsidRDefault="003250A4">
      <w:r>
        <w:separator/>
      </w:r>
    </w:p>
  </w:footnote>
  <w:footnote w:type="continuationSeparator" w:id="0">
    <w:p w:rsidR="003250A4" w:rsidRDefault="0032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21E33"/>
    <w:multiLevelType w:val="hybridMultilevel"/>
    <w:tmpl w:val="7410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72909"/>
    <w:multiLevelType w:val="hybridMultilevel"/>
    <w:tmpl w:val="FA66E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C48B3"/>
    <w:multiLevelType w:val="multilevel"/>
    <w:tmpl w:val="4570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5EE134E2"/>
    <w:multiLevelType w:val="hybridMultilevel"/>
    <w:tmpl w:val="0194E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15BC0"/>
    <w:rsid w:val="00125053"/>
    <w:rsid w:val="001264E7"/>
    <w:rsid w:val="001460B9"/>
    <w:rsid w:val="00196B6E"/>
    <w:rsid w:val="001C19D0"/>
    <w:rsid w:val="001E109B"/>
    <w:rsid w:val="001F49C8"/>
    <w:rsid w:val="001F54DB"/>
    <w:rsid w:val="00204C7C"/>
    <w:rsid w:val="00213F59"/>
    <w:rsid w:val="0027457D"/>
    <w:rsid w:val="00296763"/>
    <w:rsid w:val="002D1389"/>
    <w:rsid w:val="003250A4"/>
    <w:rsid w:val="0035053C"/>
    <w:rsid w:val="00352653"/>
    <w:rsid w:val="0038631C"/>
    <w:rsid w:val="00405419"/>
    <w:rsid w:val="004B2693"/>
    <w:rsid w:val="004C0797"/>
    <w:rsid w:val="005664EA"/>
    <w:rsid w:val="00584302"/>
    <w:rsid w:val="00596375"/>
    <w:rsid w:val="005B3EF4"/>
    <w:rsid w:val="005C417C"/>
    <w:rsid w:val="005E2BBB"/>
    <w:rsid w:val="00674DC5"/>
    <w:rsid w:val="0068032B"/>
    <w:rsid w:val="00680CEC"/>
    <w:rsid w:val="006C0006"/>
    <w:rsid w:val="006D390F"/>
    <w:rsid w:val="006E3210"/>
    <w:rsid w:val="00710544"/>
    <w:rsid w:val="00731BDE"/>
    <w:rsid w:val="00741A45"/>
    <w:rsid w:val="0075596C"/>
    <w:rsid w:val="007853BA"/>
    <w:rsid w:val="007F5390"/>
    <w:rsid w:val="0080303F"/>
    <w:rsid w:val="00830598"/>
    <w:rsid w:val="00843072"/>
    <w:rsid w:val="008612F9"/>
    <w:rsid w:val="00861DA4"/>
    <w:rsid w:val="008A4B7D"/>
    <w:rsid w:val="00901A1A"/>
    <w:rsid w:val="009145CA"/>
    <w:rsid w:val="00963335"/>
    <w:rsid w:val="009752CB"/>
    <w:rsid w:val="009753CA"/>
    <w:rsid w:val="009A2BF1"/>
    <w:rsid w:val="009D1CF7"/>
    <w:rsid w:val="009E06F4"/>
    <w:rsid w:val="00A50265"/>
    <w:rsid w:val="00A511B9"/>
    <w:rsid w:val="00A82910"/>
    <w:rsid w:val="00AC107F"/>
    <w:rsid w:val="00AD0302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17154"/>
    <w:rsid w:val="00C54C9D"/>
    <w:rsid w:val="00C92E3D"/>
    <w:rsid w:val="00CD0824"/>
    <w:rsid w:val="00CE560E"/>
    <w:rsid w:val="00D010B3"/>
    <w:rsid w:val="00D43CF4"/>
    <w:rsid w:val="00D46EF0"/>
    <w:rsid w:val="00D52B3F"/>
    <w:rsid w:val="00DA1E82"/>
    <w:rsid w:val="00DC032E"/>
    <w:rsid w:val="00E4739B"/>
    <w:rsid w:val="00E52C22"/>
    <w:rsid w:val="00EC1AC2"/>
    <w:rsid w:val="00EC6D45"/>
    <w:rsid w:val="00EF7C4E"/>
    <w:rsid w:val="00F04155"/>
    <w:rsid w:val="00F12AB3"/>
    <w:rsid w:val="00F31D46"/>
    <w:rsid w:val="00F34B51"/>
    <w:rsid w:val="00F41836"/>
    <w:rsid w:val="00F43CE4"/>
    <w:rsid w:val="00FC3666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0DF72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3</cp:revision>
  <cp:lastPrinted>2015-08-28T17:40:00Z</cp:lastPrinted>
  <dcterms:created xsi:type="dcterms:W3CDTF">2021-04-29T13:26:00Z</dcterms:created>
  <dcterms:modified xsi:type="dcterms:W3CDTF">2021-05-03T14:19:00Z</dcterms:modified>
</cp:coreProperties>
</file>