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F304B">
        <w:rPr>
          <w:rFonts w:asciiTheme="minorHAnsi" w:hAnsiTheme="minorHAnsi" w:cstheme="minorHAnsi"/>
          <w:b/>
        </w:rPr>
        <w:t xml:space="preserve"> </w:t>
      </w:r>
      <w:r w:rsidR="0045221E">
        <w:rPr>
          <w:rFonts w:asciiTheme="minorHAnsi" w:hAnsiTheme="minorHAnsi" w:cstheme="minorHAnsi"/>
          <w:b/>
        </w:rPr>
        <w:tab/>
      </w:r>
      <w:r w:rsidR="005F304B">
        <w:rPr>
          <w:rFonts w:asciiTheme="minorHAnsi" w:hAnsiTheme="minorHAnsi" w:cstheme="minorHAnsi"/>
        </w:rPr>
        <w:t>Accounting Operations Clerk</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F304B">
        <w:rPr>
          <w:rFonts w:asciiTheme="minorHAnsi" w:hAnsiTheme="minorHAnsi" w:cstheme="minorHAnsi"/>
          <w:b/>
        </w:rPr>
        <w:t xml:space="preserve"> </w:t>
      </w:r>
      <w:r w:rsidR="0045221E">
        <w:rPr>
          <w:rFonts w:asciiTheme="minorHAnsi" w:hAnsiTheme="minorHAnsi" w:cstheme="minorHAnsi"/>
          <w:b/>
        </w:rPr>
        <w:tab/>
      </w:r>
      <w:r w:rsidR="005F304B">
        <w:rPr>
          <w:rFonts w:asciiTheme="minorHAnsi" w:hAnsiTheme="minorHAnsi" w:cstheme="minorHAnsi"/>
        </w:rPr>
        <w:t>SO-360</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BF166E" w:rsidRPr="00BF166E" w:rsidRDefault="00BF166E" w:rsidP="00B10A7D">
      <w:pPr>
        <w:tabs>
          <w:tab w:val="left" w:pos="1980"/>
        </w:tabs>
        <w:rPr>
          <w:rFonts w:asciiTheme="minorHAnsi" w:hAnsiTheme="minorHAnsi" w:cstheme="minorHAnsi"/>
        </w:rPr>
      </w:pPr>
      <w:r>
        <w:rPr>
          <w:rFonts w:asciiTheme="minorHAnsi" w:hAnsiTheme="minorHAnsi" w:cstheme="minorHAnsi"/>
          <w:b/>
        </w:rPr>
        <w:t xml:space="preserve">NOC: </w:t>
      </w:r>
      <w:r w:rsidR="0045221E">
        <w:rPr>
          <w:rFonts w:asciiTheme="minorHAnsi" w:hAnsiTheme="minorHAnsi" w:cstheme="minorHAnsi"/>
          <w:b/>
        </w:rPr>
        <w:tab/>
      </w:r>
      <w:r>
        <w:rPr>
          <w:rFonts w:asciiTheme="minorHAnsi" w:hAnsiTheme="minorHAnsi" w:cstheme="minorHAnsi"/>
        </w:rPr>
        <w:t>1431</w:t>
      </w:r>
    </w:p>
    <w:p w:rsidR="00BF166E" w:rsidRPr="00BF166E" w:rsidRDefault="00BF166E" w:rsidP="00B10A7D">
      <w:pPr>
        <w:tabs>
          <w:tab w:val="left" w:pos="1980"/>
        </w:tabs>
        <w:rPr>
          <w:rFonts w:asciiTheme="minorHAnsi" w:hAnsiTheme="minorHAnsi" w:cstheme="minorHAnsi"/>
        </w:rPr>
      </w:pPr>
      <w:r>
        <w:rPr>
          <w:rFonts w:asciiTheme="minorHAnsi" w:hAnsiTheme="minorHAnsi" w:cstheme="minorHAnsi"/>
          <w:b/>
        </w:rPr>
        <w:t xml:space="preserve">Band: </w:t>
      </w:r>
      <w:r w:rsidR="0045221E">
        <w:rPr>
          <w:rFonts w:asciiTheme="minorHAnsi" w:hAnsiTheme="minorHAnsi" w:cstheme="minorHAnsi"/>
          <w:b/>
        </w:rPr>
        <w:tab/>
      </w:r>
      <w:r w:rsidR="004221CC">
        <w:rPr>
          <w:rFonts w:asciiTheme="minorHAnsi" w:hAnsiTheme="minorHAnsi" w:cstheme="minorHAnsi"/>
        </w:rPr>
        <w:t>6</w:t>
      </w:r>
    </w:p>
    <w:p w:rsidR="00A511B9" w:rsidRPr="00BF166E"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5F304B">
        <w:rPr>
          <w:rFonts w:asciiTheme="minorHAnsi" w:hAnsiTheme="minorHAnsi" w:cstheme="minorHAnsi"/>
          <w:b/>
        </w:rPr>
        <w:t xml:space="preserve"> </w:t>
      </w:r>
      <w:r w:rsidR="0045221E">
        <w:rPr>
          <w:rFonts w:asciiTheme="minorHAnsi" w:hAnsiTheme="minorHAnsi" w:cstheme="minorHAnsi"/>
          <w:b/>
        </w:rPr>
        <w:tab/>
      </w:r>
      <w:r w:rsidR="005F304B">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277F7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F304B">
        <w:rPr>
          <w:rFonts w:asciiTheme="minorHAnsi" w:hAnsiTheme="minorHAnsi" w:cstheme="minorHAnsi"/>
          <w:b/>
        </w:rPr>
        <w:t xml:space="preserve"> </w:t>
      </w:r>
      <w:r w:rsidR="0045221E">
        <w:rPr>
          <w:rFonts w:asciiTheme="minorHAnsi" w:hAnsiTheme="minorHAnsi" w:cstheme="minorHAnsi"/>
          <w:b/>
        </w:rPr>
        <w:tab/>
      </w:r>
      <w:r w:rsidR="00231EDA">
        <w:rPr>
          <w:rFonts w:asciiTheme="minorHAnsi" w:hAnsiTheme="minorHAnsi" w:cstheme="minorHAnsi"/>
        </w:rPr>
        <w:t>Manager</w:t>
      </w:r>
      <w:r w:rsidR="005F304B">
        <w:rPr>
          <w:rFonts w:asciiTheme="minorHAnsi" w:hAnsiTheme="minorHAnsi" w:cstheme="minorHAnsi"/>
        </w:rPr>
        <w:t>, Accounting Operations</w:t>
      </w:r>
    </w:p>
    <w:p w:rsidR="00A511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277F79"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4221CC">
        <w:rPr>
          <w:rFonts w:asciiTheme="minorHAnsi" w:hAnsiTheme="minorHAnsi" w:cstheme="minorHAnsi"/>
        </w:rPr>
        <w:t>March 29, 2016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5433C" w:rsidRPr="0065433C" w:rsidRDefault="0065433C" w:rsidP="0065433C">
      <w:pPr>
        <w:rPr>
          <w:rFonts w:asciiTheme="minorHAnsi" w:hAnsiTheme="minorHAnsi"/>
          <w:sz w:val="22"/>
          <w:szCs w:val="22"/>
        </w:rPr>
      </w:pPr>
      <w:r w:rsidRPr="0065433C">
        <w:rPr>
          <w:rFonts w:asciiTheme="minorHAnsi" w:hAnsiTheme="minorHAnsi"/>
          <w:sz w:val="22"/>
          <w:szCs w:val="22"/>
        </w:rPr>
        <w:t>The Accounting Operations Clerk works in conjunction with Accounts Payable and Student Account Representatives to provide support for efficient departmental workflow.  This involves all activities related to the accurate processing of accounts payable, accounts receivable, record maintenance, assistance with updating accounting system efficiencies and finance related work as assigned</w:t>
      </w:r>
      <w:r>
        <w:rPr>
          <w:rFonts w:asciiTheme="minorHAnsi" w:hAnsiTheme="minorHAnsi"/>
          <w:sz w:val="22"/>
          <w:szCs w:val="22"/>
        </w:rPr>
        <w:t>.</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31CE2" w:rsidRDefault="00331CE2" w:rsidP="0065433C">
      <w:pPr>
        <w:rPr>
          <w:rFonts w:asciiTheme="minorHAnsi" w:hAnsiTheme="minorHAnsi" w:cs="Arial"/>
          <w:b/>
        </w:rPr>
      </w:pPr>
    </w:p>
    <w:p w:rsidR="0065433C" w:rsidRPr="009E5615" w:rsidRDefault="0065433C" w:rsidP="0065433C">
      <w:pPr>
        <w:rPr>
          <w:rFonts w:asciiTheme="minorHAnsi" w:hAnsiTheme="minorHAnsi" w:cs="Arial"/>
          <w:b/>
          <w:i/>
          <w:sz w:val="20"/>
          <w:szCs w:val="20"/>
        </w:rPr>
      </w:pPr>
      <w:r w:rsidRPr="009E5615">
        <w:rPr>
          <w:rFonts w:asciiTheme="minorHAnsi" w:hAnsiTheme="minorHAnsi" w:cs="Arial"/>
          <w:b/>
        </w:rPr>
        <w:t xml:space="preserve">Accounts Payable                                                                                                                   </w:t>
      </w:r>
    </w:p>
    <w:p w:rsidR="00D00045" w:rsidRPr="009E5615" w:rsidRDefault="00D00045" w:rsidP="00DA1516">
      <w:pPr>
        <w:numPr>
          <w:ilvl w:val="0"/>
          <w:numId w:val="29"/>
        </w:numPr>
        <w:tabs>
          <w:tab w:val="left" w:pos="1110"/>
          <w:tab w:val="left" w:pos="1320"/>
        </w:tabs>
        <w:ind w:left="360"/>
        <w:rPr>
          <w:rFonts w:asciiTheme="minorHAnsi" w:hAnsiTheme="minorHAnsi" w:cs="Arial"/>
        </w:rPr>
      </w:pPr>
      <w:r>
        <w:rPr>
          <w:rFonts w:asciiTheme="minorHAnsi" w:hAnsiTheme="minorHAnsi" w:cs="Arial"/>
        </w:rPr>
        <w:t>Assists with auditing of reimbursement forms</w:t>
      </w:r>
      <w:r w:rsidR="006840F9">
        <w:rPr>
          <w:rFonts w:asciiTheme="minorHAnsi" w:hAnsiTheme="minorHAnsi" w:cs="Arial"/>
        </w:rPr>
        <w:t xml:space="preserve"> from operating accounts</w:t>
      </w:r>
      <w:r>
        <w:rPr>
          <w:rFonts w:asciiTheme="minorHAnsi" w:hAnsiTheme="minorHAnsi" w:cs="Arial"/>
        </w:rPr>
        <w:t xml:space="preserve"> for faculty, staff, graduate students, students, </w:t>
      </w:r>
      <w:r w:rsidR="006840F9">
        <w:rPr>
          <w:rFonts w:asciiTheme="minorHAnsi" w:hAnsiTheme="minorHAnsi" w:cs="Arial"/>
        </w:rPr>
        <w:t xml:space="preserve">guests, visiting speakers in accordance with University Travel Expense Reimbursement Policy. </w:t>
      </w:r>
      <w:r w:rsidR="00526A30">
        <w:rPr>
          <w:rFonts w:asciiTheme="minorHAnsi" w:hAnsiTheme="minorHAnsi" w:cs="Arial"/>
        </w:rPr>
        <w:t xml:space="preserve"> </w:t>
      </w:r>
      <w:r w:rsidR="006840F9">
        <w:rPr>
          <w:rFonts w:asciiTheme="minorHAnsi" w:hAnsiTheme="minorHAnsi" w:cs="Arial"/>
        </w:rPr>
        <w:t>Check</w:t>
      </w:r>
      <w:r>
        <w:rPr>
          <w:rFonts w:asciiTheme="minorHAnsi" w:hAnsiTheme="minorHAnsi" w:cs="Arial"/>
        </w:rPr>
        <w:t xml:space="preserve"> for signatures, </w:t>
      </w:r>
      <w:r w:rsidR="006840F9">
        <w:rPr>
          <w:rFonts w:asciiTheme="minorHAnsi" w:hAnsiTheme="minorHAnsi" w:cs="Arial"/>
        </w:rPr>
        <w:t xml:space="preserve">original receipts, addition and transposition errors, </w:t>
      </w:r>
      <w:r>
        <w:rPr>
          <w:rFonts w:asciiTheme="minorHAnsi" w:hAnsiTheme="minorHAnsi" w:cs="Arial"/>
        </w:rPr>
        <w:t>acc</w:t>
      </w:r>
      <w:r w:rsidR="006840F9">
        <w:rPr>
          <w:rFonts w:asciiTheme="minorHAnsi" w:hAnsiTheme="minorHAnsi" w:cs="Arial"/>
        </w:rPr>
        <w:t xml:space="preserve">ount numbers, </w:t>
      </w:r>
      <w:r>
        <w:rPr>
          <w:rFonts w:asciiTheme="minorHAnsi" w:hAnsiTheme="minorHAnsi" w:cs="Arial"/>
        </w:rPr>
        <w:t>and coding for taxes</w:t>
      </w:r>
      <w:r w:rsidR="006840F9">
        <w:rPr>
          <w:rFonts w:asciiTheme="minorHAnsi" w:hAnsiTheme="minorHAnsi" w:cs="Arial"/>
        </w:rPr>
        <w:t xml:space="preserve"> and inventory</w:t>
      </w:r>
      <w:r>
        <w:rPr>
          <w:rFonts w:asciiTheme="minorHAnsi" w:hAnsiTheme="minorHAnsi" w:cs="Arial"/>
        </w:rPr>
        <w:t xml:space="preserve">. </w:t>
      </w:r>
      <w:r w:rsidR="00526A30">
        <w:rPr>
          <w:rFonts w:asciiTheme="minorHAnsi" w:hAnsiTheme="minorHAnsi" w:cs="Arial"/>
        </w:rPr>
        <w:t xml:space="preserve"> </w:t>
      </w:r>
      <w:r>
        <w:rPr>
          <w:rFonts w:asciiTheme="minorHAnsi" w:hAnsiTheme="minorHAnsi" w:cs="Arial"/>
        </w:rPr>
        <w:t>Ensure that all requests are paid on a timely and accurate basis.</w:t>
      </w:r>
    </w:p>
    <w:p w:rsidR="00D00045" w:rsidRDefault="00D00045" w:rsidP="00DA1516">
      <w:pPr>
        <w:numPr>
          <w:ilvl w:val="0"/>
          <w:numId w:val="29"/>
        </w:numPr>
        <w:tabs>
          <w:tab w:val="left" w:pos="1320"/>
        </w:tabs>
        <w:ind w:left="360"/>
        <w:rPr>
          <w:rFonts w:asciiTheme="minorHAnsi" w:hAnsiTheme="minorHAnsi" w:cs="Arial"/>
        </w:rPr>
      </w:pPr>
      <w:r>
        <w:rPr>
          <w:rFonts w:asciiTheme="minorHAnsi" w:hAnsiTheme="minorHAnsi" w:cs="Arial"/>
        </w:rPr>
        <w:t>Process</w:t>
      </w:r>
      <w:r w:rsidR="00DA1516">
        <w:rPr>
          <w:rFonts w:asciiTheme="minorHAnsi" w:hAnsiTheme="minorHAnsi" w:cs="Arial"/>
        </w:rPr>
        <w:t>es</w:t>
      </w:r>
      <w:r>
        <w:rPr>
          <w:rFonts w:asciiTheme="minorHAnsi" w:hAnsiTheme="minorHAnsi" w:cs="Arial"/>
        </w:rPr>
        <w:t xml:space="preserve"> external supplier’s payments </w:t>
      </w:r>
      <w:r w:rsidR="00526A30">
        <w:rPr>
          <w:rFonts w:asciiTheme="minorHAnsi" w:hAnsiTheme="minorHAnsi" w:cs="Arial"/>
        </w:rPr>
        <w:t xml:space="preserve">(including library invoices) </w:t>
      </w:r>
      <w:r>
        <w:rPr>
          <w:rFonts w:asciiTheme="minorHAnsi" w:hAnsiTheme="minorHAnsi" w:cs="Arial"/>
        </w:rPr>
        <w:t xml:space="preserve">on a timely and accurate basis. </w:t>
      </w:r>
      <w:r w:rsidR="00526A30">
        <w:rPr>
          <w:rFonts w:asciiTheme="minorHAnsi" w:hAnsiTheme="minorHAnsi" w:cs="Arial"/>
        </w:rPr>
        <w:t xml:space="preserve"> </w:t>
      </w:r>
      <w:r>
        <w:rPr>
          <w:rFonts w:asciiTheme="minorHAnsi" w:hAnsiTheme="minorHAnsi" w:cs="Arial"/>
        </w:rPr>
        <w:t>Review</w:t>
      </w:r>
      <w:r w:rsidR="00DA1516">
        <w:rPr>
          <w:rFonts w:asciiTheme="minorHAnsi" w:hAnsiTheme="minorHAnsi" w:cs="Arial"/>
        </w:rPr>
        <w:t>s</w:t>
      </w:r>
      <w:r>
        <w:rPr>
          <w:rFonts w:asciiTheme="minorHAnsi" w:hAnsiTheme="minorHAnsi" w:cs="Arial"/>
        </w:rPr>
        <w:t xml:space="preserve"> invoices for accuracy, monitoring numerous tax codes and account numbers. </w:t>
      </w:r>
      <w:r w:rsidR="00526A30">
        <w:rPr>
          <w:rFonts w:asciiTheme="minorHAnsi" w:hAnsiTheme="minorHAnsi" w:cs="Arial"/>
        </w:rPr>
        <w:t xml:space="preserve"> </w:t>
      </w:r>
      <w:r>
        <w:rPr>
          <w:rFonts w:asciiTheme="minorHAnsi" w:hAnsiTheme="minorHAnsi" w:cs="Arial"/>
        </w:rPr>
        <w:t>Prepare</w:t>
      </w:r>
      <w:r w:rsidR="00DA1516">
        <w:rPr>
          <w:rFonts w:asciiTheme="minorHAnsi" w:hAnsiTheme="minorHAnsi" w:cs="Arial"/>
        </w:rPr>
        <w:t>s</w:t>
      </w:r>
      <w:r>
        <w:rPr>
          <w:rFonts w:asciiTheme="minorHAnsi" w:hAnsiTheme="minorHAnsi" w:cs="Arial"/>
        </w:rPr>
        <w:t xml:space="preserve"> the invoices for payment by insuring that all discounts are taken, special instructions are keyed and a clear description is shown on the cheque stub and departmental printout. </w:t>
      </w:r>
      <w:r w:rsidR="00526A30">
        <w:rPr>
          <w:rFonts w:asciiTheme="minorHAnsi" w:hAnsiTheme="minorHAnsi" w:cs="Arial"/>
        </w:rPr>
        <w:t xml:space="preserve"> </w:t>
      </w:r>
      <w:r>
        <w:rPr>
          <w:rFonts w:asciiTheme="minorHAnsi" w:hAnsiTheme="minorHAnsi" w:cs="Arial"/>
        </w:rPr>
        <w:t>Monitor</w:t>
      </w:r>
      <w:r w:rsidR="00DA1516">
        <w:rPr>
          <w:rFonts w:asciiTheme="minorHAnsi" w:hAnsiTheme="minorHAnsi" w:cs="Arial"/>
        </w:rPr>
        <w:t>s</w:t>
      </w:r>
      <w:r>
        <w:rPr>
          <w:rFonts w:asciiTheme="minorHAnsi" w:hAnsiTheme="minorHAnsi" w:cs="Arial"/>
        </w:rPr>
        <w:t xml:space="preserve"> tax codes to ensure they are applied correctly. </w:t>
      </w:r>
      <w:r w:rsidR="00526A30">
        <w:rPr>
          <w:rFonts w:asciiTheme="minorHAnsi" w:hAnsiTheme="minorHAnsi" w:cs="Arial"/>
        </w:rPr>
        <w:t xml:space="preserve"> </w:t>
      </w:r>
      <w:r>
        <w:rPr>
          <w:rFonts w:asciiTheme="minorHAnsi" w:hAnsiTheme="minorHAnsi" w:cs="Arial"/>
        </w:rPr>
        <w:t>Verif</w:t>
      </w:r>
      <w:r w:rsidR="00DA1516">
        <w:rPr>
          <w:rFonts w:asciiTheme="minorHAnsi" w:hAnsiTheme="minorHAnsi" w:cs="Arial"/>
        </w:rPr>
        <w:t>ies</w:t>
      </w:r>
      <w:r>
        <w:rPr>
          <w:rFonts w:asciiTheme="minorHAnsi" w:hAnsiTheme="minorHAnsi" w:cs="Arial"/>
        </w:rPr>
        <w:t xml:space="preserve"> non-original invoices to prevent duplication of payments. </w:t>
      </w:r>
      <w:r w:rsidR="00526A30">
        <w:rPr>
          <w:rFonts w:asciiTheme="minorHAnsi" w:hAnsiTheme="minorHAnsi" w:cs="Arial"/>
        </w:rPr>
        <w:t xml:space="preserve"> </w:t>
      </w:r>
      <w:r>
        <w:rPr>
          <w:rFonts w:asciiTheme="minorHAnsi" w:hAnsiTheme="minorHAnsi" w:cs="Arial"/>
        </w:rPr>
        <w:t>Enter</w:t>
      </w:r>
      <w:r w:rsidR="00DA1516">
        <w:rPr>
          <w:rFonts w:asciiTheme="minorHAnsi" w:hAnsiTheme="minorHAnsi" w:cs="Arial"/>
        </w:rPr>
        <w:t>s</w:t>
      </w:r>
      <w:r>
        <w:rPr>
          <w:rFonts w:asciiTheme="minorHAnsi" w:hAnsiTheme="minorHAnsi" w:cs="Arial"/>
        </w:rPr>
        <w:t xml:space="preserve"> correction information on voucher to ensure the inventory report is accurate. </w:t>
      </w:r>
    </w:p>
    <w:p w:rsidR="00D00045" w:rsidRPr="009E5615" w:rsidRDefault="00D00045" w:rsidP="00DA1516">
      <w:pPr>
        <w:numPr>
          <w:ilvl w:val="0"/>
          <w:numId w:val="29"/>
        </w:numPr>
        <w:tabs>
          <w:tab w:val="left" w:pos="1320"/>
        </w:tabs>
        <w:ind w:left="360"/>
        <w:rPr>
          <w:rFonts w:asciiTheme="minorHAnsi" w:hAnsiTheme="minorHAnsi" w:cs="Arial"/>
        </w:rPr>
      </w:pPr>
      <w:r>
        <w:rPr>
          <w:rFonts w:asciiTheme="minorHAnsi" w:hAnsiTheme="minorHAnsi" w:cs="Arial"/>
        </w:rPr>
        <w:t>Prepares and processes invoices for do not type purchases</w:t>
      </w:r>
      <w:r w:rsidR="007847FE">
        <w:rPr>
          <w:rFonts w:asciiTheme="minorHAnsi" w:hAnsiTheme="minorHAnsi" w:cs="Arial"/>
        </w:rPr>
        <w:t xml:space="preserve">, </w:t>
      </w:r>
      <w:r w:rsidR="00A20C37">
        <w:rPr>
          <w:rFonts w:asciiTheme="minorHAnsi" w:hAnsiTheme="minorHAnsi" w:cs="Arial"/>
        </w:rPr>
        <w:t>bookstore</w:t>
      </w:r>
      <w:r w:rsidR="007847FE">
        <w:rPr>
          <w:rFonts w:asciiTheme="minorHAnsi" w:hAnsiTheme="minorHAnsi" w:cs="Arial"/>
        </w:rPr>
        <w:t xml:space="preserve"> and Food Services</w:t>
      </w:r>
      <w:r w:rsidR="00A20C37">
        <w:rPr>
          <w:rFonts w:asciiTheme="minorHAnsi" w:hAnsiTheme="minorHAnsi" w:cs="Arial"/>
        </w:rPr>
        <w:t xml:space="preserve"> invoices</w:t>
      </w:r>
      <w:r>
        <w:rPr>
          <w:rFonts w:asciiTheme="minorHAnsi" w:hAnsiTheme="minorHAnsi" w:cs="Arial"/>
        </w:rPr>
        <w:t xml:space="preserve">. </w:t>
      </w:r>
      <w:r w:rsidR="00526A30">
        <w:rPr>
          <w:rFonts w:asciiTheme="minorHAnsi" w:hAnsiTheme="minorHAnsi" w:cs="Arial"/>
        </w:rPr>
        <w:t xml:space="preserve"> </w:t>
      </w:r>
      <w:r>
        <w:rPr>
          <w:rFonts w:asciiTheme="minorHAnsi" w:hAnsiTheme="minorHAnsi" w:cs="Arial"/>
        </w:rPr>
        <w:t>Preparation includes providing vendor codes, checking vendor addresses, adding tax and inventory coding as necessary</w:t>
      </w:r>
      <w:r w:rsidR="00A20C37">
        <w:rPr>
          <w:rFonts w:asciiTheme="minorHAnsi" w:hAnsiTheme="minorHAnsi" w:cs="Arial"/>
        </w:rPr>
        <w:t xml:space="preserve"> and verifying delegate has approved authorization to sign for purchase</w:t>
      </w:r>
      <w:r>
        <w:rPr>
          <w:rFonts w:asciiTheme="minorHAnsi" w:hAnsiTheme="minorHAnsi" w:cs="Arial"/>
        </w:rPr>
        <w:t>.</w:t>
      </w:r>
      <w:r w:rsidR="00A20C37">
        <w:rPr>
          <w:rFonts w:asciiTheme="minorHAnsi" w:hAnsiTheme="minorHAnsi" w:cs="Arial"/>
        </w:rPr>
        <w:t xml:space="preserve"> </w:t>
      </w:r>
      <w:r w:rsidR="00DA1516">
        <w:rPr>
          <w:rFonts w:asciiTheme="minorHAnsi" w:hAnsiTheme="minorHAnsi" w:cs="Arial"/>
        </w:rPr>
        <w:t xml:space="preserve"> </w:t>
      </w:r>
      <w:r w:rsidR="00E37425">
        <w:rPr>
          <w:rFonts w:asciiTheme="minorHAnsi" w:hAnsiTheme="minorHAnsi" w:cs="Arial"/>
        </w:rPr>
        <w:t>Set</w:t>
      </w:r>
      <w:r w:rsidR="00DA1516">
        <w:rPr>
          <w:rFonts w:asciiTheme="minorHAnsi" w:hAnsiTheme="minorHAnsi" w:cs="Arial"/>
        </w:rPr>
        <w:t xml:space="preserve">s </w:t>
      </w:r>
      <w:r w:rsidR="00E37425">
        <w:rPr>
          <w:rFonts w:asciiTheme="minorHAnsi" w:hAnsiTheme="minorHAnsi" w:cs="Arial"/>
        </w:rPr>
        <w:t xml:space="preserve">up new vendors as required in the database including terms, AP type, currency, etc. </w:t>
      </w:r>
      <w:r w:rsidR="00D919A2">
        <w:rPr>
          <w:rFonts w:asciiTheme="minorHAnsi" w:hAnsiTheme="minorHAnsi" w:cs="Arial"/>
        </w:rPr>
        <w:t xml:space="preserve"> Process</w:t>
      </w:r>
      <w:r w:rsidR="00DA1516">
        <w:rPr>
          <w:rFonts w:asciiTheme="minorHAnsi" w:hAnsiTheme="minorHAnsi" w:cs="Arial"/>
        </w:rPr>
        <w:t>es</w:t>
      </w:r>
      <w:r w:rsidR="00D919A2">
        <w:rPr>
          <w:rFonts w:asciiTheme="minorHAnsi" w:hAnsiTheme="minorHAnsi" w:cs="Arial"/>
        </w:rPr>
        <w:t xml:space="preserve"> low value purchase </w:t>
      </w:r>
      <w:r w:rsidR="006840F9">
        <w:rPr>
          <w:rFonts w:asciiTheme="minorHAnsi" w:hAnsiTheme="minorHAnsi" w:cs="Arial"/>
        </w:rPr>
        <w:lastRenderedPageBreak/>
        <w:t xml:space="preserve">orders, blanket purchase orders, </w:t>
      </w:r>
      <w:r w:rsidR="00D919A2">
        <w:rPr>
          <w:rFonts w:asciiTheme="minorHAnsi" w:hAnsiTheme="minorHAnsi" w:cs="Arial"/>
        </w:rPr>
        <w:t>purchase orders</w:t>
      </w:r>
      <w:r w:rsidR="006840F9">
        <w:rPr>
          <w:rFonts w:asciiTheme="minorHAnsi" w:hAnsiTheme="minorHAnsi" w:cs="Arial"/>
        </w:rPr>
        <w:t xml:space="preserve">, </w:t>
      </w:r>
      <w:r w:rsidR="007847FE">
        <w:rPr>
          <w:rFonts w:asciiTheme="minorHAnsi" w:hAnsiTheme="minorHAnsi" w:cs="Arial"/>
        </w:rPr>
        <w:t>Physical Resources invoices, Athletics and Conferences</w:t>
      </w:r>
      <w:r w:rsidR="00D919A2">
        <w:rPr>
          <w:rFonts w:asciiTheme="minorHAnsi" w:hAnsiTheme="minorHAnsi" w:cs="Arial"/>
        </w:rPr>
        <w:t xml:space="preserve">. </w:t>
      </w:r>
    </w:p>
    <w:p w:rsidR="0065433C" w:rsidRDefault="0065433C" w:rsidP="00DA1516">
      <w:pPr>
        <w:numPr>
          <w:ilvl w:val="0"/>
          <w:numId w:val="29"/>
        </w:numPr>
        <w:tabs>
          <w:tab w:val="left" w:pos="1320"/>
        </w:tabs>
        <w:ind w:left="360"/>
        <w:rPr>
          <w:rFonts w:asciiTheme="minorHAnsi" w:hAnsiTheme="minorHAnsi" w:cs="Arial"/>
        </w:rPr>
      </w:pPr>
      <w:r w:rsidRPr="009E5615">
        <w:rPr>
          <w:rFonts w:asciiTheme="minorHAnsi" w:hAnsiTheme="minorHAnsi" w:cs="Arial"/>
        </w:rPr>
        <w:t>Assists with payments for all International vouchers in the corresponding currencies and processes payments in a timely manner.</w:t>
      </w:r>
    </w:p>
    <w:p w:rsidR="00D00045" w:rsidRPr="009E5615" w:rsidRDefault="00D00045" w:rsidP="00DA1516">
      <w:pPr>
        <w:numPr>
          <w:ilvl w:val="0"/>
          <w:numId w:val="29"/>
        </w:numPr>
        <w:tabs>
          <w:tab w:val="left" w:pos="1320"/>
        </w:tabs>
        <w:ind w:left="360"/>
        <w:rPr>
          <w:rFonts w:asciiTheme="minorHAnsi" w:hAnsiTheme="minorHAnsi" w:cs="Arial"/>
        </w:rPr>
      </w:pPr>
      <w:r>
        <w:rPr>
          <w:rFonts w:asciiTheme="minorHAnsi" w:hAnsiTheme="minorHAnsi" w:cs="Arial"/>
        </w:rPr>
        <w:t>Responsible for payment disbursements on a bi-weekly basis (i.e. Processing Canadian and US dollar cheque printing and electronic payments) and maintenance of databases.</w:t>
      </w:r>
      <w:r w:rsidR="007847FE">
        <w:rPr>
          <w:rFonts w:asciiTheme="minorHAnsi" w:hAnsiTheme="minorHAnsi" w:cs="Arial"/>
        </w:rPr>
        <w:t xml:space="preserve"> Run Financial Aid (FA), Graduate Students (GS), Accounts Receivable (AR) cheques as required during vacation, absence of Accounts Payable/Financial Services Clerk (SO-279) Arrange VP signatures on cheques $50,000.00 and greater.</w:t>
      </w:r>
    </w:p>
    <w:p w:rsidR="00435D15" w:rsidRDefault="00435D15" w:rsidP="00DA1516">
      <w:pPr>
        <w:numPr>
          <w:ilvl w:val="0"/>
          <w:numId w:val="29"/>
        </w:numPr>
        <w:tabs>
          <w:tab w:val="left" w:pos="1110"/>
          <w:tab w:val="left" w:pos="1320"/>
        </w:tabs>
        <w:ind w:left="360"/>
        <w:rPr>
          <w:rFonts w:asciiTheme="minorHAnsi" w:hAnsiTheme="minorHAnsi" w:cs="Arial"/>
        </w:rPr>
      </w:pPr>
      <w:r>
        <w:rPr>
          <w:rFonts w:asciiTheme="minorHAnsi" w:hAnsiTheme="minorHAnsi" w:cs="Arial"/>
        </w:rPr>
        <w:t xml:space="preserve">Investigates requests for cancellation of cheques when established cheque requires it and void cheque when necessary. </w:t>
      </w:r>
      <w:r w:rsidR="00DA1516">
        <w:rPr>
          <w:rFonts w:asciiTheme="minorHAnsi" w:hAnsiTheme="minorHAnsi" w:cs="Arial"/>
        </w:rPr>
        <w:t xml:space="preserve"> </w:t>
      </w:r>
      <w:r>
        <w:rPr>
          <w:rFonts w:asciiTheme="minorHAnsi" w:hAnsiTheme="minorHAnsi" w:cs="Arial"/>
        </w:rPr>
        <w:t>Verif</w:t>
      </w:r>
      <w:r w:rsidR="00DA1516">
        <w:rPr>
          <w:rFonts w:asciiTheme="minorHAnsi" w:hAnsiTheme="minorHAnsi" w:cs="Arial"/>
        </w:rPr>
        <w:t>ies</w:t>
      </w:r>
      <w:r>
        <w:rPr>
          <w:rFonts w:asciiTheme="minorHAnsi" w:hAnsiTheme="minorHAnsi" w:cs="Arial"/>
        </w:rPr>
        <w:t xml:space="preserve"> if voucher requires voiding or just correcting will allow re-issue.</w:t>
      </w:r>
    </w:p>
    <w:p w:rsidR="0065433C" w:rsidRDefault="0033551F" w:rsidP="00DA1516">
      <w:pPr>
        <w:numPr>
          <w:ilvl w:val="0"/>
          <w:numId w:val="29"/>
        </w:numPr>
        <w:tabs>
          <w:tab w:val="left" w:pos="1110"/>
          <w:tab w:val="left" w:pos="1320"/>
        </w:tabs>
        <w:ind w:left="360"/>
        <w:rPr>
          <w:rFonts w:asciiTheme="minorHAnsi" w:hAnsiTheme="minorHAnsi" w:cs="Arial"/>
        </w:rPr>
      </w:pPr>
      <w:r>
        <w:rPr>
          <w:rFonts w:asciiTheme="minorHAnsi" w:hAnsiTheme="minorHAnsi" w:cs="Arial"/>
        </w:rPr>
        <w:t>Collaborate</w:t>
      </w:r>
      <w:r w:rsidR="00DA1516">
        <w:rPr>
          <w:rFonts w:asciiTheme="minorHAnsi" w:hAnsiTheme="minorHAnsi" w:cs="Arial"/>
        </w:rPr>
        <w:t>s</w:t>
      </w:r>
      <w:r>
        <w:rPr>
          <w:rFonts w:asciiTheme="minorHAnsi" w:hAnsiTheme="minorHAnsi" w:cs="Arial"/>
        </w:rPr>
        <w:t xml:space="preserve"> with library personnel for the timely processing of US and Canadian Library invoices. </w:t>
      </w:r>
      <w:r w:rsidR="00DA1516">
        <w:rPr>
          <w:rFonts w:asciiTheme="minorHAnsi" w:hAnsiTheme="minorHAnsi" w:cs="Arial"/>
        </w:rPr>
        <w:t xml:space="preserve"> </w:t>
      </w:r>
      <w:r>
        <w:rPr>
          <w:rFonts w:asciiTheme="minorHAnsi" w:hAnsiTheme="minorHAnsi" w:cs="Arial"/>
        </w:rPr>
        <w:t>Appraise</w:t>
      </w:r>
      <w:r w:rsidR="00DA1516">
        <w:rPr>
          <w:rFonts w:asciiTheme="minorHAnsi" w:hAnsiTheme="minorHAnsi" w:cs="Arial"/>
        </w:rPr>
        <w:t>s</w:t>
      </w:r>
      <w:r>
        <w:rPr>
          <w:rFonts w:asciiTheme="minorHAnsi" w:hAnsiTheme="minorHAnsi" w:cs="Arial"/>
        </w:rPr>
        <w:t xml:space="preserve"> and process invoices ensuring proper tax codes are utilized. </w:t>
      </w:r>
      <w:r w:rsidR="00DA1516">
        <w:rPr>
          <w:rFonts w:asciiTheme="minorHAnsi" w:hAnsiTheme="minorHAnsi" w:cs="Arial"/>
        </w:rPr>
        <w:t xml:space="preserve"> </w:t>
      </w:r>
      <w:r>
        <w:rPr>
          <w:rFonts w:asciiTheme="minorHAnsi" w:hAnsiTheme="minorHAnsi" w:cs="Arial"/>
        </w:rPr>
        <w:t xml:space="preserve">On US invoices HST is calculated manually, and the use of proper account numbers must be applied. </w:t>
      </w:r>
      <w:r w:rsidR="00DA1516">
        <w:rPr>
          <w:rFonts w:asciiTheme="minorHAnsi" w:hAnsiTheme="minorHAnsi" w:cs="Arial"/>
        </w:rPr>
        <w:t xml:space="preserve"> </w:t>
      </w:r>
      <w:r>
        <w:rPr>
          <w:rFonts w:asciiTheme="minorHAnsi" w:hAnsiTheme="minorHAnsi" w:cs="Arial"/>
        </w:rPr>
        <w:t>Determine</w:t>
      </w:r>
      <w:r w:rsidR="00DA1516">
        <w:rPr>
          <w:rFonts w:asciiTheme="minorHAnsi" w:hAnsiTheme="minorHAnsi" w:cs="Arial"/>
        </w:rPr>
        <w:t>s</w:t>
      </w:r>
      <w:r>
        <w:rPr>
          <w:rFonts w:asciiTheme="minorHAnsi" w:hAnsiTheme="minorHAnsi" w:cs="Arial"/>
        </w:rPr>
        <w:t xml:space="preserve"> the correct vendor is being paid to ensure vendors are paid in a timely and accurate manner.</w:t>
      </w:r>
    </w:p>
    <w:p w:rsidR="00435D15" w:rsidRPr="009E5615" w:rsidRDefault="00435D15" w:rsidP="00DA1516">
      <w:pPr>
        <w:numPr>
          <w:ilvl w:val="0"/>
          <w:numId w:val="29"/>
        </w:numPr>
        <w:tabs>
          <w:tab w:val="left" w:pos="1110"/>
          <w:tab w:val="left" w:pos="1320"/>
        </w:tabs>
        <w:ind w:left="360"/>
        <w:rPr>
          <w:rFonts w:asciiTheme="minorHAnsi" w:hAnsiTheme="minorHAnsi" w:cs="Arial"/>
        </w:rPr>
      </w:pPr>
      <w:r>
        <w:rPr>
          <w:rFonts w:asciiTheme="minorHAnsi" w:hAnsiTheme="minorHAnsi" w:cs="Arial"/>
        </w:rPr>
        <w:t>Responsible for the maintenance of an accurate computerized database of supplier addresses for all library, staff, and faculty suppliers and making corrections or updates.</w:t>
      </w:r>
    </w:p>
    <w:p w:rsidR="00435D15" w:rsidRDefault="00435D15" w:rsidP="00DA1516">
      <w:pPr>
        <w:numPr>
          <w:ilvl w:val="0"/>
          <w:numId w:val="29"/>
        </w:numPr>
        <w:tabs>
          <w:tab w:val="left" w:pos="1110"/>
          <w:tab w:val="left" w:pos="1320"/>
        </w:tabs>
        <w:ind w:left="360"/>
        <w:rPr>
          <w:rFonts w:asciiTheme="minorHAnsi" w:hAnsiTheme="minorHAnsi" w:cs="Arial"/>
        </w:rPr>
      </w:pPr>
      <w:r>
        <w:rPr>
          <w:rFonts w:asciiTheme="minorHAnsi" w:hAnsiTheme="minorHAnsi" w:cs="Arial"/>
        </w:rPr>
        <w:t>Back</w:t>
      </w:r>
      <w:r w:rsidR="00DA1516">
        <w:rPr>
          <w:rFonts w:asciiTheme="minorHAnsi" w:hAnsiTheme="minorHAnsi" w:cs="Arial"/>
        </w:rPr>
        <w:t xml:space="preserve">s </w:t>
      </w:r>
      <w:r>
        <w:rPr>
          <w:rFonts w:asciiTheme="minorHAnsi" w:hAnsiTheme="minorHAnsi" w:cs="Arial"/>
        </w:rPr>
        <w:t>up to the Accounts Payable Advisor S0-232 during staff holidays.</w:t>
      </w:r>
    </w:p>
    <w:p w:rsidR="007847FE" w:rsidRDefault="007847FE" w:rsidP="00DA1516">
      <w:pPr>
        <w:numPr>
          <w:ilvl w:val="0"/>
          <w:numId w:val="29"/>
        </w:numPr>
        <w:tabs>
          <w:tab w:val="left" w:pos="1110"/>
          <w:tab w:val="left" w:pos="1320"/>
        </w:tabs>
        <w:ind w:left="360"/>
        <w:rPr>
          <w:rFonts w:asciiTheme="minorHAnsi" w:hAnsiTheme="minorHAnsi" w:cs="Arial"/>
        </w:rPr>
      </w:pPr>
      <w:r>
        <w:rPr>
          <w:rFonts w:asciiTheme="minorHAnsi" w:hAnsiTheme="minorHAnsi" w:cs="Arial"/>
        </w:rPr>
        <w:t>Provide training and guidance to TWSP student and temporary (contract) staff as required.</w:t>
      </w:r>
    </w:p>
    <w:p w:rsidR="00435D15" w:rsidRPr="009E5615" w:rsidRDefault="00435D15" w:rsidP="00DA1516">
      <w:pPr>
        <w:numPr>
          <w:ilvl w:val="0"/>
          <w:numId w:val="29"/>
        </w:numPr>
        <w:tabs>
          <w:tab w:val="left" w:pos="1110"/>
          <w:tab w:val="left" w:pos="1320"/>
        </w:tabs>
        <w:ind w:left="360"/>
        <w:rPr>
          <w:rFonts w:asciiTheme="minorHAnsi" w:hAnsiTheme="minorHAnsi" w:cs="Arial"/>
        </w:rPr>
      </w:pPr>
      <w:r>
        <w:rPr>
          <w:rFonts w:asciiTheme="minorHAnsi" w:hAnsiTheme="minorHAnsi" w:cs="Arial"/>
        </w:rPr>
        <w:t>Works closely with the Accounts Payable Advisor on year end accounts payable processes</w:t>
      </w:r>
      <w:r w:rsidR="00DA1516">
        <w:rPr>
          <w:rFonts w:asciiTheme="minorHAnsi" w:hAnsiTheme="minorHAnsi" w:cs="Arial"/>
        </w:rPr>
        <w:t>, e</w:t>
      </w:r>
      <w:r>
        <w:rPr>
          <w:rFonts w:asciiTheme="minorHAnsi" w:hAnsiTheme="minorHAnsi" w:cs="Arial"/>
        </w:rPr>
        <w:t>nsuring payables are processed to the correct fiscal year.</w:t>
      </w:r>
    </w:p>
    <w:p w:rsidR="0065433C" w:rsidRPr="009E5615" w:rsidRDefault="0065433C" w:rsidP="00DA1516">
      <w:pPr>
        <w:numPr>
          <w:ilvl w:val="0"/>
          <w:numId w:val="29"/>
        </w:numPr>
        <w:tabs>
          <w:tab w:val="left" w:pos="1110"/>
          <w:tab w:val="left" w:pos="1320"/>
        </w:tabs>
        <w:ind w:left="360"/>
        <w:rPr>
          <w:rFonts w:asciiTheme="minorHAnsi" w:hAnsiTheme="minorHAnsi" w:cs="Arial"/>
        </w:rPr>
      </w:pPr>
      <w:r w:rsidRPr="009E5615">
        <w:rPr>
          <w:rFonts w:asciiTheme="minorHAnsi" w:hAnsiTheme="minorHAnsi" w:cs="Arial"/>
        </w:rPr>
        <w:t>Provides assistance to the Financial Services department staff to provide backup during holidays and peak cycles.</w:t>
      </w:r>
    </w:p>
    <w:p w:rsidR="0065433C" w:rsidRPr="009E5615" w:rsidRDefault="0065433C" w:rsidP="00DA1516">
      <w:pPr>
        <w:tabs>
          <w:tab w:val="left" w:pos="1110"/>
          <w:tab w:val="left" w:pos="1320"/>
        </w:tabs>
        <w:rPr>
          <w:rFonts w:asciiTheme="minorHAnsi" w:hAnsiTheme="minorHAnsi" w:cs="Arial"/>
        </w:rPr>
      </w:pPr>
    </w:p>
    <w:p w:rsidR="0065433C" w:rsidRPr="00331CE2" w:rsidRDefault="0065433C" w:rsidP="00331CE2">
      <w:pPr>
        <w:tabs>
          <w:tab w:val="left" w:pos="1110"/>
          <w:tab w:val="left" w:pos="1320"/>
        </w:tabs>
        <w:rPr>
          <w:rFonts w:asciiTheme="minorHAnsi" w:hAnsiTheme="minorHAnsi" w:cs="Arial"/>
          <w:b/>
        </w:rPr>
      </w:pPr>
      <w:r w:rsidRPr="00331CE2">
        <w:rPr>
          <w:rFonts w:asciiTheme="minorHAnsi" w:hAnsiTheme="minorHAnsi" w:cs="Arial"/>
          <w:b/>
        </w:rPr>
        <w:t>Student Account</w:t>
      </w:r>
      <w:r w:rsidR="00331CE2">
        <w:rPr>
          <w:rFonts w:asciiTheme="minorHAnsi" w:hAnsiTheme="minorHAnsi" w:cs="Arial"/>
          <w:b/>
        </w:rPr>
        <w:t>s</w:t>
      </w:r>
      <w:r w:rsidRPr="00331CE2">
        <w:rPr>
          <w:rFonts w:asciiTheme="minorHAnsi" w:hAnsiTheme="minorHAnsi" w:cs="Arial"/>
          <w:b/>
        </w:rPr>
        <w:t xml:space="preserve">                                                                                         </w:t>
      </w:r>
    </w:p>
    <w:p w:rsidR="0065433C" w:rsidRPr="00DA1516" w:rsidRDefault="00435D15"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A</w:t>
      </w:r>
      <w:r w:rsidR="0065433C" w:rsidRPr="00DA1516">
        <w:rPr>
          <w:rFonts w:asciiTheme="minorHAnsi" w:hAnsiTheme="minorHAnsi" w:cs="Arial"/>
          <w:sz w:val="22"/>
          <w:szCs w:val="22"/>
          <w:lang w:val="en-GB"/>
        </w:rPr>
        <w:t>nalys</w:t>
      </w:r>
      <w:r w:rsidR="00DA1516" w:rsidRPr="00DA1516">
        <w:rPr>
          <w:rFonts w:asciiTheme="minorHAnsi" w:hAnsiTheme="minorHAnsi" w:cs="Arial"/>
          <w:sz w:val="22"/>
          <w:szCs w:val="22"/>
          <w:lang w:val="en-GB"/>
        </w:rPr>
        <w:t>e</w:t>
      </w:r>
      <w:r w:rsidR="0065433C" w:rsidRPr="00DA1516">
        <w:rPr>
          <w:rFonts w:asciiTheme="minorHAnsi" w:hAnsiTheme="minorHAnsi" w:cs="Arial"/>
          <w:sz w:val="22"/>
          <w:szCs w:val="22"/>
          <w:lang w:val="en-GB"/>
        </w:rPr>
        <w:t xml:space="preserve">s student accounts for billing inconsistencies and makes adjustments when necessary. </w:t>
      </w:r>
    </w:p>
    <w:p w:rsidR="0065433C" w:rsidRPr="00DA1516" w:rsidRDefault="002157AF"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 xml:space="preserve">Processes departmental deposit and student payments recording revenue by means of daily bank deposits. </w:t>
      </w:r>
      <w:r w:rsidR="00DA1516" w:rsidRPr="00DA1516">
        <w:rPr>
          <w:rFonts w:asciiTheme="minorHAnsi" w:hAnsiTheme="minorHAnsi" w:cs="Arial"/>
          <w:sz w:val="22"/>
          <w:szCs w:val="22"/>
          <w:lang w:val="en-GB"/>
        </w:rPr>
        <w:t xml:space="preserve"> </w:t>
      </w:r>
      <w:r w:rsidR="00910CA7" w:rsidRPr="00DA1516">
        <w:rPr>
          <w:rFonts w:asciiTheme="minorHAnsi" w:hAnsiTheme="minorHAnsi" w:cs="Arial"/>
          <w:sz w:val="22"/>
          <w:szCs w:val="22"/>
          <w:lang w:val="en-GB"/>
        </w:rPr>
        <w:t>Provides back</w:t>
      </w:r>
      <w:r w:rsidR="00DA1516" w:rsidRPr="00DA1516">
        <w:rPr>
          <w:rFonts w:asciiTheme="minorHAnsi" w:hAnsiTheme="minorHAnsi" w:cs="Arial"/>
          <w:sz w:val="22"/>
          <w:szCs w:val="22"/>
          <w:lang w:val="en-GB"/>
        </w:rPr>
        <w:t>-</w:t>
      </w:r>
      <w:r w:rsidR="00910CA7" w:rsidRPr="00DA1516">
        <w:rPr>
          <w:rFonts w:asciiTheme="minorHAnsi" w:hAnsiTheme="minorHAnsi" w:cs="Arial"/>
          <w:sz w:val="22"/>
          <w:szCs w:val="22"/>
          <w:lang w:val="en-GB"/>
        </w:rPr>
        <w:t>up coverage for processing all incoming wire transfer when required.</w:t>
      </w:r>
    </w:p>
    <w:p w:rsidR="0065433C" w:rsidRPr="00DA1516" w:rsidRDefault="007049C3"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A</w:t>
      </w:r>
      <w:r w:rsidR="0065433C" w:rsidRPr="00DA1516">
        <w:rPr>
          <w:rFonts w:asciiTheme="minorHAnsi" w:hAnsiTheme="minorHAnsi" w:cs="Arial"/>
          <w:sz w:val="22"/>
          <w:szCs w:val="22"/>
          <w:lang w:val="en-GB"/>
        </w:rPr>
        <w:t>nalys</w:t>
      </w:r>
      <w:r w:rsidR="00DA1516" w:rsidRPr="00DA1516">
        <w:rPr>
          <w:rFonts w:asciiTheme="minorHAnsi" w:hAnsiTheme="minorHAnsi" w:cs="Arial"/>
          <w:sz w:val="22"/>
          <w:szCs w:val="22"/>
          <w:lang w:val="en-GB"/>
        </w:rPr>
        <w:t>e</w:t>
      </w:r>
      <w:r w:rsidR="0065433C" w:rsidRPr="00DA1516">
        <w:rPr>
          <w:rFonts w:asciiTheme="minorHAnsi" w:hAnsiTheme="minorHAnsi" w:cs="Arial"/>
          <w:sz w:val="22"/>
          <w:szCs w:val="22"/>
          <w:lang w:val="en-GB"/>
        </w:rPr>
        <w:t>s student tax forms for inconsistencies and revises when necessary.  Issues income tax receipts and answers related inquiries.</w:t>
      </w:r>
    </w:p>
    <w:p w:rsidR="0065433C" w:rsidRPr="00DA1516" w:rsidRDefault="0065433C"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Processes student refunds with accuracy– graduate and undergraduate.</w:t>
      </w:r>
    </w:p>
    <w:p w:rsidR="0065433C" w:rsidRPr="00DA1516" w:rsidRDefault="0065433C"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Assists with collections of student and staff accounts.</w:t>
      </w:r>
    </w:p>
    <w:p w:rsidR="0065433C" w:rsidRPr="00DA1516" w:rsidRDefault="0065433C"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Supports student communication</w:t>
      </w:r>
      <w:r w:rsidR="00DA1516" w:rsidRPr="00DA1516">
        <w:rPr>
          <w:rFonts w:asciiTheme="minorHAnsi" w:hAnsiTheme="minorHAnsi" w:cs="Arial"/>
          <w:sz w:val="22"/>
          <w:szCs w:val="22"/>
          <w:lang w:val="en-GB"/>
        </w:rPr>
        <w:t xml:space="preserve"> by</w:t>
      </w:r>
      <w:r w:rsidRPr="00DA1516">
        <w:rPr>
          <w:rFonts w:asciiTheme="minorHAnsi" w:hAnsiTheme="minorHAnsi" w:cs="Arial"/>
          <w:sz w:val="22"/>
          <w:szCs w:val="22"/>
          <w:lang w:val="en-GB"/>
        </w:rPr>
        <w:t xml:space="preserve"> responding to all student account related inquiries.  Responds to account queries by phone, meeting with students/staff/faculty or parents to answer and solve account concerns.</w:t>
      </w:r>
    </w:p>
    <w:p w:rsidR="007049C3" w:rsidRPr="00DA1516" w:rsidRDefault="007049C3"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Responsible for processing departmental charges to students accounts in a timely manner.</w:t>
      </w:r>
    </w:p>
    <w:p w:rsidR="002157AF" w:rsidRPr="00DA1516" w:rsidRDefault="002157AF"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Prepares summary of departmental charges</w:t>
      </w:r>
      <w:r w:rsidR="00DA1516" w:rsidRPr="00DA1516">
        <w:rPr>
          <w:rFonts w:asciiTheme="minorHAnsi" w:hAnsiTheme="minorHAnsi" w:cs="Arial"/>
          <w:sz w:val="22"/>
          <w:szCs w:val="22"/>
          <w:lang w:val="en-GB"/>
        </w:rPr>
        <w:t xml:space="preserve"> and</w:t>
      </w:r>
      <w:r w:rsidRPr="00DA1516">
        <w:rPr>
          <w:rFonts w:asciiTheme="minorHAnsi" w:hAnsiTheme="minorHAnsi" w:cs="Arial"/>
          <w:sz w:val="22"/>
          <w:szCs w:val="22"/>
          <w:lang w:val="en-GB"/>
        </w:rPr>
        <w:t xml:space="preserve"> analyses data to conform </w:t>
      </w:r>
      <w:proofErr w:type="gramStart"/>
      <w:r w:rsidRPr="00DA1516">
        <w:rPr>
          <w:rFonts w:asciiTheme="minorHAnsi" w:hAnsiTheme="minorHAnsi" w:cs="Arial"/>
          <w:sz w:val="22"/>
          <w:szCs w:val="22"/>
          <w:lang w:val="en-GB"/>
        </w:rPr>
        <w:t>with</w:t>
      </w:r>
      <w:proofErr w:type="gramEnd"/>
      <w:r w:rsidRPr="00DA1516">
        <w:rPr>
          <w:rFonts w:asciiTheme="minorHAnsi" w:hAnsiTheme="minorHAnsi" w:cs="Arial"/>
          <w:sz w:val="22"/>
          <w:szCs w:val="22"/>
          <w:lang w:val="en-GB"/>
        </w:rPr>
        <w:t xml:space="preserve"> CRA regulations</w:t>
      </w:r>
      <w:r w:rsidR="00DA1516" w:rsidRPr="00DA1516">
        <w:rPr>
          <w:rFonts w:asciiTheme="minorHAnsi" w:hAnsiTheme="minorHAnsi" w:cs="Arial"/>
          <w:sz w:val="22"/>
          <w:szCs w:val="22"/>
          <w:lang w:val="en-GB"/>
        </w:rPr>
        <w:t>.  P</w:t>
      </w:r>
      <w:r w:rsidRPr="00DA1516">
        <w:rPr>
          <w:rFonts w:asciiTheme="minorHAnsi" w:hAnsiTheme="minorHAnsi" w:cs="Arial"/>
          <w:sz w:val="22"/>
          <w:szCs w:val="22"/>
          <w:lang w:val="en-GB"/>
        </w:rPr>
        <w:t xml:space="preserve">rocesses to accounts for inclusion in the T2202A process. </w:t>
      </w:r>
    </w:p>
    <w:p w:rsidR="0065433C" w:rsidRPr="00DA1516" w:rsidRDefault="002157AF" w:rsidP="00DA1516">
      <w:pPr>
        <w:pStyle w:val="ListParagraph"/>
        <w:numPr>
          <w:ilvl w:val="0"/>
          <w:numId w:val="30"/>
        </w:numPr>
        <w:tabs>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t xml:space="preserve">Updates </w:t>
      </w:r>
      <w:r w:rsidR="0065433C" w:rsidRPr="00DA1516">
        <w:rPr>
          <w:rFonts w:asciiTheme="minorHAnsi" w:hAnsiTheme="minorHAnsi" w:cs="Arial"/>
          <w:sz w:val="22"/>
          <w:szCs w:val="22"/>
          <w:lang w:val="en-GB"/>
        </w:rPr>
        <w:t>student address information.</w:t>
      </w:r>
    </w:p>
    <w:p w:rsidR="0065433C" w:rsidRPr="00DA1516" w:rsidRDefault="0065433C" w:rsidP="00DA1516">
      <w:pPr>
        <w:pStyle w:val="ListParagraph"/>
        <w:numPr>
          <w:ilvl w:val="0"/>
          <w:numId w:val="30"/>
        </w:numPr>
        <w:tabs>
          <w:tab w:val="left" w:pos="426"/>
          <w:tab w:val="center" w:pos="4680"/>
          <w:tab w:val="left" w:pos="5040"/>
        </w:tabs>
        <w:ind w:left="420"/>
        <w:rPr>
          <w:rFonts w:asciiTheme="minorHAnsi" w:hAnsiTheme="minorHAnsi" w:cs="Arial"/>
          <w:sz w:val="22"/>
          <w:szCs w:val="22"/>
          <w:lang w:val="en-GB"/>
        </w:rPr>
      </w:pPr>
      <w:r w:rsidRPr="00DA1516">
        <w:rPr>
          <w:rFonts w:asciiTheme="minorHAnsi" w:hAnsiTheme="minorHAnsi" w:cs="Arial"/>
          <w:sz w:val="22"/>
          <w:szCs w:val="22"/>
          <w:lang w:val="en-GB"/>
        </w:rPr>
        <w:lastRenderedPageBreak/>
        <w:t>Responds effectively to in-depth queries regarding student accounts mastering escalated situations to resolve issues.</w:t>
      </w:r>
    </w:p>
    <w:p w:rsidR="0065433C" w:rsidRPr="00DA1516" w:rsidRDefault="00DA1516" w:rsidP="00DA1516">
      <w:pPr>
        <w:pStyle w:val="ListParagraph"/>
        <w:numPr>
          <w:ilvl w:val="0"/>
          <w:numId w:val="30"/>
        </w:numPr>
        <w:ind w:left="420"/>
        <w:rPr>
          <w:rFonts w:asciiTheme="minorHAnsi" w:hAnsiTheme="minorHAnsi" w:cs="Arial"/>
          <w:sz w:val="22"/>
          <w:szCs w:val="22"/>
          <w:lang w:val="en-GB"/>
        </w:rPr>
      </w:pPr>
      <w:r>
        <w:rPr>
          <w:rFonts w:asciiTheme="minorHAnsi" w:hAnsiTheme="minorHAnsi" w:cs="Arial"/>
          <w:sz w:val="22"/>
          <w:szCs w:val="22"/>
          <w:lang w:val="en-GB"/>
        </w:rPr>
        <w:t xml:space="preserve">Assists with </w:t>
      </w:r>
      <w:r w:rsidR="002157AF" w:rsidRPr="00DA1516">
        <w:rPr>
          <w:rFonts w:asciiTheme="minorHAnsi" w:hAnsiTheme="minorHAnsi" w:cs="Arial"/>
          <w:sz w:val="22"/>
          <w:szCs w:val="22"/>
          <w:lang w:val="en-GB"/>
        </w:rPr>
        <w:t>D</w:t>
      </w:r>
      <w:r w:rsidR="0065433C" w:rsidRPr="00DA1516">
        <w:rPr>
          <w:rFonts w:asciiTheme="minorHAnsi" w:hAnsiTheme="minorHAnsi" w:cs="Arial"/>
          <w:sz w:val="22"/>
          <w:szCs w:val="22"/>
          <w:lang w:val="en-GB"/>
        </w:rPr>
        <w:t>epartmental filing.</w:t>
      </w:r>
    </w:p>
    <w:p w:rsidR="0065433C" w:rsidRPr="009E5615" w:rsidRDefault="0065433C" w:rsidP="0065433C">
      <w:pPr>
        <w:rPr>
          <w:rFonts w:asciiTheme="minorHAnsi" w:hAnsiTheme="minorHAnsi" w:cs="Arial"/>
          <w:sz w:val="22"/>
          <w:szCs w:val="22"/>
          <w:lang w:val="en-GB"/>
        </w:rPr>
      </w:pPr>
    </w:p>
    <w:p w:rsidR="0065433C" w:rsidRPr="009E5615" w:rsidRDefault="0065433C" w:rsidP="0065433C">
      <w:pPr>
        <w:rPr>
          <w:rFonts w:asciiTheme="minorHAnsi" w:hAnsiTheme="minorHAnsi" w:cs="Arial"/>
          <w:b/>
          <w:sz w:val="22"/>
          <w:szCs w:val="22"/>
          <w:lang w:val="en-GB"/>
        </w:rPr>
      </w:pPr>
      <w:r w:rsidRPr="009E5615">
        <w:rPr>
          <w:rFonts w:asciiTheme="minorHAnsi" w:hAnsiTheme="minorHAnsi" w:cs="Arial"/>
          <w:b/>
          <w:sz w:val="22"/>
          <w:szCs w:val="22"/>
          <w:lang w:val="en-GB"/>
        </w:rPr>
        <w:t xml:space="preserve">Project Work                                                                                                                                       </w:t>
      </w:r>
    </w:p>
    <w:p w:rsidR="0065433C" w:rsidRPr="009E5615" w:rsidRDefault="00DA1516" w:rsidP="0065433C">
      <w:pPr>
        <w:numPr>
          <w:ilvl w:val="0"/>
          <w:numId w:val="8"/>
        </w:numPr>
        <w:tabs>
          <w:tab w:val="clear" w:pos="720"/>
          <w:tab w:val="num" w:pos="360"/>
        </w:tabs>
        <w:ind w:left="360"/>
        <w:rPr>
          <w:rFonts w:asciiTheme="minorHAnsi" w:hAnsiTheme="minorHAnsi" w:cs="Arial"/>
          <w:sz w:val="22"/>
          <w:szCs w:val="22"/>
          <w:lang w:val="en-GB"/>
        </w:rPr>
      </w:pPr>
      <w:bookmarkStart w:id="0" w:name="_GoBack"/>
      <w:bookmarkEnd w:id="0"/>
      <w:r>
        <w:rPr>
          <w:rFonts w:asciiTheme="minorHAnsi" w:hAnsiTheme="minorHAnsi" w:cs="Arial"/>
          <w:sz w:val="22"/>
          <w:szCs w:val="22"/>
          <w:lang w:val="en-GB"/>
        </w:rPr>
        <w:t>Responsible for the i</w:t>
      </w:r>
      <w:r w:rsidR="0065433C" w:rsidRPr="009E5615">
        <w:rPr>
          <w:rFonts w:asciiTheme="minorHAnsi" w:hAnsiTheme="minorHAnsi" w:cs="Arial"/>
          <w:sz w:val="22"/>
          <w:szCs w:val="22"/>
          <w:lang w:val="en-GB"/>
        </w:rPr>
        <w:t>mplementation, maintenance and recurring optimization of new technologies as they relate to accounts payable and accounts receivable.</w:t>
      </w:r>
    </w:p>
    <w:p w:rsidR="0065433C" w:rsidRPr="009E5615" w:rsidRDefault="00DA1516" w:rsidP="0065433C">
      <w:pPr>
        <w:numPr>
          <w:ilvl w:val="0"/>
          <w:numId w:val="8"/>
        </w:numPr>
        <w:tabs>
          <w:tab w:val="clear" w:pos="720"/>
          <w:tab w:val="num" w:pos="360"/>
        </w:tabs>
        <w:ind w:left="360"/>
        <w:rPr>
          <w:rFonts w:asciiTheme="minorHAnsi" w:hAnsiTheme="minorHAnsi" w:cs="Arial"/>
          <w:sz w:val="22"/>
          <w:szCs w:val="22"/>
          <w:lang w:val="en-GB"/>
        </w:rPr>
      </w:pPr>
      <w:r>
        <w:rPr>
          <w:rFonts w:asciiTheme="minorHAnsi" w:hAnsiTheme="minorHAnsi" w:cs="Arial"/>
          <w:sz w:val="22"/>
          <w:szCs w:val="22"/>
          <w:lang w:val="en-GB"/>
        </w:rPr>
        <w:t>Performs d</w:t>
      </w:r>
      <w:r w:rsidR="0065433C" w:rsidRPr="009E5615">
        <w:rPr>
          <w:rFonts w:asciiTheme="minorHAnsi" w:hAnsiTheme="minorHAnsi" w:cs="Arial"/>
          <w:sz w:val="22"/>
          <w:szCs w:val="22"/>
          <w:lang w:val="en-GB"/>
        </w:rPr>
        <w:t>etailed analysis of large volumes of data to identify errors and items requiring investigation.</w:t>
      </w:r>
    </w:p>
    <w:p w:rsidR="0065433C" w:rsidRDefault="0065433C" w:rsidP="0065433C">
      <w:pPr>
        <w:numPr>
          <w:ilvl w:val="0"/>
          <w:numId w:val="8"/>
        </w:numPr>
        <w:tabs>
          <w:tab w:val="clear" w:pos="720"/>
          <w:tab w:val="num" w:pos="360"/>
        </w:tabs>
        <w:ind w:left="360"/>
        <w:rPr>
          <w:rFonts w:asciiTheme="minorHAnsi" w:hAnsiTheme="minorHAnsi" w:cs="Arial"/>
          <w:sz w:val="22"/>
          <w:szCs w:val="22"/>
          <w:lang w:val="en-GB"/>
        </w:rPr>
      </w:pPr>
      <w:r w:rsidRPr="009E5615">
        <w:rPr>
          <w:rFonts w:asciiTheme="minorHAnsi" w:hAnsiTheme="minorHAnsi" w:cs="Arial"/>
          <w:sz w:val="22"/>
          <w:szCs w:val="22"/>
          <w:lang w:val="en-GB"/>
        </w:rPr>
        <w:t xml:space="preserve">Prepares special reports for the Manager, Accounting Operations or Senior Manager of Accounting Services with the aid of Excel, Word, </w:t>
      </w:r>
      <w:proofErr w:type="spellStart"/>
      <w:r w:rsidRPr="009E5615">
        <w:rPr>
          <w:rFonts w:asciiTheme="minorHAnsi" w:hAnsiTheme="minorHAnsi" w:cs="Arial"/>
          <w:sz w:val="22"/>
          <w:szCs w:val="22"/>
          <w:lang w:val="en-GB"/>
        </w:rPr>
        <w:t>Datatel</w:t>
      </w:r>
      <w:proofErr w:type="spellEnd"/>
      <w:r w:rsidRPr="009E5615">
        <w:rPr>
          <w:rFonts w:asciiTheme="minorHAnsi" w:hAnsiTheme="minorHAnsi" w:cs="Arial"/>
          <w:sz w:val="22"/>
          <w:szCs w:val="22"/>
          <w:lang w:val="en-GB"/>
        </w:rPr>
        <w:t xml:space="preserve"> and Access to assist in clarification of data and decision-making.</w:t>
      </w:r>
    </w:p>
    <w:p w:rsidR="002157AF" w:rsidRPr="009E5615" w:rsidRDefault="002157AF" w:rsidP="0065433C">
      <w:pPr>
        <w:numPr>
          <w:ilvl w:val="0"/>
          <w:numId w:val="8"/>
        </w:numPr>
        <w:tabs>
          <w:tab w:val="clear" w:pos="720"/>
          <w:tab w:val="num" w:pos="360"/>
        </w:tabs>
        <w:ind w:left="360"/>
        <w:rPr>
          <w:rFonts w:asciiTheme="minorHAnsi" w:hAnsiTheme="minorHAnsi" w:cs="Arial"/>
          <w:sz w:val="22"/>
          <w:szCs w:val="22"/>
          <w:lang w:val="en-GB"/>
        </w:rPr>
      </w:pPr>
      <w:r>
        <w:rPr>
          <w:rFonts w:asciiTheme="minorHAnsi" w:hAnsiTheme="minorHAnsi" w:cs="Arial"/>
          <w:sz w:val="22"/>
          <w:szCs w:val="22"/>
          <w:lang w:val="en-GB"/>
        </w:rPr>
        <w:t>Responsible for monitoring and updating Financial Services websites (Student Accounts, Purchasing and Finance web pages) including updating tuition and financial deadline information.</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65433C" w:rsidRPr="0065433C" w:rsidRDefault="0065433C" w:rsidP="0065433C">
      <w:pPr>
        <w:tabs>
          <w:tab w:val="left" w:pos="-180"/>
          <w:tab w:val="left" w:pos="0"/>
          <w:tab w:val="left" w:pos="540"/>
        </w:tabs>
        <w:rPr>
          <w:rFonts w:asciiTheme="minorHAnsi" w:hAnsiTheme="minorHAnsi"/>
          <w:sz w:val="22"/>
          <w:szCs w:val="22"/>
        </w:rPr>
      </w:pPr>
      <w:r w:rsidRPr="0065433C">
        <w:rPr>
          <w:rFonts w:asciiTheme="minorHAnsi" w:hAnsiTheme="minorHAnsi"/>
          <w:sz w:val="22"/>
          <w:szCs w:val="22"/>
        </w:rPr>
        <w:t>Completion of a college diploma</w:t>
      </w:r>
      <w:r>
        <w:rPr>
          <w:rFonts w:asciiTheme="minorHAnsi" w:hAnsiTheme="minorHAnsi"/>
          <w:sz w:val="22"/>
          <w:szCs w:val="22"/>
        </w:rPr>
        <w:t xml:space="preserve"> (2 year)</w:t>
      </w:r>
      <w:r w:rsidRPr="0065433C">
        <w:rPr>
          <w:rFonts w:asciiTheme="minorHAnsi" w:hAnsiTheme="minorHAnsi"/>
          <w:sz w:val="22"/>
          <w:szCs w:val="22"/>
        </w:rPr>
        <w:t xml:space="preserve"> with emphasis in accounting required.</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 xml:space="preserve">Two years accounting experience in a computerized accounting environment </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Proficiency in computer applications including Word, Excel and Access Database</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Time Management Skills – Organizing and prioritizing</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Able to work in team environment</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Excellent attention to detail required</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 xml:space="preserve">Working knowledge of sales tax and the University tax application tables as they relate to </w:t>
      </w:r>
    </w:p>
    <w:p w:rsidR="0065433C" w:rsidRPr="0065433C" w:rsidRDefault="0065433C" w:rsidP="0065433C">
      <w:pPr>
        <w:pStyle w:val="ListParagraph"/>
        <w:tabs>
          <w:tab w:val="left" w:pos="540"/>
        </w:tabs>
        <w:ind w:left="360"/>
        <w:rPr>
          <w:rFonts w:asciiTheme="minorHAnsi" w:hAnsiTheme="minorHAnsi"/>
          <w:sz w:val="22"/>
          <w:szCs w:val="22"/>
        </w:rPr>
      </w:pPr>
      <w:proofErr w:type="gramStart"/>
      <w:r w:rsidRPr="0065433C">
        <w:rPr>
          <w:rFonts w:asciiTheme="minorHAnsi" w:hAnsiTheme="minorHAnsi"/>
          <w:sz w:val="22"/>
          <w:szCs w:val="22"/>
        </w:rPr>
        <w:t>purchasing</w:t>
      </w:r>
      <w:proofErr w:type="gramEnd"/>
      <w:r w:rsidRPr="0065433C">
        <w:rPr>
          <w:rFonts w:asciiTheme="minorHAnsi" w:hAnsiTheme="minorHAnsi"/>
          <w:sz w:val="22"/>
          <w:szCs w:val="22"/>
        </w:rPr>
        <w:t xml:space="preserve"> and accounts payable activities</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 xml:space="preserve">Ability and exercise judgement to handle sensitive data with complete confidentiality  </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Excellent communication skills</w:t>
      </w:r>
    </w:p>
    <w:p w:rsidR="0065433C" w:rsidRPr="0065433C" w:rsidRDefault="0065433C" w:rsidP="0065433C">
      <w:pPr>
        <w:pStyle w:val="ListParagraph"/>
        <w:numPr>
          <w:ilvl w:val="0"/>
          <w:numId w:val="28"/>
        </w:numPr>
        <w:tabs>
          <w:tab w:val="left" w:pos="540"/>
        </w:tabs>
        <w:rPr>
          <w:rFonts w:asciiTheme="minorHAnsi" w:hAnsiTheme="minorHAnsi"/>
          <w:sz w:val="22"/>
          <w:szCs w:val="22"/>
        </w:rPr>
      </w:pPr>
      <w:r w:rsidRPr="0065433C">
        <w:rPr>
          <w:rFonts w:asciiTheme="minorHAnsi" w:hAnsiTheme="minorHAnsi"/>
          <w:sz w:val="22"/>
          <w:szCs w:val="22"/>
        </w:rPr>
        <w:t>Strong customer service focus</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9E5615" w:rsidRPr="009E5615" w:rsidRDefault="009E5615" w:rsidP="009E5615">
      <w:pPr>
        <w:rPr>
          <w:rFonts w:asciiTheme="minorHAnsi" w:hAnsiTheme="minorHAnsi" w:cstheme="minorHAnsi"/>
        </w:rPr>
      </w:pPr>
    </w:p>
    <w:p w:rsidR="009E5615" w:rsidRPr="009E5615" w:rsidRDefault="009E5615" w:rsidP="009E5615">
      <w:pPr>
        <w:rPr>
          <w:rFonts w:asciiTheme="minorHAnsi" w:hAnsiTheme="minorHAnsi" w:cstheme="minorHAnsi"/>
          <w:sz w:val="22"/>
          <w:szCs w:val="22"/>
          <w:u w:val="single"/>
        </w:rPr>
      </w:pPr>
      <w:r w:rsidRPr="009E5615">
        <w:rPr>
          <w:rFonts w:asciiTheme="minorHAnsi" w:hAnsiTheme="minorHAnsi" w:cstheme="minorHAnsi"/>
          <w:sz w:val="22"/>
          <w:szCs w:val="22"/>
          <w:u w:val="single"/>
        </w:rPr>
        <w:t xml:space="preserve">Direct Responsibility </w:t>
      </w:r>
    </w:p>
    <w:p w:rsidR="009E5615" w:rsidRPr="009E5615" w:rsidRDefault="009E5615" w:rsidP="009E5615">
      <w:pPr>
        <w:rPr>
          <w:rFonts w:asciiTheme="minorHAnsi" w:hAnsiTheme="minorHAnsi" w:cstheme="minorHAnsi"/>
        </w:rPr>
      </w:pPr>
      <w:r w:rsidRPr="009E5615">
        <w:rPr>
          <w:rFonts w:asciiTheme="minorHAnsi" w:hAnsiTheme="minorHAnsi" w:cstheme="minorHAnsi"/>
        </w:rPr>
        <w:t>N/A</w:t>
      </w:r>
    </w:p>
    <w:p w:rsidR="009E5615" w:rsidRPr="009E5615" w:rsidRDefault="009E5615" w:rsidP="009E5615">
      <w:pPr>
        <w:rPr>
          <w:rFonts w:asciiTheme="minorHAnsi" w:hAnsiTheme="minorHAnsi" w:cstheme="minorHAnsi"/>
        </w:rPr>
      </w:pPr>
    </w:p>
    <w:p w:rsidR="009E5615" w:rsidRPr="009E5615" w:rsidRDefault="009E5615" w:rsidP="009E5615">
      <w:pPr>
        <w:rPr>
          <w:rFonts w:asciiTheme="minorHAnsi" w:hAnsiTheme="minorHAnsi" w:cstheme="minorHAnsi"/>
          <w:u w:val="single"/>
        </w:rPr>
      </w:pPr>
      <w:r w:rsidRPr="009E5615">
        <w:rPr>
          <w:rFonts w:asciiTheme="minorHAnsi" w:hAnsiTheme="minorHAnsi" w:cstheme="minorHAnsi"/>
          <w:u w:val="single"/>
        </w:rPr>
        <w:t>Indirect Responsibility</w:t>
      </w:r>
    </w:p>
    <w:p w:rsidR="00281B51" w:rsidRPr="009E5615" w:rsidRDefault="00281B51" w:rsidP="009E5615">
      <w:pPr>
        <w:tabs>
          <w:tab w:val="left" w:pos="720"/>
        </w:tabs>
        <w:rPr>
          <w:rFonts w:asciiTheme="minorHAnsi" w:hAnsiTheme="minorHAnsi"/>
          <w:sz w:val="22"/>
          <w:szCs w:val="22"/>
        </w:rPr>
      </w:pPr>
      <w:r w:rsidRPr="009E5615">
        <w:rPr>
          <w:rFonts w:asciiTheme="minorHAnsi" w:hAnsiTheme="minorHAnsi"/>
          <w:sz w:val="22"/>
          <w:szCs w:val="22"/>
        </w:rPr>
        <w:t xml:space="preserve">Directing students and/or casual help </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81B51">
        <w:rPr>
          <w:rFonts w:asciiTheme="minorHAnsi" w:hAnsiTheme="minorHAnsi" w:cstheme="minorHAnsi"/>
          <w:sz w:val="22"/>
          <w:szCs w:val="22"/>
          <w:u w:val="single"/>
        </w:rPr>
        <w:t>:</w:t>
      </w:r>
    </w:p>
    <w:p w:rsidR="00281B51" w:rsidRPr="004221CC" w:rsidRDefault="00281B51" w:rsidP="004221CC">
      <w:pPr>
        <w:pStyle w:val="ListParagraph"/>
        <w:numPr>
          <w:ilvl w:val="0"/>
          <w:numId w:val="31"/>
        </w:numPr>
        <w:tabs>
          <w:tab w:val="left" w:pos="1080"/>
        </w:tabs>
        <w:rPr>
          <w:rFonts w:asciiTheme="minorHAnsi" w:hAnsiTheme="minorHAnsi"/>
          <w:color w:val="000000"/>
          <w:sz w:val="22"/>
          <w:szCs w:val="22"/>
        </w:rPr>
      </w:pPr>
      <w:r w:rsidRPr="004221CC">
        <w:rPr>
          <w:rFonts w:asciiTheme="minorHAnsi" w:hAnsiTheme="minorHAnsi"/>
          <w:color w:val="000000"/>
          <w:sz w:val="22"/>
          <w:szCs w:val="22"/>
        </w:rPr>
        <w:t>Staff/Faculty:</w:t>
      </w:r>
    </w:p>
    <w:p w:rsidR="00281B51" w:rsidRPr="004221CC" w:rsidRDefault="00281B51" w:rsidP="004221CC">
      <w:pPr>
        <w:pStyle w:val="ListParagraph"/>
        <w:numPr>
          <w:ilvl w:val="0"/>
          <w:numId w:val="31"/>
        </w:numPr>
        <w:tabs>
          <w:tab w:val="left" w:pos="1080"/>
        </w:tabs>
        <w:rPr>
          <w:rFonts w:asciiTheme="minorHAnsi" w:hAnsiTheme="minorHAnsi"/>
          <w:color w:val="000000"/>
          <w:sz w:val="22"/>
          <w:szCs w:val="22"/>
        </w:rPr>
      </w:pPr>
      <w:r w:rsidRPr="004221CC">
        <w:rPr>
          <w:rFonts w:asciiTheme="minorHAnsi" w:hAnsiTheme="minorHAnsi"/>
          <w:color w:val="000000"/>
          <w:sz w:val="22"/>
          <w:szCs w:val="22"/>
        </w:rPr>
        <w:t>Advise how to complete expense forms</w:t>
      </w:r>
    </w:p>
    <w:p w:rsidR="00281B51" w:rsidRPr="004221CC" w:rsidRDefault="00281B51" w:rsidP="004221CC">
      <w:pPr>
        <w:pStyle w:val="ListParagraph"/>
        <w:numPr>
          <w:ilvl w:val="0"/>
          <w:numId w:val="31"/>
        </w:numPr>
        <w:tabs>
          <w:tab w:val="left" w:pos="1080"/>
        </w:tabs>
        <w:rPr>
          <w:rFonts w:asciiTheme="minorHAnsi" w:hAnsiTheme="minorHAnsi"/>
          <w:color w:val="000000"/>
          <w:sz w:val="22"/>
          <w:szCs w:val="22"/>
        </w:rPr>
      </w:pPr>
      <w:r w:rsidRPr="004221CC">
        <w:rPr>
          <w:rFonts w:asciiTheme="minorHAnsi" w:hAnsiTheme="minorHAnsi"/>
          <w:color w:val="000000"/>
          <w:sz w:val="22"/>
          <w:szCs w:val="22"/>
        </w:rPr>
        <w:t>Answer questions about payment of invoices and travel expense forms and cheque deadlines</w:t>
      </w:r>
    </w:p>
    <w:p w:rsidR="00281B51" w:rsidRPr="004221CC" w:rsidRDefault="00281B51" w:rsidP="004221CC">
      <w:pPr>
        <w:pStyle w:val="ListParagraph"/>
        <w:numPr>
          <w:ilvl w:val="0"/>
          <w:numId w:val="31"/>
        </w:numPr>
        <w:tabs>
          <w:tab w:val="left" w:pos="1080"/>
        </w:tabs>
        <w:rPr>
          <w:rFonts w:asciiTheme="minorHAnsi" w:hAnsiTheme="minorHAnsi"/>
          <w:color w:val="000000"/>
          <w:sz w:val="22"/>
          <w:szCs w:val="22"/>
        </w:rPr>
      </w:pPr>
      <w:r w:rsidRPr="004221CC">
        <w:rPr>
          <w:rFonts w:asciiTheme="minorHAnsi" w:hAnsiTheme="minorHAnsi"/>
          <w:color w:val="000000"/>
          <w:sz w:val="22"/>
          <w:szCs w:val="22"/>
        </w:rPr>
        <w:t>Respond to requests for exceptional handling of specific invoices</w:t>
      </w:r>
    </w:p>
    <w:p w:rsidR="00281B51" w:rsidRPr="004221CC" w:rsidRDefault="00281B51" w:rsidP="004221CC">
      <w:pPr>
        <w:pStyle w:val="ListParagraph"/>
        <w:numPr>
          <w:ilvl w:val="0"/>
          <w:numId w:val="31"/>
        </w:numPr>
        <w:tabs>
          <w:tab w:val="left" w:pos="1080"/>
        </w:tabs>
        <w:rPr>
          <w:rFonts w:asciiTheme="minorHAnsi" w:hAnsiTheme="minorHAnsi"/>
          <w:color w:val="000000"/>
          <w:sz w:val="22"/>
          <w:szCs w:val="22"/>
        </w:rPr>
      </w:pPr>
      <w:r w:rsidRPr="004221CC">
        <w:rPr>
          <w:rFonts w:asciiTheme="minorHAnsi" w:hAnsiTheme="minorHAnsi"/>
          <w:color w:val="000000"/>
          <w:sz w:val="22"/>
          <w:szCs w:val="22"/>
        </w:rPr>
        <w:lastRenderedPageBreak/>
        <w:t>Consult on how and when LVPO’s can be used</w:t>
      </w:r>
    </w:p>
    <w:p w:rsidR="00281B51" w:rsidRPr="004221CC" w:rsidRDefault="00281B51" w:rsidP="004221CC">
      <w:pPr>
        <w:pStyle w:val="ListParagraph"/>
        <w:numPr>
          <w:ilvl w:val="0"/>
          <w:numId w:val="31"/>
        </w:numPr>
        <w:tabs>
          <w:tab w:val="left" w:pos="1080"/>
        </w:tabs>
        <w:rPr>
          <w:rFonts w:asciiTheme="minorHAnsi" w:hAnsiTheme="minorHAnsi"/>
          <w:color w:val="000000"/>
          <w:sz w:val="22"/>
          <w:szCs w:val="22"/>
        </w:rPr>
      </w:pPr>
      <w:r w:rsidRPr="004221CC">
        <w:rPr>
          <w:rFonts w:asciiTheme="minorHAnsi" w:hAnsiTheme="minorHAnsi"/>
          <w:color w:val="000000"/>
          <w:sz w:val="22"/>
          <w:szCs w:val="22"/>
        </w:rPr>
        <w:t>Consult with senior administration to coordinate availability to sign large dollar cheques</w:t>
      </w:r>
    </w:p>
    <w:p w:rsidR="008604B0" w:rsidRPr="004221CC" w:rsidRDefault="008604B0" w:rsidP="004221CC">
      <w:pPr>
        <w:pStyle w:val="ListParagraph"/>
        <w:numPr>
          <w:ilvl w:val="0"/>
          <w:numId w:val="31"/>
        </w:numPr>
        <w:tabs>
          <w:tab w:val="left" w:pos="1080"/>
        </w:tabs>
        <w:rPr>
          <w:rFonts w:asciiTheme="minorHAnsi" w:hAnsiTheme="minorHAnsi"/>
          <w:color w:val="000000"/>
          <w:sz w:val="22"/>
          <w:szCs w:val="22"/>
        </w:rPr>
      </w:pPr>
      <w:r w:rsidRPr="004221CC">
        <w:rPr>
          <w:rFonts w:asciiTheme="minorHAnsi" w:hAnsiTheme="minorHAnsi"/>
          <w:color w:val="000000"/>
          <w:sz w:val="22"/>
          <w:szCs w:val="22"/>
        </w:rPr>
        <w:t>Students to provide information, direction, financial assistance, customer service</w:t>
      </w:r>
    </w:p>
    <w:p w:rsidR="00352653" w:rsidRPr="005C417C" w:rsidRDefault="00352653" w:rsidP="00BE598A">
      <w:pPr>
        <w:tabs>
          <w:tab w:val="left" w:pos="0"/>
          <w:tab w:val="left" w:pos="540"/>
        </w:tabs>
        <w:rPr>
          <w:rFonts w:asciiTheme="minorHAnsi" w:hAnsiTheme="minorHAnsi" w:cstheme="minorHAnsi"/>
        </w:rPr>
      </w:pPr>
    </w:p>
    <w:p w:rsidR="00281B51"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281B51">
        <w:rPr>
          <w:rFonts w:asciiTheme="minorHAnsi" w:hAnsiTheme="minorHAnsi" w:cstheme="minorHAnsi"/>
          <w:sz w:val="22"/>
          <w:szCs w:val="22"/>
          <w:u w:val="single"/>
        </w:rPr>
        <w:t>:</w:t>
      </w:r>
    </w:p>
    <w:p w:rsidR="00281B51" w:rsidRPr="004221CC" w:rsidRDefault="00281B51" w:rsidP="004221CC">
      <w:pPr>
        <w:pStyle w:val="ListParagraph"/>
        <w:numPr>
          <w:ilvl w:val="0"/>
          <w:numId w:val="32"/>
        </w:numPr>
        <w:tabs>
          <w:tab w:val="left" w:pos="0"/>
          <w:tab w:val="left" w:pos="810"/>
        </w:tabs>
        <w:rPr>
          <w:rFonts w:asciiTheme="minorHAnsi" w:hAnsiTheme="minorHAnsi"/>
          <w:sz w:val="22"/>
          <w:szCs w:val="22"/>
        </w:rPr>
      </w:pPr>
      <w:r w:rsidRPr="004221CC">
        <w:rPr>
          <w:rFonts w:asciiTheme="minorHAnsi" w:hAnsiTheme="minorHAnsi"/>
          <w:sz w:val="22"/>
          <w:szCs w:val="22"/>
        </w:rPr>
        <w:t xml:space="preserve">Bank – to request, follow-up and/or resolve money order requests </w:t>
      </w:r>
    </w:p>
    <w:p w:rsidR="00281B51" w:rsidRPr="004221CC" w:rsidRDefault="00281B51" w:rsidP="004221CC">
      <w:pPr>
        <w:pStyle w:val="ListParagraph"/>
        <w:numPr>
          <w:ilvl w:val="0"/>
          <w:numId w:val="32"/>
        </w:numPr>
        <w:tabs>
          <w:tab w:val="left" w:pos="0"/>
          <w:tab w:val="left" w:pos="810"/>
        </w:tabs>
        <w:rPr>
          <w:rFonts w:asciiTheme="minorHAnsi" w:hAnsiTheme="minorHAnsi"/>
          <w:sz w:val="22"/>
          <w:szCs w:val="22"/>
        </w:rPr>
      </w:pPr>
      <w:r w:rsidRPr="004221CC">
        <w:rPr>
          <w:rFonts w:asciiTheme="minorHAnsi" w:hAnsiTheme="minorHAnsi"/>
          <w:sz w:val="22"/>
          <w:szCs w:val="22"/>
        </w:rPr>
        <w:t>Vendors – resolve payment discrepancies</w:t>
      </w:r>
    </w:p>
    <w:p w:rsidR="00281B51" w:rsidRPr="004221CC" w:rsidRDefault="00281B51" w:rsidP="004221CC">
      <w:pPr>
        <w:pStyle w:val="ListParagraph"/>
        <w:numPr>
          <w:ilvl w:val="0"/>
          <w:numId w:val="32"/>
        </w:numPr>
        <w:tabs>
          <w:tab w:val="left" w:pos="0"/>
          <w:tab w:val="left" w:pos="810"/>
        </w:tabs>
        <w:rPr>
          <w:rFonts w:asciiTheme="minorHAnsi" w:hAnsiTheme="minorHAnsi"/>
          <w:sz w:val="22"/>
          <w:szCs w:val="22"/>
        </w:rPr>
      </w:pPr>
      <w:r w:rsidRPr="004221CC">
        <w:rPr>
          <w:rFonts w:asciiTheme="minorHAnsi" w:hAnsiTheme="minorHAnsi"/>
          <w:sz w:val="22"/>
          <w:szCs w:val="22"/>
        </w:rPr>
        <w:t>Auditors – respond to inquiries</w:t>
      </w:r>
    </w:p>
    <w:p w:rsidR="00281B51" w:rsidRPr="004221CC" w:rsidRDefault="00281B51" w:rsidP="004221CC">
      <w:pPr>
        <w:pStyle w:val="ListParagraph"/>
        <w:numPr>
          <w:ilvl w:val="0"/>
          <w:numId w:val="32"/>
        </w:numPr>
        <w:tabs>
          <w:tab w:val="left" w:pos="0"/>
          <w:tab w:val="left" w:pos="810"/>
        </w:tabs>
        <w:rPr>
          <w:rFonts w:asciiTheme="minorHAnsi" w:hAnsiTheme="minorHAnsi"/>
          <w:sz w:val="22"/>
          <w:szCs w:val="22"/>
        </w:rPr>
      </w:pPr>
      <w:r w:rsidRPr="004221CC">
        <w:rPr>
          <w:rFonts w:asciiTheme="minorHAnsi" w:hAnsiTheme="minorHAnsi"/>
          <w:sz w:val="22"/>
          <w:szCs w:val="22"/>
        </w:rPr>
        <w:t>Athletic/Conference Department clients – respond to inquiries regarding refunds</w:t>
      </w:r>
    </w:p>
    <w:p w:rsidR="00DC032E" w:rsidRPr="00526A30" w:rsidRDefault="00281B51" w:rsidP="004221CC">
      <w:pPr>
        <w:pStyle w:val="ListParagraph"/>
        <w:numPr>
          <w:ilvl w:val="0"/>
          <w:numId w:val="32"/>
        </w:numPr>
        <w:tabs>
          <w:tab w:val="left" w:pos="0"/>
          <w:tab w:val="left" w:pos="810"/>
        </w:tabs>
      </w:pPr>
      <w:r w:rsidRPr="004221CC">
        <w:rPr>
          <w:rFonts w:asciiTheme="minorHAnsi" w:hAnsiTheme="minorHAnsi"/>
          <w:sz w:val="22"/>
          <w:szCs w:val="22"/>
        </w:rPr>
        <w:t>Other Universities/Colleges – exchange of information</w:t>
      </w:r>
      <w:r>
        <w:t xml:space="preserve"> </w:t>
      </w:r>
      <w:r w:rsidR="00BE598A" w:rsidRPr="004221CC">
        <w:rPr>
          <w:rFonts w:asciiTheme="minorHAnsi" w:hAnsiTheme="minorHAnsi" w:cstheme="minorHAnsi"/>
          <w:sz w:val="22"/>
          <w:szCs w:val="22"/>
        </w:rPr>
        <w:tab/>
      </w:r>
    </w:p>
    <w:p w:rsidR="008604B0" w:rsidRPr="00526A30" w:rsidRDefault="008604B0" w:rsidP="004221CC">
      <w:pPr>
        <w:pStyle w:val="ListParagraph"/>
        <w:numPr>
          <w:ilvl w:val="0"/>
          <w:numId w:val="32"/>
        </w:numPr>
        <w:tabs>
          <w:tab w:val="left" w:pos="0"/>
          <w:tab w:val="left" w:pos="810"/>
        </w:tabs>
      </w:pPr>
      <w:r w:rsidRPr="004221CC">
        <w:rPr>
          <w:rFonts w:asciiTheme="minorHAnsi" w:hAnsiTheme="minorHAnsi" w:cstheme="minorHAnsi"/>
          <w:sz w:val="22"/>
          <w:szCs w:val="22"/>
        </w:rPr>
        <w:t>Students/Parents – fees, tax information, outstanding account calculations</w:t>
      </w:r>
    </w:p>
    <w:p w:rsidR="008604B0" w:rsidRPr="00281B51" w:rsidRDefault="008604B0" w:rsidP="004221CC">
      <w:pPr>
        <w:pStyle w:val="ListParagraph"/>
        <w:numPr>
          <w:ilvl w:val="0"/>
          <w:numId w:val="32"/>
        </w:numPr>
        <w:tabs>
          <w:tab w:val="left" w:pos="0"/>
          <w:tab w:val="left" w:pos="810"/>
        </w:tabs>
      </w:pPr>
      <w:r w:rsidRPr="004221CC">
        <w:rPr>
          <w:rFonts w:asciiTheme="minorHAnsi" w:hAnsiTheme="minorHAnsi" w:cstheme="minorHAnsi"/>
          <w:sz w:val="22"/>
          <w:szCs w:val="22"/>
        </w:rPr>
        <w:t>Potential students – outlining fees and process</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281B51" w:rsidRPr="004221CC" w:rsidRDefault="00281B51" w:rsidP="004221CC">
      <w:pPr>
        <w:pStyle w:val="ListParagraph"/>
        <w:numPr>
          <w:ilvl w:val="0"/>
          <w:numId w:val="33"/>
        </w:numPr>
        <w:tabs>
          <w:tab w:val="left" w:pos="1140"/>
        </w:tabs>
        <w:rPr>
          <w:rFonts w:asciiTheme="minorHAnsi" w:hAnsiTheme="minorHAnsi"/>
          <w:sz w:val="22"/>
          <w:szCs w:val="22"/>
        </w:rPr>
      </w:pPr>
      <w:r w:rsidRPr="004221CC">
        <w:rPr>
          <w:rFonts w:asciiTheme="minorHAnsi" w:hAnsiTheme="minorHAnsi"/>
          <w:sz w:val="22"/>
          <w:szCs w:val="22"/>
        </w:rPr>
        <w:t>Fine motor skills required for keyboarding with speed and 100% accuracy and use of adding machine</w:t>
      </w:r>
    </w:p>
    <w:p w:rsidR="00281B51" w:rsidRPr="004221CC" w:rsidRDefault="00281B51" w:rsidP="004221CC">
      <w:pPr>
        <w:pStyle w:val="ListParagraph"/>
        <w:numPr>
          <w:ilvl w:val="0"/>
          <w:numId w:val="33"/>
        </w:numPr>
        <w:tabs>
          <w:tab w:val="left" w:pos="1140"/>
        </w:tabs>
        <w:rPr>
          <w:rFonts w:asciiTheme="minorHAnsi" w:hAnsiTheme="minorHAnsi"/>
          <w:sz w:val="22"/>
          <w:szCs w:val="22"/>
        </w:rPr>
      </w:pPr>
      <w:r w:rsidRPr="004221CC">
        <w:rPr>
          <w:rFonts w:asciiTheme="minorHAnsi" w:hAnsiTheme="minorHAnsi"/>
          <w:sz w:val="22"/>
          <w:szCs w:val="22"/>
        </w:rPr>
        <w:t>Dexterity for folding enclosures and cheques for mailing</w:t>
      </w:r>
    </w:p>
    <w:p w:rsidR="00281B51" w:rsidRPr="004221CC" w:rsidRDefault="00281B51" w:rsidP="004221CC">
      <w:pPr>
        <w:pStyle w:val="ListParagraph"/>
        <w:numPr>
          <w:ilvl w:val="0"/>
          <w:numId w:val="33"/>
        </w:numPr>
        <w:tabs>
          <w:tab w:val="left" w:pos="1140"/>
        </w:tabs>
        <w:rPr>
          <w:rFonts w:asciiTheme="minorHAnsi" w:hAnsiTheme="minorHAnsi"/>
          <w:sz w:val="22"/>
          <w:szCs w:val="22"/>
        </w:rPr>
      </w:pPr>
      <w:r w:rsidRPr="004221CC">
        <w:rPr>
          <w:rFonts w:asciiTheme="minorHAnsi" w:hAnsiTheme="minorHAnsi"/>
          <w:sz w:val="22"/>
          <w:szCs w:val="22"/>
        </w:rPr>
        <w:t>Acuity for dealing with people during phone inquiries and walk-in staff/external clients with questions</w:t>
      </w:r>
    </w:p>
    <w:p w:rsidR="00281B51" w:rsidRPr="004221CC" w:rsidRDefault="00281B51" w:rsidP="004221CC">
      <w:pPr>
        <w:pStyle w:val="ListParagraph"/>
        <w:numPr>
          <w:ilvl w:val="0"/>
          <w:numId w:val="33"/>
        </w:numPr>
        <w:tabs>
          <w:tab w:val="left" w:pos="1140"/>
        </w:tabs>
        <w:rPr>
          <w:rFonts w:asciiTheme="minorHAnsi" w:hAnsiTheme="minorHAnsi"/>
          <w:sz w:val="22"/>
          <w:szCs w:val="22"/>
        </w:rPr>
      </w:pPr>
      <w:r w:rsidRPr="004221CC">
        <w:rPr>
          <w:rFonts w:asciiTheme="minorHAnsi" w:hAnsiTheme="minorHAnsi"/>
          <w:sz w:val="22"/>
          <w:szCs w:val="22"/>
        </w:rPr>
        <w:t>Ability to read documents while keying information into the computer</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81B51"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81B51" w:rsidRPr="004221CC" w:rsidRDefault="00281B51" w:rsidP="004221CC">
      <w:pPr>
        <w:pStyle w:val="ListParagraph"/>
        <w:numPr>
          <w:ilvl w:val="0"/>
          <w:numId w:val="34"/>
        </w:numPr>
        <w:tabs>
          <w:tab w:val="left" w:pos="1080"/>
        </w:tabs>
        <w:rPr>
          <w:rFonts w:asciiTheme="minorHAnsi" w:hAnsiTheme="minorHAnsi"/>
          <w:sz w:val="22"/>
          <w:szCs w:val="22"/>
        </w:rPr>
      </w:pPr>
      <w:r w:rsidRPr="004221CC">
        <w:rPr>
          <w:rFonts w:asciiTheme="minorHAnsi" w:hAnsiTheme="minorHAnsi"/>
          <w:sz w:val="22"/>
          <w:szCs w:val="22"/>
        </w:rPr>
        <w:t>Sustained focus to accurately transcribe data from paper to computer with frequent interruptions</w:t>
      </w:r>
    </w:p>
    <w:p w:rsidR="00281B51" w:rsidRPr="004221CC" w:rsidRDefault="00281B51" w:rsidP="004221CC">
      <w:pPr>
        <w:pStyle w:val="ListParagraph"/>
        <w:numPr>
          <w:ilvl w:val="0"/>
          <w:numId w:val="34"/>
        </w:numPr>
        <w:rPr>
          <w:rFonts w:asciiTheme="minorHAnsi" w:hAnsiTheme="minorHAnsi"/>
          <w:sz w:val="22"/>
          <w:szCs w:val="22"/>
        </w:rPr>
      </w:pPr>
      <w:r w:rsidRPr="004221CC">
        <w:rPr>
          <w:rFonts w:asciiTheme="minorHAnsi" w:hAnsiTheme="minorHAnsi"/>
          <w:sz w:val="22"/>
          <w:szCs w:val="22"/>
        </w:rPr>
        <w:t>Sustained concentration required to deal with walk-in and telephone inquiries</w:t>
      </w:r>
    </w:p>
    <w:p w:rsidR="001F7089" w:rsidRPr="004221CC" w:rsidRDefault="001F7089" w:rsidP="004221CC">
      <w:pPr>
        <w:pStyle w:val="ListParagraph"/>
        <w:numPr>
          <w:ilvl w:val="0"/>
          <w:numId w:val="34"/>
        </w:numPr>
        <w:rPr>
          <w:rFonts w:asciiTheme="minorHAnsi" w:hAnsiTheme="minorHAnsi"/>
          <w:sz w:val="22"/>
          <w:szCs w:val="22"/>
        </w:rPr>
      </w:pPr>
      <w:r w:rsidRPr="004221CC">
        <w:rPr>
          <w:rFonts w:asciiTheme="minorHAnsi" w:hAnsiTheme="minorHAnsi"/>
          <w:sz w:val="22"/>
          <w:szCs w:val="22"/>
        </w:rPr>
        <w:t>Responding to complaints from public while maintaining composure and professionalism</w:t>
      </w:r>
    </w:p>
    <w:p w:rsidR="00281B51" w:rsidRPr="005C417C" w:rsidRDefault="00281B51" w:rsidP="00BE598A">
      <w:pPr>
        <w:tabs>
          <w:tab w:val="left" w:pos="540"/>
        </w:tabs>
        <w:rPr>
          <w:rFonts w:asciiTheme="minorHAnsi" w:hAnsiTheme="minorHAnsi" w:cstheme="minorHAnsi"/>
          <w:sz w:val="22"/>
          <w:szCs w:val="22"/>
          <w:u w:val="single"/>
        </w:rPr>
      </w:pP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1B51">
        <w:rPr>
          <w:rFonts w:asciiTheme="minorHAnsi" w:hAnsiTheme="minorHAnsi" w:cstheme="minorHAnsi"/>
          <w:sz w:val="22"/>
          <w:szCs w:val="22"/>
          <w:u w:val="single"/>
        </w:rPr>
        <w:t>:</w:t>
      </w:r>
    </w:p>
    <w:p w:rsidR="00281B51" w:rsidRPr="004221CC" w:rsidRDefault="00281B51" w:rsidP="004221CC">
      <w:pPr>
        <w:pStyle w:val="ListParagraph"/>
        <w:numPr>
          <w:ilvl w:val="0"/>
          <w:numId w:val="35"/>
        </w:numPr>
        <w:tabs>
          <w:tab w:val="left" w:pos="720"/>
          <w:tab w:val="left" w:pos="810"/>
        </w:tabs>
        <w:rPr>
          <w:rFonts w:asciiTheme="minorHAnsi" w:hAnsiTheme="minorHAnsi"/>
          <w:sz w:val="22"/>
          <w:szCs w:val="22"/>
        </w:rPr>
      </w:pPr>
      <w:r w:rsidRPr="004221CC">
        <w:rPr>
          <w:rFonts w:asciiTheme="minorHAnsi" w:hAnsiTheme="minorHAnsi"/>
          <w:sz w:val="22"/>
          <w:szCs w:val="22"/>
        </w:rPr>
        <w:t>Sitting for extended periods of time</w:t>
      </w:r>
    </w:p>
    <w:p w:rsidR="00281B51" w:rsidRPr="004221CC" w:rsidRDefault="00281B51" w:rsidP="004221CC">
      <w:pPr>
        <w:pStyle w:val="ListParagraph"/>
        <w:numPr>
          <w:ilvl w:val="0"/>
          <w:numId w:val="35"/>
        </w:numPr>
        <w:tabs>
          <w:tab w:val="left" w:pos="720"/>
          <w:tab w:val="left" w:pos="810"/>
        </w:tabs>
        <w:rPr>
          <w:rFonts w:asciiTheme="minorHAnsi" w:hAnsiTheme="minorHAnsi"/>
          <w:sz w:val="22"/>
          <w:szCs w:val="22"/>
        </w:rPr>
      </w:pPr>
      <w:r w:rsidRPr="004221CC">
        <w:rPr>
          <w:rFonts w:asciiTheme="minorHAnsi" w:hAnsiTheme="minorHAnsi"/>
          <w:sz w:val="22"/>
          <w:szCs w:val="22"/>
        </w:rPr>
        <w:t>Keyboarding for extended periods of time</w:t>
      </w:r>
    </w:p>
    <w:p w:rsidR="00281B51" w:rsidRPr="004221CC" w:rsidRDefault="00281B51" w:rsidP="004221CC">
      <w:pPr>
        <w:pStyle w:val="ListParagraph"/>
        <w:numPr>
          <w:ilvl w:val="0"/>
          <w:numId w:val="35"/>
        </w:numPr>
        <w:tabs>
          <w:tab w:val="left" w:pos="720"/>
          <w:tab w:val="left" w:pos="810"/>
        </w:tabs>
        <w:rPr>
          <w:rFonts w:asciiTheme="minorHAnsi" w:hAnsiTheme="minorHAnsi"/>
          <w:sz w:val="22"/>
          <w:szCs w:val="22"/>
        </w:rPr>
      </w:pPr>
      <w:r w:rsidRPr="004221CC">
        <w:rPr>
          <w:rFonts w:asciiTheme="minorHAnsi" w:hAnsiTheme="minorHAnsi"/>
          <w:sz w:val="22"/>
          <w:szCs w:val="22"/>
        </w:rPr>
        <w:t xml:space="preserve">Walking, standing, bending, carrying </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281B51" w:rsidRDefault="00352653" w:rsidP="00281B51">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1B51">
        <w:rPr>
          <w:rFonts w:asciiTheme="minorHAnsi" w:hAnsiTheme="minorHAnsi" w:cstheme="minorHAnsi"/>
          <w:sz w:val="22"/>
          <w:szCs w:val="22"/>
          <w:u w:val="single"/>
        </w:rPr>
        <w:t>:</w:t>
      </w:r>
    </w:p>
    <w:p w:rsidR="00281B51" w:rsidRPr="004221CC" w:rsidRDefault="00281B51" w:rsidP="004221CC">
      <w:pPr>
        <w:pStyle w:val="ListParagraph"/>
        <w:numPr>
          <w:ilvl w:val="0"/>
          <w:numId w:val="36"/>
        </w:numPr>
        <w:tabs>
          <w:tab w:val="left" w:pos="810"/>
        </w:tabs>
        <w:rPr>
          <w:rFonts w:asciiTheme="minorHAnsi" w:hAnsiTheme="minorHAnsi" w:cstheme="minorHAnsi"/>
          <w:sz w:val="22"/>
          <w:szCs w:val="22"/>
          <w:u w:val="single"/>
        </w:rPr>
      </w:pPr>
      <w:r w:rsidRPr="004221CC">
        <w:rPr>
          <w:rFonts w:asciiTheme="minorHAnsi" w:hAnsiTheme="minorHAnsi"/>
          <w:sz w:val="22"/>
          <w:szCs w:val="22"/>
        </w:rPr>
        <w:t>Repetitive motion to key for extended periods of time can contribute to back, eye and wrist strain and stiffness</w:t>
      </w:r>
    </w:p>
    <w:p w:rsidR="00281B51" w:rsidRPr="004221CC" w:rsidRDefault="00281B51" w:rsidP="004221CC">
      <w:pPr>
        <w:pStyle w:val="ListParagraph"/>
        <w:numPr>
          <w:ilvl w:val="0"/>
          <w:numId w:val="36"/>
        </w:numPr>
        <w:tabs>
          <w:tab w:val="left" w:pos="810"/>
        </w:tabs>
        <w:rPr>
          <w:rFonts w:asciiTheme="minorHAnsi" w:hAnsiTheme="minorHAnsi" w:cstheme="minorHAnsi"/>
          <w:sz w:val="22"/>
          <w:szCs w:val="22"/>
          <w:u w:val="single"/>
        </w:rPr>
      </w:pPr>
      <w:r w:rsidRPr="004221CC">
        <w:rPr>
          <w:rFonts w:asciiTheme="minorHAnsi" w:hAnsiTheme="minorHAnsi"/>
          <w:sz w:val="22"/>
          <w:szCs w:val="22"/>
        </w:rPr>
        <w:t>Sitting and concentrating for long periods of time</w:t>
      </w:r>
    </w:p>
    <w:p w:rsidR="008604B0" w:rsidRPr="004221CC" w:rsidRDefault="008604B0" w:rsidP="004221CC">
      <w:pPr>
        <w:pStyle w:val="ListParagraph"/>
        <w:numPr>
          <w:ilvl w:val="0"/>
          <w:numId w:val="36"/>
        </w:numPr>
        <w:tabs>
          <w:tab w:val="left" w:pos="810"/>
        </w:tabs>
        <w:rPr>
          <w:rFonts w:asciiTheme="minorHAnsi" w:hAnsiTheme="minorHAnsi" w:cstheme="minorHAnsi"/>
          <w:sz w:val="22"/>
          <w:szCs w:val="22"/>
          <w:u w:val="single"/>
        </w:rPr>
      </w:pPr>
      <w:r w:rsidRPr="004221CC">
        <w:rPr>
          <w:rFonts w:asciiTheme="minorHAnsi" w:hAnsiTheme="minorHAnsi"/>
          <w:sz w:val="22"/>
          <w:szCs w:val="22"/>
        </w:rPr>
        <w:t>Constant phones ringing during peak times (tuition deposit, 1</w:t>
      </w:r>
      <w:r w:rsidRPr="004221CC">
        <w:rPr>
          <w:rFonts w:asciiTheme="minorHAnsi" w:hAnsiTheme="minorHAnsi"/>
          <w:sz w:val="22"/>
          <w:szCs w:val="22"/>
          <w:vertAlign w:val="superscript"/>
        </w:rPr>
        <w:t>st</w:t>
      </w:r>
      <w:r w:rsidRPr="004221CC">
        <w:rPr>
          <w:rFonts w:asciiTheme="minorHAnsi" w:hAnsiTheme="minorHAnsi"/>
          <w:sz w:val="22"/>
          <w:szCs w:val="22"/>
        </w:rPr>
        <w:t xml:space="preserve"> instalment payment, 2</w:t>
      </w:r>
      <w:r w:rsidRPr="004221CC">
        <w:rPr>
          <w:rFonts w:asciiTheme="minorHAnsi" w:hAnsiTheme="minorHAnsi"/>
          <w:sz w:val="22"/>
          <w:szCs w:val="22"/>
          <w:vertAlign w:val="superscript"/>
        </w:rPr>
        <w:t>nd</w:t>
      </w:r>
      <w:r w:rsidRPr="004221CC">
        <w:rPr>
          <w:rFonts w:asciiTheme="minorHAnsi" w:hAnsiTheme="minorHAnsi"/>
          <w:sz w:val="22"/>
          <w:szCs w:val="22"/>
        </w:rPr>
        <w:t xml:space="preserve"> instalment, tax time and summer fee payment)</w:t>
      </w:r>
    </w:p>
    <w:p w:rsidR="00352653" w:rsidRPr="005C417C" w:rsidRDefault="00352653" w:rsidP="00BE598A">
      <w:pPr>
        <w:tabs>
          <w:tab w:val="left" w:pos="540"/>
        </w:tabs>
        <w:rPr>
          <w:rFonts w:asciiTheme="minorHAnsi" w:hAnsiTheme="minorHAnsi" w:cstheme="minorHAnsi"/>
        </w:rPr>
      </w:pPr>
    </w:p>
    <w:p w:rsidR="00281B51"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81B51">
        <w:rPr>
          <w:rFonts w:asciiTheme="minorHAnsi" w:hAnsiTheme="minorHAnsi" w:cstheme="minorHAnsi"/>
          <w:sz w:val="22"/>
          <w:szCs w:val="22"/>
          <w:u w:val="single"/>
        </w:rPr>
        <w:t>:</w:t>
      </w:r>
    </w:p>
    <w:p w:rsidR="00281B51" w:rsidRPr="004221CC" w:rsidRDefault="00281B51" w:rsidP="004221CC">
      <w:pPr>
        <w:pStyle w:val="ListParagraph"/>
        <w:numPr>
          <w:ilvl w:val="0"/>
          <w:numId w:val="37"/>
        </w:numPr>
        <w:tabs>
          <w:tab w:val="left" w:pos="1080"/>
        </w:tabs>
        <w:rPr>
          <w:rFonts w:asciiTheme="minorHAnsi" w:hAnsiTheme="minorHAnsi"/>
          <w:sz w:val="22"/>
          <w:szCs w:val="22"/>
        </w:rPr>
      </w:pPr>
      <w:r w:rsidRPr="004221CC">
        <w:rPr>
          <w:rFonts w:asciiTheme="minorHAnsi" w:hAnsiTheme="minorHAnsi"/>
          <w:sz w:val="22"/>
          <w:szCs w:val="22"/>
        </w:rPr>
        <w:t>Ability to work with frequent interruptions</w:t>
      </w:r>
    </w:p>
    <w:p w:rsidR="00281B51" w:rsidRPr="004221CC" w:rsidRDefault="00281B51" w:rsidP="004221CC">
      <w:pPr>
        <w:pStyle w:val="ListParagraph"/>
        <w:numPr>
          <w:ilvl w:val="0"/>
          <w:numId w:val="37"/>
        </w:numPr>
        <w:tabs>
          <w:tab w:val="left" w:pos="1080"/>
        </w:tabs>
        <w:rPr>
          <w:rFonts w:asciiTheme="minorHAnsi" w:hAnsiTheme="minorHAnsi"/>
          <w:sz w:val="22"/>
          <w:szCs w:val="22"/>
        </w:rPr>
      </w:pPr>
      <w:r w:rsidRPr="004221CC">
        <w:rPr>
          <w:rFonts w:asciiTheme="minorHAnsi" w:hAnsiTheme="minorHAnsi"/>
          <w:sz w:val="22"/>
          <w:szCs w:val="22"/>
        </w:rPr>
        <w:t>Ability to reprioritize work based on new/unexpected issues that arise</w:t>
      </w:r>
    </w:p>
    <w:p w:rsidR="00281B51" w:rsidRPr="004221CC" w:rsidRDefault="00281B51" w:rsidP="004221CC">
      <w:pPr>
        <w:pStyle w:val="ListParagraph"/>
        <w:numPr>
          <w:ilvl w:val="0"/>
          <w:numId w:val="37"/>
        </w:numPr>
        <w:tabs>
          <w:tab w:val="left" w:pos="1080"/>
        </w:tabs>
        <w:rPr>
          <w:rFonts w:asciiTheme="minorHAnsi" w:hAnsiTheme="minorHAnsi"/>
          <w:sz w:val="22"/>
          <w:szCs w:val="22"/>
        </w:rPr>
      </w:pPr>
      <w:r w:rsidRPr="004221CC">
        <w:rPr>
          <w:rFonts w:asciiTheme="minorHAnsi" w:hAnsiTheme="minorHAnsi"/>
          <w:sz w:val="22"/>
          <w:szCs w:val="22"/>
        </w:rPr>
        <w:lastRenderedPageBreak/>
        <w:t>Responding to complaints from public while maintaining composure and professionalism</w:t>
      </w:r>
    </w:p>
    <w:p w:rsidR="00281B51" w:rsidRPr="004221CC" w:rsidRDefault="00281B51" w:rsidP="004221CC">
      <w:pPr>
        <w:pStyle w:val="ListParagraph"/>
        <w:numPr>
          <w:ilvl w:val="0"/>
          <w:numId w:val="37"/>
        </w:numPr>
        <w:tabs>
          <w:tab w:val="left" w:pos="1140"/>
        </w:tabs>
        <w:rPr>
          <w:rFonts w:asciiTheme="minorHAnsi" w:hAnsiTheme="minorHAnsi"/>
          <w:sz w:val="22"/>
          <w:szCs w:val="22"/>
        </w:rPr>
      </w:pPr>
      <w:r w:rsidRPr="004221CC">
        <w:rPr>
          <w:rFonts w:asciiTheme="minorHAnsi" w:hAnsiTheme="minorHAnsi"/>
          <w:sz w:val="22"/>
          <w:szCs w:val="22"/>
        </w:rPr>
        <w:t xml:space="preserve">Lack of privacy to concentrate when keying </w:t>
      </w:r>
    </w:p>
    <w:p w:rsidR="008604B0" w:rsidRPr="004221CC" w:rsidRDefault="008604B0" w:rsidP="004221CC">
      <w:pPr>
        <w:pStyle w:val="ListParagraph"/>
        <w:numPr>
          <w:ilvl w:val="0"/>
          <w:numId w:val="37"/>
        </w:numPr>
        <w:tabs>
          <w:tab w:val="left" w:pos="1140"/>
        </w:tabs>
        <w:rPr>
          <w:rFonts w:asciiTheme="minorHAnsi" w:hAnsiTheme="minorHAnsi"/>
          <w:sz w:val="22"/>
          <w:szCs w:val="22"/>
        </w:rPr>
      </w:pPr>
      <w:r w:rsidRPr="004221CC">
        <w:rPr>
          <w:rFonts w:asciiTheme="minorHAnsi" w:hAnsiTheme="minorHAnsi"/>
          <w:sz w:val="22"/>
          <w:szCs w:val="22"/>
        </w:rPr>
        <w:t>Adhering to strict deadlines</w:t>
      </w:r>
    </w:p>
    <w:p w:rsidR="008604B0" w:rsidRPr="004221CC" w:rsidRDefault="008604B0" w:rsidP="004221CC">
      <w:pPr>
        <w:pStyle w:val="ListParagraph"/>
        <w:numPr>
          <w:ilvl w:val="0"/>
          <w:numId w:val="37"/>
        </w:numPr>
        <w:tabs>
          <w:tab w:val="left" w:pos="1140"/>
        </w:tabs>
        <w:rPr>
          <w:rFonts w:asciiTheme="minorHAnsi" w:hAnsiTheme="minorHAnsi"/>
          <w:sz w:val="22"/>
          <w:szCs w:val="22"/>
        </w:rPr>
      </w:pPr>
      <w:r w:rsidRPr="004221CC">
        <w:rPr>
          <w:rFonts w:asciiTheme="minorHAnsi" w:hAnsiTheme="minorHAnsi"/>
          <w:sz w:val="22"/>
          <w:szCs w:val="22"/>
        </w:rPr>
        <w:t>Multiple competing demands</w:t>
      </w:r>
    </w:p>
    <w:p w:rsidR="00281B51" w:rsidRPr="004221CC" w:rsidRDefault="00281B51" w:rsidP="004221CC">
      <w:pPr>
        <w:pStyle w:val="ListParagraph"/>
        <w:numPr>
          <w:ilvl w:val="0"/>
          <w:numId w:val="37"/>
        </w:numPr>
        <w:tabs>
          <w:tab w:val="left" w:pos="1140"/>
        </w:tabs>
        <w:rPr>
          <w:rFonts w:asciiTheme="minorHAnsi" w:hAnsiTheme="minorHAnsi"/>
          <w:sz w:val="22"/>
          <w:szCs w:val="22"/>
        </w:rPr>
      </w:pPr>
      <w:r w:rsidRPr="004221CC">
        <w:rPr>
          <w:rFonts w:asciiTheme="minorHAnsi" w:hAnsiTheme="minorHAnsi"/>
          <w:sz w:val="22"/>
          <w:szCs w:val="22"/>
        </w:rPr>
        <w:t>Exercise discretion, tact and empathy to students in crises or stressful situations</w:t>
      </w:r>
    </w:p>
    <w:p w:rsidR="00281B51" w:rsidRPr="004221CC" w:rsidRDefault="00281B51" w:rsidP="004221CC">
      <w:pPr>
        <w:pStyle w:val="ListParagraph"/>
        <w:numPr>
          <w:ilvl w:val="0"/>
          <w:numId w:val="37"/>
        </w:numPr>
        <w:tabs>
          <w:tab w:val="left" w:pos="1140"/>
        </w:tabs>
        <w:rPr>
          <w:rFonts w:asciiTheme="minorHAnsi" w:hAnsiTheme="minorHAnsi"/>
          <w:sz w:val="22"/>
          <w:szCs w:val="22"/>
        </w:rPr>
      </w:pPr>
      <w:r w:rsidRPr="004221CC">
        <w:rPr>
          <w:rFonts w:asciiTheme="minorHAnsi" w:hAnsiTheme="minorHAnsi"/>
          <w:sz w:val="22"/>
          <w:szCs w:val="22"/>
        </w:rPr>
        <w:t>Dealing with frustrated, angry, emotional and confrontation parents and students</w:t>
      </w:r>
    </w:p>
    <w:p w:rsidR="00DC032E" w:rsidRPr="00281B51" w:rsidRDefault="00BE598A" w:rsidP="00281B51">
      <w:pPr>
        <w:tabs>
          <w:tab w:val="left" w:pos="540"/>
        </w:tabs>
        <w:rPr>
          <w:rFonts w:asciiTheme="minorHAnsi" w:hAnsiTheme="minorHAnsi" w:cstheme="minorHAnsi"/>
          <w:sz w:val="22"/>
          <w:szCs w:val="22"/>
        </w:rPr>
      </w:pPr>
      <w:r w:rsidRPr="005C417C">
        <w:rPr>
          <w:rFonts w:asciiTheme="minorHAnsi" w:hAnsiTheme="minorHAnsi" w:cstheme="minorHAnsi"/>
          <w:sz w:val="22"/>
          <w:szCs w:val="22"/>
        </w:rPr>
        <w:tab/>
      </w:r>
    </w:p>
    <w:sectPr w:rsidR="00DC032E" w:rsidRPr="00281B5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F304B">
      <w:rPr>
        <w:rFonts w:asciiTheme="minorHAnsi" w:hAnsiTheme="minorHAnsi" w:cstheme="minorHAnsi"/>
        <w:i/>
        <w:sz w:val="20"/>
        <w:szCs w:val="20"/>
      </w:rPr>
      <w:t xml:space="preserve"> SO-360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31CE2">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31CE2">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77F79">
      <w:rPr>
        <w:rFonts w:asciiTheme="minorHAnsi" w:hAnsiTheme="minorHAnsi" w:cstheme="minorHAnsi"/>
        <w:i/>
        <w:sz w:val="20"/>
        <w:szCs w:val="20"/>
      </w:rPr>
      <w:t xml:space="preserve">Last updated: </w:t>
    </w:r>
    <w:r w:rsidR="00526A30">
      <w:rPr>
        <w:rFonts w:asciiTheme="minorHAnsi" w:hAnsiTheme="minorHAnsi" w:cstheme="minorHAnsi"/>
        <w:i/>
        <w:sz w:val="20"/>
        <w:szCs w:val="20"/>
      </w:rPr>
      <w:t>April 7</w:t>
    </w:r>
    <w:r w:rsidR="007B102A">
      <w:rPr>
        <w:rFonts w:asciiTheme="minorHAnsi" w:hAnsiTheme="minorHAnsi" w:cstheme="minorHAns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2DB"/>
    <w:multiLevelType w:val="hybridMultilevel"/>
    <w:tmpl w:val="F424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0394B"/>
    <w:multiLevelType w:val="hybridMultilevel"/>
    <w:tmpl w:val="5CD60D06"/>
    <w:lvl w:ilvl="0" w:tplc="DFECE95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2D2"/>
    <w:multiLevelType w:val="hybridMultilevel"/>
    <w:tmpl w:val="3646A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E342F"/>
    <w:multiLevelType w:val="hybridMultilevel"/>
    <w:tmpl w:val="34CA838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E6E0F"/>
    <w:multiLevelType w:val="hybridMultilevel"/>
    <w:tmpl w:val="0C9613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C2674"/>
    <w:multiLevelType w:val="hybridMultilevel"/>
    <w:tmpl w:val="BA225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B74265"/>
    <w:multiLevelType w:val="hybridMultilevel"/>
    <w:tmpl w:val="C2BC3BEC"/>
    <w:lvl w:ilvl="0" w:tplc="1009000F">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11108"/>
    <w:multiLevelType w:val="hybridMultilevel"/>
    <w:tmpl w:val="27567594"/>
    <w:lvl w:ilvl="0" w:tplc="DFECE95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E0926"/>
    <w:multiLevelType w:val="hybridMultilevel"/>
    <w:tmpl w:val="58AA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A655B4A"/>
    <w:multiLevelType w:val="hybridMultilevel"/>
    <w:tmpl w:val="F246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02557"/>
    <w:multiLevelType w:val="hybridMultilevel"/>
    <w:tmpl w:val="CCFA3F6C"/>
    <w:lvl w:ilvl="0" w:tplc="62D2715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0E69"/>
    <w:multiLevelType w:val="hybridMultilevel"/>
    <w:tmpl w:val="F2C622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C55A1"/>
    <w:multiLevelType w:val="hybridMultilevel"/>
    <w:tmpl w:val="885227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F6694"/>
    <w:multiLevelType w:val="hybridMultilevel"/>
    <w:tmpl w:val="F9B6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71C20"/>
    <w:multiLevelType w:val="hybridMultilevel"/>
    <w:tmpl w:val="48EA857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81196"/>
    <w:multiLevelType w:val="hybridMultilevel"/>
    <w:tmpl w:val="9A74EF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D48B0"/>
    <w:multiLevelType w:val="hybridMultilevel"/>
    <w:tmpl w:val="8648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F1D40"/>
    <w:multiLevelType w:val="hybridMultilevel"/>
    <w:tmpl w:val="7DFA579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3F461B8E"/>
    <w:multiLevelType w:val="hybridMultilevel"/>
    <w:tmpl w:val="9034C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7A5D10"/>
    <w:multiLevelType w:val="hybridMultilevel"/>
    <w:tmpl w:val="EC263290"/>
    <w:lvl w:ilvl="0" w:tplc="62D2715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B2A5175"/>
    <w:multiLevelType w:val="hybridMultilevel"/>
    <w:tmpl w:val="5FC6821C"/>
    <w:lvl w:ilvl="0" w:tplc="10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045BD"/>
    <w:multiLevelType w:val="hybridMultilevel"/>
    <w:tmpl w:val="48323A2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31A42"/>
    <w:multiLevelType w:val="hybridMultilevel"/>
    <w:tmpl w:val="321E09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0336D"/>
    <w:multiLevelType w:val="hybridMultilevel"/>
    <w:tmpl w:val="372C0020"/>
    <w:lvl w:ilvl="0" w:tplc="1009000F">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EA23FB4"/>
    <w:multiLevelType w:val="hybridMultilevel"/>
    <w:tmpl w:val="25A48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47BE"/>
    <w:multiLevelType w:val="hybridMultilevel"/>
    <w:tmpl w:val="CAB620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6EA87ADC"/>
    <w:multiLevelType w:val="hybridMultilevel"/>
    <w:tmpl w:val="42E48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4622C"/>
    <w:multiLevelType w:val="hybridMultilevel"/>
    <w:tmpl w:val="0A28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0036FE"/>
    <w:multiLevelType w:val="hybridMultilevel"/>
    <w:tmpl w:val="DE9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F4FC7"/>
    <w:multiLevelType w:val="hybridMultilevel"/>
    <w:tmpl w:val="EBF84CC6"/>
    <w:lvl w:ilvl="0" w:tplc="F5461F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70670"/>
    <w:multiLevelType w:val="hybridMultilevel"/>
    <w:tmpl w:val="6B90F6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4"/>
  </w:num>
  <w:num w:numId="4">
    <w:abstractNumId w:val="36"/>
  </w:num>
  <w:num w:numId="5">
    <w:abstractNumId w:val="3"/>
  </w:num>
  <w:num w:numId="6">
    <w:abstractNumId w:val="33"/>
  </w:num>
  <w:num w:numId="7">
    <w:abstractNumId w:val="29"/>
  </w:num>
  <w:num w:numId="8">
    <w:abstractNumId w:val="21"/>
  </w:num>
  <w:num w:numId="9">
    <w:abstractNumId w:val="27"/>
  </w:num>
  <w:num w:numId="10">
    <w:abstractNumId w:val="30"/>
  </w:num>
  <w:num w:numId="11">
    <w:abstractNumId w:val="7"/>
  </w:num>
  <w:num w:numId="12">
    <w:abstractNumId w:val="24"/>
  </w:num>
  <w:num w:numId="13">
    <w:abstractNumId w:val="28"/>
  </w:num>
  <w:num w:numId="14">
    <w:abstractNumId w:val="9"/>
  </w:num>
  <w:num w:numId="15">
    <w:abstractNumId w:val="1"/>
  </w:num>
  <w:num w:numId="16">
    <w:abstractNumId w:val="8"/>
  </w:num>
  <w:num w:numId="17">
    <w:abstractNumId w:val="18"/>
  </w:num>
  <w:num w:numId="18">
    <w:abstractNumId w:val="16"/>
  </w:num>
  <w:num w:numId="19">
    <w:abstractNumId w:val="19"/>
  </w:num>
  <w:num w:numId="20">
    <w:abstractNumId w:val="5"/>
  </w:num>
  <w:num w:numId="21">
    <w:abstractNumId w:val="26"/>
  </w:num>
  <w:num w:numId="22">
    <w:abstractNumId w:val="15"/>
  </w:num>
  <w:num w:numId="23">
    <w:abstractNumId w:val="25"/>
  </w:num>
  <w:num w:numId="24">
    <w:abstractNumId w:val="4"/>
  </w:num>
  <w:num w:numId="25">
    <w:abstractNumId w:val="35"/>
  </w:num>
  <w:num w:numId="26">
    <w:abstractNumId w:val="12"/>
  </w:num>
  <w:num w:numId="27">
    <w:abstractNumId w:val="23"/>
  </w:num>
  <w:num w:numId="28">
    <w:abstractNumId w:val="22"/>
  </w:num>
  <w:num w:numId="29">
    <w:abstractNumId w:val="17"/>
  </w:num>
  <w:num w:numId="30">
    <w:abstractNumId w:val="34"/>
  </w:num>
  <w:num w:numId="31">
    <w:abstractNumId w:val="20"/>
  </w:num>
  <w:num w:numId="32">
    <w:abstractNumId w:val="32"/>
  </w:num>
  <w:num w:numId="33">
    <w:abstractNumId w:val="2"/>
  </w:num>
  <w:num w:numId="34">
    <w:abstractNumId w:val="0"/>
  </w:num>
  <w:num w:numId="35">
    <w:abstractNumId w:val="6"/>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53436"/>
    <w:rsid w:val="00196B6E"/>
    <w:rsid w:val="001C19D0"/>
    <w:rsid w:val="001E109B"/>
    <w:rsid w:val="001F7089"/>
    <w:rsid w:val="00213F59"/>
    <w:rsid w:val="002157AF"/>
    <w:rsid w:val="00231EDA"/>
    <w:rsid w:val="0027457D"/>
    <w:rsid w:val="00277F79"/>
    <w:rsid w:val="00281B51"/>
    <w:rsid w:val="00296763"/>
    <w:rsid w:val="00331CE2"/>
    <w:rsid w:val="0033551F"/>
    <w:rsid w:val="0035053C"/>
    <w:rsid w:val="00352653"/>
    <w:rsid w:val="0038631C"/>
    <w:rsid w:val="003D4A3C"/>
    <w:rsid w:val="004221CC"/>
    <w:rsid w:val="00435D15"/>
    <w:rsid w:val="0045221E"/>
    <w:rsid w:val="004C0797"/>
    <w:rsid w:val="00526A30"/>
    <w:rsid w:val="005664EA"/>
    <w:rsid w:val="00596375"/>
    <w:rsid w:val="005B3EF4"/>
    <w:rsid w:val="005C417C"/>
    <w:rsid w:val="005E2BBB"/>
    <w:rsid w:val="005F304B"/>
    <w:rsid w:val="0065433C"/>
    <w:rsid w:val="00663120"/>
    <w:rsid w:val="00674DC5"/>
    <w:rsid w:val="00677446"/>
    <w:rsid w:val="0068032B"/>
    <w:rsid w:val="006840F9"/>
    <w:rsid w:val="006A3D03"/>
    <w:rsid w:val="006C1386"/>
    <w:rsid w:val="006D390F"/>
    <w:rsid w:val="007049C3"/>
    <w:rsid w:val="00710544"/>
    <w:rsid w:val="00731BDE"/>
    <w:rsid w:val="00741A45"/>
    <w:rsid w:val="0075596C"/>
    <w:rsid w:val="007847FE"/>
    <w:rsid w:val="007853BA"/>
    <w:rsid w:val="007906D9"/>
    <w:rsid w:val="007B102A"/>
    <w:rsid w:val="0080303F"/>
    <w:rsid w:val="00830598"/>
    <w:rsid w:val="00843072"/>
    <w:rsid w:val="008604B0"/>
    <w:rsid w:val="00861DA4"/>
    <w:rsid w:val="008A4B7D"/>
    <w:rsid w:val="00901A1A"/>
    <w:rsid w:val="00910CA7"/>
    <w:rsid w:val="009145CA"/>
    <w:rsid w:val="00963335"/>
    <w:rsid w:val="009752CB"/>
    <w:rsid w:val="009753CA"/>
    <w:rsid w:val="009E06F4"/>
    <w:rsid w:val="009E5615"/>
    <w:rsid w:val="00A20C37"/>
    <w:rsid w:val="00A511B9"/>
    <w:rsid w:val="00A82910"/>
    <w:rsid w:val="00A93DC3"/>
    <w:rsid w:val="00AC42DC"/>
    <w:rsid w:val="00AD0D1F"/>
    <w:rsid w:val="00AE6B1A"/>
    <w:rsid w:val="00AF0C07"/>
    <w:rsid w:val="00B041FD"/>
    <w:rsid w:val="00B10A7D"/>
    <w:rsid w:val="00B66937"/>
    <w:rsid w:val="00BB7722"/>
    <w:rsid w:val="00BC36A5"/>
    <w:rsid w:val="00BD17FC"/>
    <w:rsid w:val="00BE598A"/>
    <w:rsid w:val="00BF166E"/>
    <w:rsid w:val="00BF4635"/>
    <w:rsid w:val="00C17154"/>
    <w:rsid w:val="00C2053F"/>
    <w:rsid w:val="00C43114"/>
    <w:rsid w:val="00C500D0"/>
    <w:rsid w:val="00C54C9D"/>
    <w:rsid w:val="00C560A8"/>
    <w:rsid w:val="00C92E3D"/>
    <w:rsid w:val="00CD0824"/>
    <w:rsid w:val="00CE560E"/>
    <w:rsid w:val="00D00045"/>
    <w:rsid w:val="00D010B3"/>
    <w:rsid w:val="00D43CF4"/>
    <w:rsid w:val="00D46EF0"/>
    <w:rsid w:val="00D52B3F"/>
    <w:rsid w:val="00D728B1"/>
    <w:rsid w:val="00D919A2"/>
    <w:rsid w:val="00DA1516"/>
    <w:rsid w:val="00DA1E82"/>
    <w:rsid w:val="00DB107E"/>
    <w:rsid w:val="00DC032E"/>
    <w:rsid w:val="00E3742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1244</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 Fleming</cp:lastModifiedBy>
  <cp:revision>6</cp:revision>
  <cp:lastPrinted>2009-09-25T21:47:00Z</cp:lastPrinted>
  <dcterms:created xsi:type="dcterms:W3CDTF">2016-03-16T20:18:00Z</dcterms:created>
  <dcterms:modified xsi:type="dcterms:W3CDTF">2016-04-07T18:53:00Z</dcterms:modified>
</cp:coreProperties>
</file>