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D17D0" w14:textId="77777777" w:rsidR="00A2264E" w:rsidRPr="00A2264E" w:rsidRDefault="00A2264E" w:rsidP="004C2818">
      <w:pPr>
        <w:pStyle w:val="Heading4"/>
        <w:rPr>
          <w:rStyle w:val="Heading4Char"/>
        </w:rPr>
      </w:pPr>
      <w:r w:rsidRPr="00A2264E">
        <w:rPr>
          <w:rStyle w:val="Heading4Char"/>
          <w:noProof/>
        </w:rPr>
        <w:drawing>
          <wp:anchor distT="0" distB="0" distL="114300" distR="114300" simplePos="0" relativeHeight="251661312" behindDoc="0" locked="0" layoutInCell="1" allowOverlap="1" wp14:anchorId="4AD255D5" wp14:editId="0A9174D6">
            <wp:simplePos x="0" y="0"/>
            <wp:positionH relativeFrom="column">
              <wp:posOffset>4057650</wp:posOffset>
            </wp:positionH>
            <wp:positionV relativeFrom="paragraph">
              <wp:posOffset>-504825</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Pr="00A2264E">
        <w:rPr>
          <w:rStyle w:val="Heading4Char"/>
        </w:rPr>
        <w:t>OPSEU JOB DESCRIPTION</w:t>
      </w:r>
    </w:p>
    <w:p w14:paraId="55475FCD" w14:textId="77777777" w:rsidR="00A2264E" w:rsidRDefault="00A2264E" w:rsidP="00A2264E">
      <w:pPr>
        <w:tabs>
          <w:tab w:val="left" w:pos="1980"/>
        </w:tabs>
        <w:rPr>
          <w:rStyle w:val="Heading2Char"/>
        </w:rPr>
      </w:pPr>
    </w:p>
    <w:p w14:paraId="2E332220" w14:textId="77777777" w:rsidR="00A2264E" w:rsidRDefault="00A2264E" w:rsidP="00A2264E">
      <w:pPr>
        <w:tabs>
          <w:tab w:val="left" w:pos="1980"/>
        </w:tabs>
        <w:ind w:left="2160" w:hanging="2160"/>
        <w:rPr>
          <w:rStyle w:val="Heading2Char"/>
          <w:b/>
          <w:bCs w:val="0"/>
          <w:color w:val="000000" w:themeColor="text1"/>
          <w:sz w:val="26"/>
          <w:szCs w:val="26"/>
        </w:rPr>
      </w:pPr>
    </w:p>
    <w:p w14:paraId="7AB0F99E" w14:textId="77777777" w:rsidR="00A2264E" w:rsidRPr="00A2264E" w:rsidRDefault="00A2264E" w:rsidP="00A2264E">
      <w:pPr>
        <w:tabs>
          <w:tab w:val="left" w:pos="1980"/>
        </w:tabs>
        <w:ind w:left="2160" w:hanging="2160"/>
        <w:rPr>
          <w:rStyle w:val="Heading2Char"/>
          <w:b/>
          <w:bCs w:val="0"/>
          <w:color w:val="000000" w:themeColor="text1"/>
          <w:sz w:val="26"/>
          <w:szCs w:val="26"/>
        </w:rPr>
      </w:pPr>
      <w:r>
        <w:rPr>
          <w:rFonts w:cs="Arial"/>
          <w:noProof/>
          <w:sz w:val="26"/>
          <w:szCs w:val="26"/>
          <w:lang w:val="en-US" w:eastAsia="en-US"/>
        </w:rPr>
        <mc:AlternateContent>
          <mc:Choice Requires="wps">
            <w:drawing>
              <wp:anchor distT="0" distB="0" distL="114300" distR="114300" simplePos="0" relativeHeight="251660288" behindDoc="0" locked="0" layoutInCell="1" allowOverlap="1" wp14:anchorId="10435DA0" wp14:editId="036B807F">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F5598F" id="Straight Connector 2" o:spid="_x0000_s1026" style="position:absolute;flip:y;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kkiIgIAAG8EAAAOAAAAZHJzL2Uyb0RvYy54bWysVE2P0zAQvSPxHyzf2zRp0i81XW1bygVB&#10;xQJ317EbS45t2aZphfjvjJ00u4A4gLhE/pj3Zt6bcdYP10aiC7NOaFXidDzBiCmqK6HOJf786TBa&#10;YOQ8URWRWrES35jDD5vXr9atWbFM11pWzCIgUW7VmhLX3ptVkjhas4a4sTZMwSXXtiEetvacVJa0&#10;wN7IJJtMZkmrbWWspsw5ON13l3gT+Tln1H/g3DGPZImhNh+/Nn5P4Zts1mR1tsTUgvZlkH+ooiFC&#10;QdKBak88QV+t+I2qEdRqp7kfU90kmnNBWdQAatLJL2qeamJY1ALmODPY5P4fLX1/OVokqhJnGCnS&#10;QIuevCXiXHu000qBgdqiLGpjV//O+aASVp26b7t0Md3PD7PRNl8uRvl0Ox0t88V2lM6zxbbIHh9n&#10;b/LvweUkoiI+aY1bxcShTXG5U0cLQWHnzNGGHFduG8SlMF9grmJ+cAtdY+tuQ+tCJRQOi2WWFwV0&#10;mMLdssiKPmdgCWzGOv+W6QaFRYmlUMFYsiIXKKkr7x4SjqVCbYlnU2AMW6elqA5Cyrix59NOWnQh&#10;MFNpkc+neZ/sRRjIlQpUPyuKK3+TrOP/yDjYDpV32uLAs4GWUMqUT3teqSA6wDiUMAD70sJL+ROw&#10;jw9QFh/D34AHRMyslR/AjVDadsb8nN1f7yXzLv7uQKc7WHDS1S32OloDUx1Ho3+B4dm83Ef4839i&#10;8wMAAP//AwBQSwMEFAAGAAgAAAAhAMSVHhTaAAAABAEAAA8AAABkcnMvZG93bnJldi54bWxMjzFP&#10;wzAQhXck/oN1SGzUaVJVTRqnQgjEwNTCANs1vsQpsR3FTpv+e44Jxqd3+t535W62vTjTGDrvFCwX&#10;CQhytdedaxV8vL88bECEiE5j7x0puFKAXXV7U2Kh/cXt6XyIrWCICwUqMDEOhZShNmQxLPxAjrvG&#10;jxYjx7GVesQLw20v0yRZS4ud4wWDAz0Zqr8Pk2VKjsNmn15fVyfz9jU1zWf+HFZK3d/Nj1sQkeb4&#10;dwy/+qwOFTsd/eR0EL0CfiQqSJcguMyzjPNRQbYGWZXyv3z1AwAA//8DAFBLAQItABQABgAIAAAA&#10;IQC2gziS/gAAAOEBAAATAAAAAAAAAAAAAAAAAAAAAABbQ29udGVudF9UeXBlc10ueG1sUEsBAi0A&#10;FAAGAAgAAAAhADj9If/WAAAAlAEAAAsAAAAAAAAAAAAAAAAALwEAAF9yZWxzLy5yZWxzUEsBAi0A&#10;FAAGAAgAAAAhAKy+SSIiAgAAbwQAAA4AAAAAAAAAAAAAAAAALgIAAGRycy9lMm9Eb2MueG1sUEsB&#10;Ai0AFAAGAAgAAAAhAMSVHhTaAAAABAEAAA8AAAAAAAAAAAAAAAAAfAQAAGRycy9kb3ducmV2Lnht&#10;bFBLBQYAAAAABAAEAPMAAACDBQAAAAA=&#10;" strokecolor="#154734" strokeweight=".5pt">
                <w10:wrap anchorx="margin"/>
              </v:line>
            </w:pict>
          </mc:Fallback>
        </mc:AlternateContent>
      </w:r>
    </w:p>
    <w:p w14:paraId="726513FD" w14:textId="765DBB74" w:rsidR="00A2264E" w:rsidRPr="00A2264E" w:rsidRDefault="00A2264E" w:rsidP="00A2264E">
      <w:pPr>
        <w:tabs>
          <w:tab w:val="left" w:pos="1980"/>
        </w:tabs>
        <w:spacing w:line="360" w:lineRule="auto"/>
        <w:ind w:left="2880" w:hanging="2880"/>
        <w:rPr>
          <w:rFonts w:ascii="Arial" w:hAnsi="Arial" w:cs="Arial"/>
          <w:bCs/>
          <w:color w:val="000000" w:themeColor="text1"/>
          <w:sz w:val="26"/>
          <w:szCs w:val="26"/>
        </w:rPr>
      </w:pPr>
      <w:r w:rsidRPr="00A2264E">
        <w:rPr>
          <w:rStyle w:val="Heading2Char"/>
          <w:b/>
          <w:color w:val="000000" w:themeColor="text1"/>
          <w:sz w:val="26"/>
          <w:szCs w:val="26"/>
        </w:rPr>
        <w:t>Job Title:</w:t>
      </w:r>
      <w:r w:rsidRPr="00A2264E">
        <w:rPr>
          <w:rFonts w:ascii="Arial" w:hAnsi="Arial" w:cs="Arial"/>
          <w:bCs/>
          <w:color w:val="000000" w:themeColor="text1"/>
          <w:sz w:val="26"/>
          <w:szCs w:val="26"/>
        </w:rPr>
        <w:t xml:space="preserve"> </w:t>
      </w:r>
      <w:r w:rsidRPr="00A2264E">
        <w:rPr>
          <w:rFonts w:ascii="Arial" w:hAnsi="Arial" w:cs="Arial"/>
          <w:bCs/>
          <w:color w:val="000000" w:themeColor="text1"/>
          <w:sz w:val="26"/>
          <w:szCs w:val="26"/>
        </w:rPr>
        <w:tab/>
      </w:r>
      <w:r w:rsidRPr="00A2264E">
        <w:rPr>
          <w:rFonts w:ascii="Arial" w:hAnsi="Arial" w:cs="Arial"/>
          <w:bCs/>
          <w:color w:val="000000" w:themeColor="text1"/>
          <w:sz w:val="26"/>
          <w:szCs w:val="26"/>
        </w:rPr>
        <w:tab/>
      </w:r>
      <w:r>
        <w:rPr>
          <w:rFonts w:ascii="Arial" w:hAnsi="Arial" w:cs="Arial"/>
        </w:rPr>
        <w:t>Administrative Assistant</w:t>
      </w:r>
      <w:r w:rsidRPr="00A2264E">
        <w:rPr>
          <w:rFonts w:ascii="Arial" w:hAnsi="Arial" w:cs="Arial"/>
        </w:rPr>
        <w:tab/>
      </w:r>
    </w:p>
    <w:p w14:paraId="2ABCB8D6" w14:textId="77E9AD73" w:rsidR="00A2264E" w:rsidRPr="00A2264E" w:rsidRDefault="00A2264E" w:rsidP="00A2264E">
      <w:pPr>
        <w:tabs>
          <w:tab w:val="left" w:pos="1980"/>
        </w:tabs>
        <w:spacing w:line="360" w:lineRule="auto"/>
        <w:ind w:left="2160" w:hanging="2160"/>
        <w:rPr>
          <w:rFonts w:ascii="Arial" w:hAnsi="Arial" w:cs="Arial"/>
          <w:bCs/>
          <w:color w:val="000000" w:themeColor="text1"/>
          <w:sz w:val="26"/>
          <w:szCs w:val="26"/>
        </w:rPr>
      </w:pPr>
      <w:r w:rsidRPr="00A2264E">
        <w:rPr>
          <w:rStyle w:val="Heading2Char"/>
          <w:b/>
          <w:color w:val="000000" w:themeColor="text1"/>
          <w:sz w:val="26"/>
          <w:szCs w:val="26"/>
        </w:rPr>
        <w:t>Job Number:</w:t>
      </w:r>
      <w:r w:rsidRPr="00A2264E">
        <w:rPr>
          <w:rFonts w:ascii="Arial" w:hAnsi="Arial" w:cs="Arial"/>
          <w:bCs/>
          <w:color w:val="000000" w:themeColor="text1"/>
          <w:sz w:val="26"/>
          <w:szCs w:val="26"/>
        </w:rPr>
        <w:tab/>
      </w:r>
      <w:r w:rsidRPr="00A2264E">
        <w:rPr>
          <w:rFonts w:ascii="Arial" w:hAnsi="Arial" w:cs="Arial"/>
          <w:bCs/>
          <w:color w:val="000000" w:themeColor="text1"/>
          <w:sz w:val="26"/>
          <w:szCs w:val="26"/>
        </w:rPr>
        <w:tab/>
      </w:r>
      <w:r w:rsidRPr="00A2264E">
        <w:rPr>
          <w:rFonts w:ascii="Arial" w:hAnsi="Arial" w:cs="Arial"/>
          <w:bCs/>
          <w:color w:val="000000" w:themeColor="text1"/>
          <w:sz w:val="26"/>
          <w:szCs w:val="26"/>
        </w:rPr>
        <w:tab/>
      </w:r>
      <w:r>
        <w:rPr>
          <w:rFonts w:ascii="Arial" w:hAnsi="Arial" w:cs="Arial"/>
        </w:rPr>
        <w:t xml:space="preserve">SO-185 </w:t>
      </w:r>
      <w:r>
        <w:rPr>
          <w:rFonts w:ascii="Arial" w:hAnsi="Arial" w:cs="Arial"/>
          <w:bCs/>
          <w:color w:val="000000" w:themeColor="text1"/>
          <w:sz w:val="26"/>
          <w:szCs w:val="26"/>
        </w:rPr>
        <w:t>| VIP: 1227</w:t>
      </w:r>
    </w:p>
    <w:p w14:paraId="250BC12F" w14:textId="6FC59C32" w:rsidR="00A2264E" w:rsidRPr="00A2264E" w:rsidRDefault="00A2264E" w:rsidP="00A2264E">
      <w:pPr>
        <w:tabs>
          <w:tab w:val="left" w:pos="1980"/>
        </w:tabs>
        <w:spacing w:line="360" w:lineRule="auto"/>
        <w:ind w:left="2160" w:hanging="2160"/>
        <w:rPr>
          <w:rStyle w:val="Heading2Char"/>
          <w:b/>
          <w:bCs w:val="0"/>
          <w:color w:val="000000" w:themeColor="text1"/>
          <w:sz w:val="26"/>
          <w:szCs w:val="26"/>
        </w:rPr>
      </w:pPr>
      <w:r w:rsidRPr="00A2264E">
        <w:rPr>
          <w:rStyle w:val="Heading2Char"/>
          <w:b/>
          <w:color w:val="000000" w:themeColor="text1"/>
          <w:sz w:val="26"/>
          <w:szCs w:val="26"/>
        </w:rPr>
        <w:t>Band:</w:t>
      </w:r>
      <w:r w:rsidRPr="00A2264E">
        <w:rPr>
          <w:rStyle w:val="Heading2Char"/>
          <w:b/>
          <w:color w:val="000000" w:themeColor="text1"/>
          <w:sz w:val="26"/>
          <w:szCs w:val="26"/>
        </w:rPr>
        <w:tab/>
      </w:r>
      <w:r w:rsidRPr="00A2264E">
        <w:rPr>
          <w:rStyle w:val="Heading2Char"/>
          <w:b/>
          <w:color w:val="000000" w:themeColor="text1"/>
          <w:sz w:val="26"/>
          <w:szCs w:val="26"/>
        </w:rPr>
        <w:tab/>
      </w:r>
      <w:r w:rsidRPr="00A2264E">
        <w:rPr>
          <w:rStyle w:val="Heading2Char"/>
          <w:b/>
          <w:color w:val="000000" w:themeColor="text1"/>
          <w:sz w:val="26"/>
          <w:szCs w:val="26"/>
        </w:rPr>
        <w:tab/>
      </w:r>
      <w:r w:rsidRPr="00A2264E">
        <w:rPr>
          <w:rFonts w:ascii="Arial" w:hAnsi="Arial" w:cs="Arial"/>
        </w:rPr>
        <w:t>OPSEU-</w:t>
      </w:r>
      <w:r>
        <w:rPr>
          <w:rFonts w:ascii="Arial" w:hAnsi="Arial" w:cs="Arial"/>
        </w:rPr>
        <w:t xml:space="preserve">5 </w:t>
      </w:r>
      <w:r w:rsidRPr="00A2264E">
        <w:rPr>
          <w:rFonts w:ascii="Arial" w:hAnsi="Arial" w:cs="Arial"/>
          <w:bCs/>
          <w:color w:val="000000" w:themeColor="text1"/>
          <w:sz w:val="26"/>
          <w:szCs w:val="26"/>
        </w:rPr>
        <w:tab/>
      </w:r>
    </w:p>
    <w:p w14:paraId="4EFF00F0" w14:textId="3CB7A26B" w:rsidR="00A2264E" w:rsidRPr="00A2264E" w:rsidRDefault="00A2264E" w:rsidP="00A2264E">
      <w:pPr>
        <w:tabs>
          <w:tab w:val="left" w:pos="1980"/>
        </w:tabs>
        <w:spacing w:line="360" w:lineRule="auto"/>
        <w:rPr>
          <w:rFonts w:ascii="Arial" w:hAnsi="Arial" w:cs="Arial"/>
          <w:bCs/>
          <w:color w:val="000000" w:themeColor="text1"/>
          <w:sz w:val="26"/>
          <w:szCs w:val="26"/>
        </w:rPr>
      </w:pPr>
      <w:r w:rsidRPr="00A2264E">
        <w:rPr>
          <w:rStyle w:val="Heading2Char"/>
          <w:b/>
          <w:color w:val="000000" w:themeColor="text1"/>
          <w:sz w:val="26"/>
          <w:szCs w:val="26"/>
        </w:rPr>
        <w:t>NOC:</w:t>
      </w:r>
      <w:r w:rsidRPr="00A2264E">
        <w:rPr>
          <w:rFonts w:ascii="Arial" w:hAnsi="Arial" w:cs="Arial"/>
          <w:bCs/>
          <w:color w:val="000000" w:themeColor="text1"/>
          <w:sz w:val="26"/>
          <w:szCs w:val="26"/>
        </w:rPr>
        <w:tab/>
      </w:r>
      <w:r w:rsidRPr="00A2264E">
        <w:rPr>
          <w:rFonts w:ascii="Arial" w:hAnsi="Arial" w:cs="Arial"/>
          <w:bCs/>
          <w:color w:val="000000" w:themeColor="text1"/>
          <w:sz w:val="26"/>
          <w:szCs w:val="26"/>
        </w:rPr>
        <w:tab/>
      </w:r>
      <w:r w:rsidRPr="00A2264E">
        <w:rPr>
          <w:rFonts w:ascii="Arial" w:hAnsi="Arial" w:cs="Arial"/>
          <w:bCs/>
          <w:color w:val="000000" w:themeColor="text1"/>
          <w:sz w:val="26"/>
          <w:szCs w:val="26"/>
        </w:rPr>
        <w:tab/>
      </w:r>
      <w:r>
        <w:rPr>
          <w:rFonts w:ascii="Arial" w:hAnsi="Arial" w:cs="Arial"/>
          <w:bCs/>
          <w:color w:val="000000" w:themeColor="text1"/>
          <w:sz w:val="26"/>
          <w:szCs w:val="26"/>
        </w:rPr>
        <w:t>1411</w:t>
      </w:r>
    </w:p>
    <w:p w14:paraId="27D3E15D" w14:textId="48208971" w:rsidR="00A2264E" w:rsidRPr="00A2264E" w:rsidRDefault="00A2264E" w:rsidP="00A2264E">
      <w:pPr>
        <w:tabs>
          <w:tab w:val="left" w:pos="1980"/>
        </w:tabs>
        <w:spacing w:line="360" w:lineRule="auto"/>
        <w:ind w:left="2160" w:hanging="2160"/>
        <w:rPr>
          <w:rFonts w:ascii="Arial" w:hAnsi="Arial" w:cs="Arial"/>
          <w:bCs/>
          <w:color w:val="000000" w:themeColor="text1"/>
          <w:sz w:val="26"/>
          <w:szCs w:val="26"/>
        </w:rPr>
      </w:pPr>
      <w:r w:rsidRPr="00A2264E">
        <w:rPr>
          <w:rStyle w:val="Heading2Char"/>
          <w:b/>
          <w:color w:val="000000" w:themeColor="text1"/>
          <w:sz w:val="26"/>
          <w:szCs w:val="26"/>
        </w:rPr>
        <w:t>Department:</w:t>
      </w:r>
      <w:r w:rsidRPr="00A2264E">
        <w:rPr>
          <w:rFonts w:ascii="Arial" w:hAnsi="Arial" w:cs="Arial"/>
          <w:bCs/>
          <w:color w:val="000000" w:themeColor="text1"/>
          <w:sz w:val="26"/>
          <w:szCs w:val="26"/>
        </w:rPr>
        <w:t xml:space="preserve"> </w:t>
      </w:r>
      <w:r w:rsidRPr="00A2264E">
        <w:rPr>
          <w:rFonts w:ascii="Arial" w:hAnsi="Arial" w:cs="Arial"/>
          <w:bCs/>
          <w:color w:val="000000" w:themeColor="text1"/>
          <w:sz w:val="26"/>
          <w:szCs w:val="26"/>
        </w:rPr>
        <w:tab/>
      </w:r>
      <w:r w:rsidRPr="00A2264E">
        <w:rPr>
          <w:rFonts w:ascii="Arial" w:hAnsi="Arial" w:cs="Arial"/>
          <w:bCs/>
          <w:color w:val="000000" w:themeColor="text1"/>
          <w:sz w:val="26"/>
          <w:szCs w:val="26"/>
        </w:rPr>
        <w:tab/>
      </w:r>
      <w:r w:rsidRPr="00A2264E">
        <w:rPr>
          <w:rFonts w:ascii="Arial" w:hAnsi="Arial" w:cs="Arial"/>
          <w:bCs/>
          <w:color w:val="000000" w:themeColor="text1"/>
          <w:sz w:val="26"/>
          <w:szCs w:val="26"/>
        </w:rPr>
        <w:tab/>
      </w:r>
      <w:r>
        <w:rPr>
          <w:rFonts w:ascii="Arial" w:hAnsi="Arial" w:cs="Arial"/>
          <w:bCs/>
          <w:color w:val="000000" w:themeColor="text1"/>
          <w:sz w:val="26"/>
          <w:szCs w:val="26"/>
        </w:rPr>
        <w:t>Conference &amp; Hospitality Services</w:t>
      </w:r>
    </w:p>
    <w:p w14:paraId="06796F07" w14:textId="6DA185CC" w:rsidR="00A2264E" w:rsidRPr="00A2264E" w:rsidRDefault="00A2264E" w:rsidP="00A2264E">
      <w:pPr>
        <w:tabs>
          <w:tab w:val="left" w:pos="1980"/>
        </w:tabs>
        <w:spacing w:line="360" w:lineRule="auto"/>
        <w:ind w:left="2880" w:hanging="2880"/>
        <w:rPr>
          <w:rStyle w:val="Heading2Char"/>
          <w:bCs w:val="0"/>
          <w:color w:val="000000" w:themeColor="text1"/>
          <w:sz w:val="26"/>
          <w:szCs w:val="26"/>
        </w:rPr>
      </w:pPr>
      <w:r w:rsidRPr="00A2264E">
        <w:rPr>
          <w:rStyle w:val="Heading2Char"/>
          <w:b/>
          <w:color w:val="000000" w:themeColor="text1"/>
          <w:sz w:val="26"/>
          <w:szCs w:val="26"/>
        </w:rPr>
        <w:t xml:space="preserve">Supervisor Title: </w:t>
      </w:r>
      <w:r w:rsidRPr="00A2264E">
        <w:rPr>
          <w:rStyle w:val="Heading2Char"/>
          <w:b/>
          <w:color w:val="000000" w:themeColor="text1"/>
          <w:sz w:val="26"/>
          <w:szCs w:val="26"/>
        </w:rPr>
        <w:tab/>
      </w:r>
      <w:r>
        <w:rPr>
          <w:rStyle w:val="Heading2Char"/>
          <w:color w:val="000000" w:themeColor="text1"/>
          <w:sz w:val="26"/>
          <w:szCs w:val="26"/>
        </w:rPr>
        <w:t xml:space="preserve">Director, </w:t>
      </w:r>
      <w:r>
        <w:rPr>
          <w:rFonts w:ascii="Arial" w:hAnsi="Arial" w:cs="Arial"/>
          <w:bCs/>
          <w:color w:val="000000" w:themeColor="text1"/>
          <w:sz w:val="26"/>
          <w:szCs w:val="26"/>
        </w:rPr>
        <w:t>Conference &amp; Hospitality Services</w:t>
      </w:r>
    </w:p>
    <w:p w14:paraId="7912C973" w14:textId="746DFABE" w:rsidR="00A2264E" w:rsidRPr="00A2264E" w:rsidRDefault="00A2264E" w:rsidP="00A46370">
      <w:pPr>
        <w:tabs>
          <w:tab w:val="left" w:pos="1980"/>
        </w:tabs>
        <w:spacing w:line="360" w:lineRule="auto"/>
        <w:ind w:left="2160" w:hanging="2160"/>
        <w:rPr>
          <w:rFonts w:ascii="Arial" w:hAnsi="Arial" w:cs="Arial"/>
          <w:sz w:val="26"/>
          <w:szCs w:val="26"/>
        </w:rPr>
      </w:pPr>
      <w:r w:rsidRPr="00A2264E">
        <w:rPr>
          <w:rStyle w:val="Heading2Char"/>
          <w:b/>
          <w:color w:val="000000" w:themeColor="text1"/>
          <w:sz w:val="26"/>
          <w:szCs w:val="26"/>
        </w:rPr>
        <w:t>Last Reviewed:</w:t>
      </w:r>
      <w:r w:rsidRPr="00A2264E">
        <w:rPr>
          <w:rStyle w:val="Heading2Char"/>
          <w:b/>
          <w:color w:val="000000" w:themeColor="text1"/>
          <w:sz w:val="26"/>
          <w:szCs w:val="26"/>
        </w:rPr>
        <w:tab/>
      </w:r>
      <w:r w:rsidRPr="00A2264E">
        <w:rPr>
          <w:rFonts w:ascii="Arial" w:hAnsi="Arial" w:cs="Arial"/>
          <w:sz w:val="26"/>
          <w:szCs w:val="26"/>
        </w:rPr>
        <w:tab/>
      </w:r>
      <w:r w:rsidRPr="00A2264E">
        <w:rPr>
          <w:rFonts w:ascii="Arial" w:hAnsi="Arial" w:cs="Arial"/>
          <w:sz w:val="26"/>
          <w:szCs w:val="26"/>
        </w:rPr>
        <w:tab/>
      </w:r>
      <w:r w:rsidR="00A46370">
        <w:rPr>
          <w:rFonts w:ascii="Arial" w:hAnsi="Arial" w:cs="Arial"/>
          <w:sz w:val="26"/>
          <w:szCs w:val="26"/>
        </w:rPr>
        <w:t>March 31, 2021</w:t>
      </w:r>
    </w:p>
    <w:p w14:paraId="045F14F2" w14:textId="77777777" w:rsidR="00A2264E" w:rsidRPr="00A2264E" w:rsidRDefault="00A2264E" w:rsidP="00A2264E">
      <w:pPr>
        <w:tabs>
          <w:tab w:val="left" w:pos="1980"/>
        </w:tabs>
        <w:rPr>
          <w:rFonts w:ascii="Arial" w:hAnsi="Arial" w:cs="Arial"/>
          <w:sz w:val="26"/>
          <w:szCs w:val="26"/>
        </w:rPr>
      </w:pPr>
      <w:r w:rsidRPr="00A2264E">
        <w:rPr>
          <w:rFonts w:ascii="Arial" w:hAnsi="Arial" w:cs="Arial"/>
          <w:noProof/>
          <w:sz w:val="26"/>
          <w:szCs w:val="26"/>
          <w:lang w:val="en-US" w:eastAsia="en-US"/>
        </w:rPr>
        <mc:AlternateContent>
          <mc:Choice Requires="wps">
            <w:drawing>
              <wp:anchor distT="0" distB="0" distL="114300" distR="114300" simplePos="0" relativeHeight="251659264" behindDoc="0" locked="0" layoutInCell="1" allowOverlap="1" wp14:anchorId="4E2D498C" wp14:editId="3A6B6FA7">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569905" id="Straight Connector 3"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vmxFgIAAGIEAAAOAAAAZHJzL2Uyb0RvYy54bWysVNuO2jAQfa/Uf7D8DklIgBARVguUvlRd&#10;1G0/wDg2seTYke0SUNV/79gJ2VVbVWrVF+PLnJlzzkxYP1wbiS7MWKFViZNpjBFTVFdCnUv85fNh&#10;kmNkHVEVkVqxEt+YxQ+bt2/WXVuwma61rJhBkETZomtLXDvXFlFkac0aYqe6ZQoeuTYNcXA056gy&#10;pIPsjYxmcbyIOm2q1mjKrIXbff+INyE/54y6J84tc0iWGLi5sJqwnvwabdakOBvS1oIONMg/sGiI&#10;UFB0TLUnjqCvRvySqhHUaKu5m1LdRJpzQVnQAGqS+Cc1zzVpWdAC5th2tMn+v7T04+VokKhKnGKk&#10;SAMtenaGiHPt0E4rBQZqg9KgjV3dB+u8Stj16r7tkjzdLw+LyTZb5ZMs3aaTVZZvJ8lylm/ns8fH&#10;xbvsu3c5CqiAj7rWFqGwb1PY7tTRQJA/2fZofI0rN43/BY/QNTTsNjbM16dwOV9l6SKGvtL7G5S5&#10;A1tj3XumG+Q3JZZCeS9JQS7Aomd0D/HXUqGuxIt0Hocoq6WoDkJK/2bN+bSTBl0IjFEyz5ZpNmh6&#10;FQalpQKhLyLCzt0k6/N/YhycBtpJX8HPOBvTEkqZcsmQVyqI9jAOFEbgQO1PwCHeQ1mY/78Bj4hQ&#10;WSs3ghuhtPkdbXe9U+Z9/N2BXre34KSrW2hvsAYGOUzD8NH5L+X1OcBf/ho2PwAAAP//AwBQSwME&#10;FAAGAAgAAAAhAPMLnSjbAAAABgEAAA8AAABkcnMvZG93bnJldi54bWxMj8FOwzAMhu9IvENkJG4s&#10;BdRplKbThkAIcWFjIHHzGq8ta5yqybby9hjtwI7+fuv353w6uFbtqQ+NZwPXowQUceltw5WB1fvT&#10;1QRUiMgWW89k4IcCTIvzsxwz6w+8oP0yVkpKOGRooI6xy7QOZU0Ow8h3xJJtfO8wythX2vZ4kHLX&#10;6pskGWuHDcuFGjt6qKncLnfOwMck4uLrO53N6fP1xadvj+55szLm8mKY3YOKNMT/ZfjTF3UoxGnt&#10;d2yDag3II1FomoKS9O52LGB9BLrI9al+8QsAAP//AwBQSwECLQAUAAYACAAAACEAtoM4kv4AAADh&#10;AQAAEwAAAAAAAAAAAAAAAAAAAAAAW0NvbnRlbnRfVHlwZXNdLnhtbFBLAQItABQABgAIAAAAIQA4&#10;/SH/1gAAAJQBAAALAAAAAAAAAAAAAAAAAC8BAABfcmVscy8ucmVsc1BLAQItABQABgAIAAAAIQBq&#10;jvmxFgIAAGIEAAAOAAAAAAAAAAAAAAAAAC4CAABkcnMvZTJvRG9jLnhtbFBLAQItABQABgAIAAAA&#10;IQDzC50o2wAAAAYBAAAPAAAAAAAAAAAAAAAAAHAEAABkcnMvZG93bnJldi54bWxQSwUGAAAAAAQA&#10;BADzAAAAeAUAAAAA&#10;" strokecolor="#154734" strokeweight=".5pt">
                <w10:wrap anchorx="margin"/>
              </v:line>
            </w:pict>
          </mc:Fallback>
        </mc:AlternateContent>
      </w:r>
    </w:p>
    <w:p w14:paraId="4EB32D01" w14:textId="77777777" w:rsidR="00A2264E" w:rsidRPr="00A2264E" w:rsidRDefault="00A2264E" w:rsidP="004C2818">
      <w:pPr>
        <w:pStyle w:val="Heading4"/>
        <w:rPr>
          <w:rStyle w:val="Heading4Char"/>
          <w:b/>
          <w:iCs/>
          <w:smallCaps/>
        </w:rPr>
      </w:pPr>
      <w:r w:rsidRPr="00A2264E">
        <w:rPr>
          <w:rStyle w:val="Heading4Char"/>
          <w:b/>
          <w:iCs/>
          <w:smallCaps/>
        </w:rPr>
        <w:t>Job Purpose:</w:t>
      </w:r>
    </w:p>
    <w:p w14:paraId="228B0399" w14:textId="72E7A300" w:rsidR="00062EED" w:rsidRPr="00A2264E" w:rsidRDefault="00062EED" w:rsidP="00062EED">
      <w:pPr>
        <w:rPr>
          <w:rFonts w:ascii="Arial" w:eastAsia="Calibri" w:hAnsi="Arial" w:cs="Arial"/>
          <w:lang w:eastAsia="en-US"/>
        </w:rPr>
      </w:pPr>
      <w:r w:rsidRPr="00A2264E">
        <w:rPr>
          <w:rFonts w:ascii="Arial" w:eastAsia="Calibri" w:hAnsi="Arial" w:cs="Arial"/>
          <w:lang w:eastAsia="en-US"/>
        </w:rPr>
        <w:t xml:space="preserve">Under the supervision of the Director of Conference and Hospitality Services, the Administrative Assistant, Conference &amp; Hospitality Services bears primary responsibility for front office </w:t>
      </w:r>
      <w:r w:rsidRPr="00696D19">
        <w:rPr>
          <w:rFonts w:ascii="Arial" w:eastAsia="Calibri" w:hAnsi="Arial" w:cs="Arial"/>
          <w:lang w:eastAsia="en-US"/>
        </w:rPr>
        <w:t>operations and general reception</w:t>
      </w:r>
      <w:r w:rsidR="00C67B30">
        <w:rPr>
          <w:rFonts w:ascii="Arial" w:eastAsia="Calibri" w:hAnsi="Arial" w:cs="Arial"/>
          <w:lang w:eastAsia="en-US"/>
        </w:rPr>
        <w:t>. A</w:t>
      </w:r>
      <w:r w:rsidRPr="00A2264E">
        <w:rPr>
          <w:rFonts w:ascii="Arial" w:eastAsia="Calibri" w:hAnsi="Arial" w:cs="Arial"/>
          <w:lang w:eastAsia="en-US"/>
        </w:rPr>
        <w:t>s well as departmental</w:t>
      </w:r>
      <w:r w:rsidR="00337EA7" w:rsidRPr="00A2264E">
        <w:rPr>
          <w:rFonts w:ascii="Arial" w:eastAsia="Calibri" w:hAnsi="Arial" w:cs="Arial"/>
          <w:lang w:eastAsia="en-US"/>
        </w:rPr>
        <w:t xml:space="preserve"> f</w:t>
      </w:r>
      <w:r w:rsidR="00A46370">
        <w:rPr>
          <w:rFonts w:ascii="Arial" w:eastAsia="Calibri" w:hAnsi="Arial" w:cs="Arial"/>
          <w:lang w:eastAsia="en-US"/>
        </w:rPr>
        <w:t xml:space="preserve">inancial transactions and </w:t>
      </w:r>
      <w:r w:rsidR="00337EA7" w:rsidRPr="00A2264E">
        <w:rPr>
          <w:rFonts w:ascii="Arial" w:eastAsia="Calibri" w:hAnsi="Arial" w:cs="Arial"/>
          <w:lang w:eastAsia="en-US"/>
        </w:rPr>
        <w:t>budget tracking</w:t>
      </w:r>
      <w:r w:rsidR="00C67B30">
        <w:rPr>
          <w:rFonts w:ascii="Arial" w:eastAsia="Calibri" w:hAnsi="Arial" w:cs="Arial"/>
          <w:lang w:eastAsia="en-US"/>
        </w:rPr>
        <w:t xml:space="preserve"> for Conference and Hospitality services and </w:t>
      </w:r>
      <w:r w:rsidRPr="00A2264E">
        <w:rPr>
          <w:rFonts w:ascii="Arial" w:eastAsia="Calibri" w:hAnsi="Arial" w:cs="Arial"/>
          <w:lang w:eastAsia="en-US"/>
        </w:rPr>
        <w:t>Pub Operations.</w:t>
      </w:r>
    </w:p>
    <w:p w14:paraId="4A15D68E" w14:textId="4917C6CE" w:rsidR="0035053C" w:rsidRPr="00A2264E" w:rsidRDefault="00062EED" w:rsidP="00296763">
      <w:pPr>
        <w:rPr>
          <w:rFonts w:ascii="Arial" w:hAnsi="Arial" w:cs="Arial"/>
        </w:rPr>
      </w:pPr>
      <w:r w:rsidRPr="00A2264E">
        <w:rPr>
          <w:rFonts w:ascii="Arial" w:eastAsia="Calibri" w:hAnsi="Arial" w:cs="Arial"/>
          <w:lang w:eastAsia="en-US"/>
        </w:rPr>
        <w:t xml:space="preserve">This position is responsible for the in depth knowledge and use of the Enterprise </w:t>
      </w:r>
      <w:r w:rsidR="00EC60AF">
        <w:rPr>
          <w:rFonts w:ascii="Arial" w:eastAsia="Calibri" w:hAnsi="Arial" w:cs="Arial"/>
          <w:lang w:eastAsia="en-US"/>
        </w:rPr>
        <w:t>scheduling software</w:t>
      </w:r>
      <w:r w:rsidRPr="00A2264E">
        <w:rPr>
          <w:rFonts w:ascii="Arial" w:eastAsia="Calibri" w:hAnsi="Arial" w:cs="Arial"/>
          <w:lang w:eastAsia="en-US"/>
        </w:rPr>
        <w:t xml:space="preserve"> in relation to room bookings for department business.  The position also provides administrative support to Pub Services and for summer front desk operations</w:t>
      </w:r>
      <w:r w:rsidR="00E5648F" w:rsidRPr="00A2264E">
        <w:rPr>
          <w:rFonts w:ascii="Arial" w:eastAsia="Calibri" w:hAnsi="Arial" w:cs="Arial"/>
          <w:lang w:eastAsia="en-US"/>
        </w:rPr>
        <w:t xml:space="preserve"> and enrichment program</w:t>
      </w:r>
      <w:r w:rsidRPr="00A2264E">
        <w:rPr>
          <w:rFonts w:ascii="Arial" w:eastAsia="Calibri" w:hAnsi="Arial" w:cs="Arial"/>
          <w:lang w:eastAsia="en-US"/>
        </w:rPr>
        <w:t>.</w:t>
      </w:r>
    </w:p>
    <w:p w14:paraId="5A5A2E20" w14:textId="77777777" w:rsidR="00A2264E" w:rsidRDefault="00A2264E" w:rsidP="004C2818">
      <w:pPr>
        <w:pStyle w:val="Heading4"/>
        <w:rPr>
          <w:rFonts w:eastAsia="Times New Roman"/>
        </w:rPr>
      </w:pPr>
    </w:p>
    <w:p w14:paraId="67160E6B" w14:textId="502A7619" w:rsidR="000C339F" w:rsidRPr="00A2264E" w:rsidRDefault="00A511B9" w:rsidP="004C2818">
      <w:pPr>
        <w:pStyle w:val="Heading4"/>
      </w:pPr>
      <w:r w:rsidRPr="00A2264E">
        <w:t>Key Activities</w:t>
      </w:r>
      <w:r w:rsidR="00A2264E">
        <w:t>:</w:t>
      </w:r>
    </w:p>
    <w:tbl>
      <w:tblPr>
        <w:tblW w:w="9738" w:type="dxa"/>
        <w:jc w:val="center"/>
        <w:tblLayout w:type="fixed"/>
        <w:tblCellMar>
          <w:left w:w="120" w:type="dxa"/>
          <w:right w:w="120" w:type="dxa"/>
        </w:tblCellMar>
        <w:tblLook w:val="0000" w:firstRow="0" w:lastRow="0" w:firstColumn="0" w:lastColumn="0" w:noHBand="0" w:noVBand="0"/>
      </w:tblPr>
      <w:tblGrid>
        <w:gridCol w:w="8928"/>
        <w:gridCol w:w="810"/>
      </w:tblGrid>
      <w:tr w:rsidR="00B64CAB" w:rsidRPr="00A2264E" w14:paraId="7548E521" w14:textId="77777777" w:rsidTr="00E213B0">
        <w:trPr>
          <w:trHeight w:val="403"/>
          <w:jc w:val="center"/>
        </w:trPr>
        <w:tc>
          <w:tcPr>
            <w:tcW w:w="8928" w:type="dxa"/>
          </w:tcPr>
          <w:p w14:paraId="54340333" w14:textId="776F6B13" w:rsidR="00B64CAB" w:rsidRPr="00A2264E" w:rsidRDefault="00A2264E" w:rsidP="00B64CAB">
            <w:pPr>
              <w:tabs>
                <w:tab w:val="left" w:pos="1110"/>
                <w:tab w:val="left" w:pos="1320"/>
              </w:tabs>
              <w:ind w:left="360"/>
              <w:rPr>
                <w:rFonts w:ascii="Arial" w:hAnsi="Arial" w:cs="Arial"/>
                <w:b/>
              </w:rPr>
            </w:pPr>
            <w:r>
              <w:rPr>
                <w:rFonts w:ascii="Arial" w:hAnsi="Arial" w:cs="Arial"/>
              </w:rPr>
              <w:t xml:space="preserve"> </w:t>
            </w:r>
            <w:r w:rsidR="00B64CAB" w:rsidRPr="00A2264E">
              <w:rPr>
                <w:rFonts w:ascii="Arial" w:hAnsi="Arial" w:cs="Arial"/>
                <w:b/>
              </w:rPr>
              <w:t>Financial/Budget</w:t>
            </w:r>
            <w:r w:rsidR="00B64CAB" w:rsidRPr="00A2264E">
              <w:rPr>
                <w:rFonts w:ascii="Arial" w:hAnsi="Arial" w:cs="Arial"/>
                <w:b/>
              </w:rPr>
              <w:tab/>
            </w:r>
          </w:p>
          <w:p w14:paraId="6A6B9DAE" w14:textId="2EEEF400" w:rsidR="00B64CAB" w:rsidRPr="00A2264E" w:rsidRDefault="00B64CAB" w:rsidP="00B64CAB">
            <w:pPr>
              <w:numPr>
                <w:ilvl w:val="0"/>
                <w:numId w:val="18"/>
              </w:numPr>
              <w:tabs>
                <w:tab w:val="left" w:pos="1110"/>
                <w:tab w:val="left" w:pos="1320"/>
              </w:tabs>
              <w:rPr>
                <w:rFonts w:ascii="Arial" w:hAnsi="Arial" w:cs="Arial"/>
              </w:rPr>
            </w:pPr>
            <w:r w:rsidRPr="00A2264E">
              <w:rPr>
                <w:rFonts w:ascii="Arial" w:hAnsi="Arial" w:cs="Arial"/>
              </w:rPr>
              <w:t>Reconciles all monies received</w:t>
            </w:r>
            <w:r w:rsidR="00DC2EB5">
              <w:rPr>
                <w:rFonts w:ascii="Arial" w:hAnsi="Arial" w:cs="Arial"/>
              </w:rPr>
              <w:t>,</w:t>
            </w:r>
            <w:r w:rsidRPr="00A2264E">
              <w:rPr>
                <w:rFonts w:ascii="Arial" w:hAnsi="Arial" w:cs="Arial"/>
              </w:rPr>
              <w:t xml:space="preserve"> through data entry and confirms accuracy of reports supplied by other staff including credit card, cheque, cash, debit and online transactions in </w:t>
            </w:r>
            <w:r w:rsidR="00EC60AF">
              <w:rPr>
                <w:rFonts w:ascii="Arial" w:hAnsi="Arial" w:cs="Arial"/>
              </w:rPr>
              <w:t>Colleague</w:t>
            </w:r>
            <w:r w:rsidR="00EC60AF" w:rsidRPr="00A2264E">
              <w:rPr>
                <w:rFonts w:ascii="Arial" w:hAnsi="Arial" w:cs="Arial"/>
              </w:rPr>
              <w:t xml:space="preserve"> </w:t>
            </w:r>
            <w:r w:rsidRPr="00A2264E">
              <w:rPr>
                <w:rFonts w:ascii="Arial" w:hAnsi="Arial" w:cs="Arial"/>
              </w:rPr>
              <w:t>system.</w:t>
            </w:r>
          </w:p>
          <w:p w14:paraId="3D8D1A77" w14:textId="3B651CAE" w:rsidR="00B64CAB" w:rsidRPr="00A2264E" w:rsidRDefault="00225544" w:rsidP="00B64CAB">
            <w:pPr>
              <w:numPr>
                <w:ilvl w:val="0"/>
                <w:numId w:val="18"/>
              </w:numPr>
              <w:tabs>
                <w:tab w:val="left" w:pos="1110"/>
                <w:tab w:val="left" w:pos="1320"/>
              </w:tabs>
              <w:rPr>
                <w:rFonts w:ascii="Arial" w:hAnsi="Arial" w:cs="Arial"/>
              </w:rPr>
            </w:pPr>
            <w:r>
              <w:rPr>
                <w:rFonts w:ascii="Arial" w:hAnsi="Arial" w:cs="Arial"/>
              </w:rPr>
              <w:t>Prepares and c</w:t>
            </w:r>
            <w:r w:rsidR="00B64CAB" w:rsidRPr="00A2264E">
              <w:rPr>
                <w:rFonts w:ascii="Arial" w:hAnsi="Arial" w:cs="Arial"/>
              </w:rPr>
              <w:t xml:space="preserve">ompletes weekly and monthly deposits </w:t>
            </w:r>
            <w:r w:rsidR="00C67DF3" w:rsidRPr="00A2264E">
              <w:rPr>
                <w:rFonts w:ascii="Arial" w:hAnsi="Arial" w:cs="Arial"/>
              </w:rPr>
              <w:t xml:space="preserve">and submits </w:t>
            </w:r>
            <w:r w:rsidR="00B64CAB" w:rsidRPr="00A2264E">
              <w:rPr>
                <w:rFonts w:ascii="Arial" w:hAnsi="Arial" w:cs="Arial"/>
              </w:rPr>
              <w:t>to Finance.</w:t>
            </w:r>
          </w:p>
          <w:p w14:paraId="693D238A" w14:textId="6948388D" w:rsidR="00B64CAB" w:rsidRPr="00A2264E" w:rsidRDefault="00225544" w:rsidP="00B64CAB">
            <w:pPr>
              <w:numPr>
                <w:ilvl w:val="0"/>
                <w:numId w:val="18"/>
              </w:numPr>
              <w:tabs>
                <w:tab w:val="left" w:pos="1110"/>
                <w:tab w:val="left" w:pos="1320"/>
              </w:tabs>
              <w:rPr>
                <w:rFonts w:ascii="Arial" w:hAnsi="Arial" w:cs="Arial"/>
              </w:rPr>
            </w:pPr>
            <w:r>
              <w:rPr>
                <w:rFonts w:ascii="Arial" w:hAnsi="Arial" w:cs="Arial"/>
              </w:rPr>
              <w:t xml:space="preserve">Analyses monthly financial statements to </w:t>
            </w:r>
            <w:r w:rsidR="00B64CAB" w:rsidRPr="00A2264E">
              <w:rPr>
                <w:rFonts w:ascii="Arial" w:hAnsi="Arial" w:cs="Arial"/>
              </w:rPr>
              <w:t>identi</w:t>
            </w:r>
            <w:r>
              <w:rPr>
                <w:rFonts w:ascii="Arial" w:hAnsi="Arial" w:cs="Arial"/>
              </w:rPr>
              <w:t>fy</w:t>
            </w:r>
            <w:r w:rsidR="00B64CAB" w:rsidRPr="00A2264E">
              <w:rPr>
                <w:rFonts w:ascii="Arial" w:hAnsi="Arial" w:cs="Arial"/>
              </w:rPr>
              <w:t xml:space="preserve"> </w:t>
            </w:r>
            <w:r w:rsidR="00EC60AF">
              <w:rPr>
                <w:rFonts w:ascii="Arial" w:hAnsi="Arial" w:cs="Arial"/>
              </w:rPr>
              <w:t xml:space="preserve">and correct </w:t>
            </w:r>
            <w:r w:rsidR="00B64CAB" w:rsidRPr="00A2264E">
              <w:rPr>
                <w:rFonts w:ascii="Arial" w:hAnsi="Arial" w:cs="Arial"/>
              </w:rPr>
              <w:t xml:space="preserve">discrepancies and reconciles all department transactions with online budget inquiry, department expense </w:t>
            </w:r>
            <w:r w:rsidR="00B753C5">
              <w:rPr>
                <w:rFonts w:ascii="Arial" w:hAnsi="Arial" w:cs="Arial"/>
              </w:rPr>
              <w:t xml:space="preserve">and budget </w:t>
            </w:r>
            <w:r w:rsidR="00B64CAB" w:rsidRPr="00A2264E">
              <w:rPr>
                <w:rFonts w:ascii="Arial" w:hAnsi="Arial" w:cs="Arial"/>
              </w:rPr>
              <w:t xml:space="preserve">tracking </w:t>
            </w:r>
            <w:r w:rsidR="00B753C5">
              <w:rPr>
                <w:rFonts w:ascii="Arial" w:hAnsi="Arial" w:cs="Arial"/>
              </w:rPr>
              <w:t>spread</w:t>
            </w:r>
            <w:r w:rsidR="00B64CAB" w:rsidRPr="00A2264E">
              <w:rPr>
                <w:rFonts w:ascii="Arial" w:hAnsi="Arial" w:cs="Arial"/>
              </w:rPr>
              <w:t>sheet</w:t>
            </w:r>
            <w:r w:rsidR="00B753C5">
              <w:rPr>
                <w:rFonts w:ascii="Arial" w:hAnsi="Arial" w:cs="Arial"/>
              </w:rPr>
              <w:t>s</w:t>
            </w:r>
            <w:r w:rsidR="00B64CAB" w:rsidRPr="00A2264E">
              <w:rPr>
                <w:rFonts w:ascii="Arial" w:hAnsi="Arial" w:cs="Arial"/>
              </w:rPr>
              <w:t xml:space="preserve"> </w:t>
            </w:r>
          </w:p>
          <w:p w14:paraId="69895CF1" w14:textId="12AE620D" w:rsidR="00B64CAB" w:rsidRPr="00A2264E" w:rsidRDefault="00B64CAB" w:rsidP="00B64CAB">
            <w:pPr>
              <w:numPr>
                <w:ilvl w:val="0"/>
                <w:numId w:val="18"/>
              </w:numPr>
              <w:tabs>
                <w:tab w:val="left" w:pos="1110"/>
                <w:tab w:val="left" w:pos="1320"/>
              </w:tabs>
              <w:rPr>
                <w:rFonts w:ascii="Arial" w:hAnsi="Arial" w:cs="Arial"/>
              </w:rPr>
            </w:pPr>
            <w:r w:rsidRPr="00A2264E">
              <w:rPr>
                <w:rFonts w:ascii="Arial" w:hAnsi="Arial" w:cs="Arial"/>
              </w:rPr>
              <w:t>Maintains and reviews department master account tracking record for payment of all client invoices</w:t>
            </w:r>
            <w:r w:rsidR="00225544">
              <w:rPr>
                <w:rFonts w:ascii="Arial" w:hAnsi="Arial" w:cs="Arial"/>
              </w:rPr>
              <w:t xml:space="preserve"> and reports to staff for followup</w:t>
            </w:r>
          </w:p>
          <w:p w14:paraId="55BF7466" w14:textId="2E480378" w:rsidR="00B64CAB" w:rsidRPr="00A2264E" w:rsidRDefault="00B64CAB" w:rsidP="00B64CAB">
            <w:pPr>
              <w:numPr>
                <w:ilvl w:val="0"/>
                <w:numId w:val="18"/>
              </w:numPr>
              <w:tabs>
                <w:tab w:val="left" w:pos="1110"/>
                <w:tab w:val="left" w:pos="1320"/>
              </w:tabs>
              <w:rPr>
                <w:rFonts w:ascii="Arial" w:hAnsi="Arial" w:cs="Arial"/>
              </w:rPr>
            </w:pPr>
            <w:r w:rsidRPr="00A2264E">
              <w:rPr>
                <w:rFonts w:ascii="Arial" w:hAnsi="Arial" w:cs="Arial"/>
              </w:rPr>
              <w:t xml:space="preserve">Maintains </w:t>
            </w:r>
            <w:r w:rsidR="00511271">
              <w:rPr>
                <w:rFonts w:ascii="Arial" w:hAnsi="Arial" w:cs="Arial"/>
              </w:rPr>
              <w:t xml:space="preserve">up to date </w:t>
            </w:r>
            <w:r w:rsidRPr="00A2264E">
              <w:rPr>
                <w:rFonts w:ascii="Arial" w:hAnsi="Arial" w:cs="Arial"/>
              </w:rPr>
              <w:t>chart of account</w:t>
            </w:r>
            <w:r w:rsidR="00511271">
              <w:rPr>
                <w:rFonts w:ascii="Arial" w:hAnsi="Arial" w:cs="Arial"/>
              </w:rPr>
              <w:t>s</w:t>
            </w:r>
            <w:r w:rsidRPr="00A2264E">
              <w:rPr>
                <w:rFonts w:ascii="Arial" w:hAnsi="Arial" w:cs="Arial"/>
              </w:rPr>
              <w:t xml:space="preserve"> for all Conference &amp; Hospitality Services booking</w:t>
            </w:r>
            <w:r w:rsidR="00511271">
              <w:rPr>
                <w:rFonts w:ascii="Arial" w:hAnsi="Arial" w:cs="Arial"/>
              </w:rPr>
              <w:t>s</w:t>
            </w:r>
            <w:r w:rsidRPr="00A2264E">
              <w:rPr>
                <w:rFonts w:ascii="Arial" w:hAnsi="Arial" w:cs="Arial"/>
              </w:rPr>
              <w:t xml:space="preserve"> and Pub accounts and </w:t>
            </w:r>
            <w:r w:rsidR="00511271">
              <w:rPr>
                <w:rFonts w:ascii="Arial" w:hAnsi="Arial" w:cs="Arial"/>
              </w:rPr>
              <w:t xml:space="preserve">coordinates </w:t>
            </w:r>
            <w:r w:rsidRPr="00A2264E">
              <w:rPr>
                <w:rFonts w:ascii="Arial" w:hAnsi="Arial" w:cs="Arial"/>
              </w:rPr>
              <w:t xml:space="preserve">requests new accounts, as needed, </w:t>
            </w:r>
            <w:r w:rsidR="00511271">
              <w:rPr>
                <w:rFonts w:ascii="Arial" w:hAnsi="Arial" w:cs="Arial"/>
              </w:rPr>
              <w:t>with</w:t>
            </w:r>
            <w:r w:rsidRPr="00A2264E">
              <w:rPr>
                <w:rFonts w:ascii="Arial" w:hAnsi="Arial" w:cs="Arial"/>
              </w:rPr>
              <w:t xml:space="preserve"> Financ</w:t>
            </w:r>
            <w:r w:rsidR="00511271">
              <w:rPr>
                <w:rFonts w:ascii="Arial" w:hAnsi="Arial" w:cs="Arial"/>
              </w:rPr>
              <w:t>ial services</w:t>
            </w:r>
            <w:r w:rsidRPr="00A2264E">
              <w:rPr>
                <w:rFonts w:ascii="Arial" w:hAnsi="Arial" w:cs="Arial"/>
              </w:rPr>
              <w:t>.</w:t>
            </w:r>
          </w:p>
          <w:p w14:paraId="2CE147A5" w14:textId="77777777" w:rsidR="00B64CAB" w:rsidRPr="00A2264E" w:rsidRDefault="00B64CAB" w:rsidP="00B64CAB">
            <w:pPr>
              <w:numPr>
                <w:ilvl w:val="0"/>
                <w:numId w:val="18"/>
              </w:numPr>
              <w:tabs>
                <w:tab w:val="left" w:pos="1110"/>
                <w:tab w:val="left" w:pos="1320"/>
              </w:tabs>
              <w:rPr>
                <w:rFonts w:ascii="Arial" w:hAnsi="Arial" w:cs="Arial"/>
              </w:rPr>
            </w:pPr>
            <w:r w:rsidRPr="00A2264E">
              <w:rPr>
                <w:rFonts w:ascii="Arial" w:hAnsi="Arial" w:cs="Arial"/>
              </w:rPr>
              <w:lastRenderedPageBreak/>
              <w:t>Accurately records and submits journal entries for any internal transfers to Finance on a monthly basis.</w:t>
            </w:r>
          </w:p>
          <w:p w14:paraId="59864F92" w14:textId="77777777" w:rsidR="00B64CAB" w:rsidRPr="00A2264E" w:rsidRDefault="00B64CAB" w:rsidP="00B64CAB">
            <w:pPr>
              <w:numPr>
                <w:ilvl w:val="0"/>
                <w:numId w:val="18"/>
              </w:numPr>
              <w:tabs>
                <w:tab w:val="left" w:pos="1110"/>
                <w:tab w:val="left" w:pos="1320"/>
              </w:tabs>
              <w:rPr>
                <w:rFonts w:ascii="Arial" w:hAnsi="Arial" w:cs="Arial"/>
              </w:rPr>
            </w:pPr>
            <w:r w:rsidRPr="00A2264E">
              <w:rPr>
                <w:rFonts w:ascii="Arial" w:hAnsi="Arial" w:cs="Arial"/>
              </w:rPr>
              <w:t>Controls access to, maintains and reconciles petty cash funds and cash receipts.</w:t>
            </w:r>
          </w:p>
          <w:p w14:paraId="10A76A96" w14:textId="77E8FDA7" w:rsidR="00B64CAB" w:rsidRPr="00A2264E" w:rsidRDefault="00B64CAB" w:rsidP="00B64CAB">
            <w:pPr>
              <w:numPr>
                <w:ilvl w:val="0"/>
                <w:numId w:val="18"/>
              </w:numPr>
              <w:tabs>
                <w:tab w:val="left" w:pos="1110"/>
                <w:tab w:val="left" w:pos="1320"/>
              </w:tabs>
              <w:rPr>
                <w:rFonts w:ascii="Arial" w:hAnsi="Arial" w:cs="Arial"/>
              </w:rPr>
            </w:pPr>
            <w:r w:rsidRPr="00A2264E">
              <w:rPr>
                <w:rFonts w:ascii="Arial" w:hAnsi="Arial" w:cs="Arial"/>
              </w:rPr>
              <w:t xml:space="preserve">Reviews receipts and reconciles all department </w:t>
            </w:r>
            <w:r w:rsidR="00511271">
              <w:rPr>
                <w:rFonts w:ascii="Arial" w:hAnsi="Arial" w:cs="Arial"/>
              </w:rPr>
              <w:t>purchasing card</w:t>
            </w:r>
            <w:r w:rsidR="00511271" w:rsidRPr="00A2264E">
              <w:rPr>
                <w:rFonts w:ascii="Arial" w:hAnsi="Arial" w:cs="Arial"/>
              </w:rPr>
              <w:t xml:space="preserve"> </w:t>
            </w:r>
            <w:r w:rsidRPr="00A2264E">
              <w:rPr>
                <w:rFonts w:ascii="Arial" w:hAnsi="Arial" w:cs="Arial"/>
              </w:rPr>
              <w:t>statements on a monthly basis</w:t>
            </w:r>
            <w:r w:rsidR="00511271">
              <w:rPr>
                <w:rFonts w:ascii="Arial" w:hAnsi="Arial" w:cs="Arial"/>
              </w:rPr>
              <w:t>,</w:t>
            </w:r>
            <w:r w:rsidRPr="00A2264E">
              <w:rPr>
                <w:rFonts w:ascii="Arial" w:hAnsi="Arial" w:cs="Arial"/>
              </w:rPr>
              <w:t xml:space="preserve"> </w:t>
            </w:r>
            <w:r w:rsidR="00337EA7" w:rsidRPr="00A2264E">
              <w:rPr>
                <w:rFonts w:ascii="Arial" w:hAnsi="Arial" w:cs="Arial"/>
              </w:rPr>
              <w:t>following department and university procedure for authorization and submission</w:t>
            </w:r>
            <w:r w:rsidRPr="00A2264E">
              <w:rPr>
                <w:rFonts w:ascii="Arial" w:hAnsi="Arial" w:cs="Arial"/>
              </w:rPr>
              <w:t>.</w:t>
            </w:r>
          </w:p>
          <w:p w14:paraId="01B0A81B" w14:textId="6A1E0656" w:rsidR="00B64CAB" w:rsidRPr="00A2264E" w:rsidRDefault="00B64CAB" w:rsidP="00B64CAB">
            <w:pPr>
              <w:numPr>
                <w:ilvl w:val="0"/>
                <w:numId w:val="18"/>
              </w:numPr>
              <w:tabs>
                <w:tab w:val="left" w:pos="1110"/>
                <w:tab w:val="left" w:pos="1320"/>
              </w:tabs>
              <w:rPr>
                <w:rFonts w:ascii="Arial" w:hAnsi="Arial" w:cs="Arial"/>
              </w:rPr>
            </w:pPr>
            <w:r w:rsidRPr="00A2264E">
              <w:rPr>
                <w:rFonts w:ascii="Arial" w:hAnsi="Arial" w:cs="Arial"/>
              </w:rPr>
              <w:t xml:space="preserve">Prepares and submits all department purchase </w:t>
            </w:r>
            <w:r w:rsidR="00337EA7" w:rsidRPr="00A2264E">
              <w:rPr>
                <w:rFonts w:ascii="Arial" w:hAnsi="Arial" w:cs="Arial"/>
              </w:rPr>
              <w:t xml:space="preserve">orders </w:t>
            </w:r>
            <w:r w:rsidR="00B753C5">
              <w:rPr>
                <w:rFonts w:ascii="Arial" w:hAnsi="Arial" w:cs="Arial"/>
              </w:rPr>
              <w:t xml:space="preserve">in a timely manner </w:t>
            </w:r>
            <w:r w:rsidR="00337EA7" w:rsidRPr="00A2264E">
              <w:rPr>
                <w:rFonts w:ascii="Arial" w:hAnsi="Arial" w:cs="Arial"/>
              </w:rPr>
              <w:t>following department and university procedures for authorization and payment processing.</w:t>
            </w:r>
          </w:p>
          <w:p w14:paraId="712DBC58" w14:textId="77777777" w:rsidR="00B64CAB" w:rsidRPr="00A2264E" w:rsidRDefault="00B64CAB" w:rsidP="00B64CAB">
            <w:pPr>
              <w:numPr>
                <w:ilvl w:val="0"/>
                <w:numId w:val="18"/>
              </w:numPr>
              <w:tabs>
                <w:tab w:val="left" w:pos="1110"/>
                <w:tab w:val="left" w:pos="1320"/>
              </w:tabs>
              <w:rPr>
                <w:rFonts w:ascii="Arial" w:hAnsi="Arial" w:cs="Arial"/>
              </w:rPr>
            </w:pPr>
            <w:r w:rsidRPr="00A2264E">
              <w:rPr>
                <w:rFonts w:ascii="Arial" w:hAnsi="Arial" w:cs="Arial"/>
              </w:rPr>
              <w:t>Tracks expenses accrued against budget on a regular basis and reports to Director.</w:t>
            </w:r>
          </w:p>
          <w:p w14:paraId="029F6014" w14:textId="621235C5" w:rsidR="00B64CAB" w:rsidRPr="00A2264E" w:rsidRDefault="00B64CAB" w:rsidP="00B64CAB">
            <w:pPr>
              <w:numPr>
                <w:ilvl w:val="0"/>
                <w:numId w:val="18"/>
              </w:numPr>
              <w:tabs>
                <w:tab w:val="left" w:pos="1110"/>
                <w:tab w:val="left" w:pos="1320"/>
              </w:tabs>
              <w:rPr>
                <w:rFonts w:ascii="Arial" w:hAnsi="Arial" w:cs="Arial"/>
              </w:rPr>
            </w:pPr>
            <w:r w:rsidRPr="00A2264E">
              <w:rPr>
                <w:rFonts w:ascii="Arial" w:hAnsi="Arial" w:cs="Arial"/>
              </w:rPr>
              <w:t>Reviews monthly laundry charges for accuracy, submits to Finance for payment.</w:t>
            </w:r>
          </w:p>
          <w:p w14:paraId="37359D3B" w14:textId="77777777" w:rsidR="00B64CAB" w:rsidRPr="00A2264E" w:rsidRDefault="00B64CAB" w:rsidP="00B64CAB">
            <w:pPr>
              <w:numPr>
                <w:ilvl w:val="0"/>
                <w:numId w:val="18"/>
              </w:numPr>
              <w:tabs>
                <w:tab w:val="left" w:pos="1110"/>
                <w:tab w:val="left" w:pos="1320"/>
              </w:tabs>
              <w:rPr>
                <w:rFonts w:ascii="Arial" w:hAnsi="Arial" w:cs="Arial"/>
              </w:rPr>
            </w:pPr>
            <w:r w:rsidRPr="00A2264E">
              <w:rPr>
                <w:rFonts w:ascii="Arial" w:hAnsi="Arial" w:cs="Arial"/>
              </w:rPr>
              <w:t>Consults with Director and Finance to ensure any department financial discrepancies and account fund allocation are complete prior to end of year.</w:t>
            </w:r>
          </w:p>
          <w:p w14:paraId="1EDDC298" w14:textId="77777777" w:rsidR="00B64CAB" w:rsidRPr="00A2264E" w:rsidRDefault="00B64CAB" w:rsidP="00B64CAB">
            <w:pPr>
              <w:numPr>
                <w:ilvl w:val="0"/>
                <w:numId w:val="18"/>
              </w:numPr>
              <w:tabs>
                <w:tab w:val="left" w:pos="1110"/>
                <w:tab w:val="left" w:pos="1320"/>
              </w:tabs>
              <w:rPr>
                <w:rFonts w:ascii="Arial" w:hAnsi="Arial" w:cs="Arial"/>
              </w:rPr>
            </w:pPr>
            <w:r w:rsidRPr="00A2264E">
              <w:rPr>
                <w:rFonts w:ascii="Arial" w:hAnsi="Arial" w:cs="Arial"/>
              </w:rPr>
              <w:t>Creates, updates and manages consolidated spreadsheet, and maintains records management processes and procedures to maintain and improve departmental budget management.</w:t>
            </w:r>
          </w:p>
          <w:p w14:paraId="3C7F09C0" w14:textId="77777777" w:rsidR="00B64CAB" w:rsidRPr="00A2264E" w:rsidRDefault="00B64CAB" w:rsidP="00B64CAB">
            <w:pPr>
              <w:numPr>
                <w:ilvl w:val="0"/>
                <w:numId w:val="18"/>
              </w:numPr>
              <w:tabs>
                <w:tab w:val="left" w:pos="1110"/>
                <w:tab w:val="left" w:pos="1320"/>
              </w:tabs>
              <w:rPr>
                <w:rFonts w:ascii="Arial" w:hAnsi="Arial" w:cs="Arial"/>
              </w:rPr>
            </w:pPr>
            <w:r w:rsidRPr="00A2264E">
              <w:rPr>
                <w:rFonts w:ascii="Arial" w:hAnsi="Arial" w:cs="Arial"/>
              </w:rPr>
              <w:t>Assists with ensuring sufficient change is available for any of the departmental floats by going to the bank, as needed.</w:t>
            </w:r>
          </w:p>
          <w:p w14:paraId="264251E9" w14:textId="17D59605" w:rsidR="00B64CAB" w:rsidRPr="004C2818" w:rsidRDefault="00B64CAB" w:rsidP="004C2818">
            <w:pPr>
              <w:numPr>
                <w:ilvl w:val="0"/>
                <w:numId w:val="18"/>
              </w:numPr>
              <w:tabs>
                <w:tab w:val="left" w:pos="1110"/>
                <w:tab w:val="left" w:pos="1320"/>
              </w:tabs>
              <w:rPr>
                <w:rFonts w:ascii="Arial" w:hAnsi="Arial" w:cs="Arial"/>
              </w:rPr>
            </w:pPr>
            <w:r w:rsidRPr="00A2264E">
              <w:rPr>
                <w:rFonts w:ascii="Arial" w:hAnsi="Arial" w:cs="Arial"/>
              </w:rPr>
              <w:t xml:space="preserve">Ensures </w:t>
            </w:r>
            <w:r w:rsidR="001811A4">
              <w:rPr>
                <w:rFonts w:ascii="Arial" w:hAnsi="Arial" w:cs="Arial"/>
              </w:rPr>
              <w:t xml:space="preserve">office </w:t>
            </w:r>
            <w:r w:rsidRPr="00A2264E">
              <w:rPr>
                <w:rFonts w:ascii="Arial" w:hAnsi="Arial" w:cs="Arial"/>
              </w:rPr>
              <w:t>Moneris machine is closed and balanced daily</w:t>
            </w:r>
            <w:r w:rsidRPr="004C2818">
              <w:rPr>
                <w:rFonts w:ascii="Arial" w:hAnsi="Arial" w:cs="Arial"/>
              </w:rPr>
              <w:t>.</w:t>
            </w:r>
            <w:r w:rsidR="005F510A" w:rsidRPr="004C2818">
              <w:rPr>
                <w:rFonts w:ascii="Arial" w:hAnsi="Arial" w:cs="Arial"/>
              </w:rPr>
              <w:t xml:space="preserve"> </w:t>
            </w:r>
          </w:p>
          <w:p w14:paraId="594D1C34" w14:textId="77777777" w:rsidR="00B64CAB" w:rsidRPr="00A2264E" w:rsidRDefault="00B64CAB" w:rsidP="00B64CAB">
            <w:pPr>
              <w:numPr>
                <w:ilvl w:val="0"/>
                <w:numId w:val="18"/>
              </w:numPr>
              <w:tabs>
                <w:tab w:val="left" w:pos="1110"/>
                <w:tab w:val="left" w:pos="1320"/>
              </w:tabs>
              <w:rPr>
                <w:rFonts w:ascii="Arial" w:hAnsi="Arial" w:cs="Arial"/>
              </w:rPr>
            </w:pPr>
            <w:r w:rsidRPr="00A2264E">
              <w:rPr>
                <w:rFonts w:ascii="Arial" w:hAnsi="Arial" w:cs="Arial"/>
              </w:rPr>
              <w:t>Responsible for inputting all departmental expenses charged to credit card or purchase orders into expense tracking spreadsheet on a monthly basis.</w:t>
            </w:r>
          </w:p>
          <w:p w14:paraId="7E3FD872" w14:textId="609915A0" w:rsidR="00B64CAB" w:rsidRPr="00A2264E" w:rsidRDefault="00B64CAB" w:rsidP="00B64CAB">
            <w:pPr>
              <w:numPr>
                <w:ilvl w:val="0"/>
                <w:numId w:val="18"/>
              </w:numPr>
              <w:tabs>
                <w:tab w:val="left" w:pos="1110"/>
                <w:tab w:val="left" w:pos="1320"/>
              </w:tabs>
              <w:rPr>
                <w:rFonts w:ascii="Arial" w:hAnsi="Arial" w:cs="Arial"/>
              </w:rPr>
            </w:pPr>
            <w:r w:rsidRPr="00A2264E">
              <w:rPr>
                <w:rFonts w:ascii="Arial" w:hAnsi="Arial" w:cs="Arial"/>
              </w:rPr>
              <w:t>Allocates funds held in deposit against proper general ledger accounts</w:t>
            </w:r>
            <w:r w:rsidR="00B90D0F">
              <w:rPr>
                <w:rFonts w:ascii="Arial" w:hAnsi="Arial" w:cs="Arial"/>
              </w:rPr>
              <w:t xml:space="preserve"> on regular basis</w:t>
            </w:r>
          </w:p>
          <w:p w14:paraId="725F7A48" w14:textId="77777777" w:rsidR="00B64CAB" w:rsidRPr="00A2264E" w:rsidRDefault="00B64CAB" w:rsidP="00B64CAB">
            <w:pPr>
              <w:numPr>
                <w:ilvl w:val="0"/>
                <w:numId w:val="18"/>
              </w:numPr>
              <w:tabs>
                <w:tab w:val="left" w:pos="1110"/>
                <w:tab w:val="left" w:pos="1320"/>
              </w:tabs>
              <w:rPr>
                <w:rFonts w:ascii="Arial" w:hAnsi="Arial" w:cs="Arial"/>
              </w:rPr>
            </w:pPr>
            <w:r w:rsidRPr="00A2264E">
              <w:rPr>
                <w:rFonts w:ascii="Arial" w:hAnsi="Arial" w:cs="Arial"/>
              </w:rPr>
              <w:t>Conducts a monthly review of all Accounts Receivable accounts to ensure any allocations are complete and records are accurate.</w:t>
            </w:r>
          </w:p>
          <w:p w14:paraId="53E31983" w14:textId="77777777" w:rsidR="00B64CAB" w:rsidRPr="00A2264E" w:rsidRDefault="00B64CAB" w:rsidP="00B64CAB">
            <w:pPr>
              <w:pStyle w:val="ListParagraph"/>
              <w:numPr>
                <w:ilvl w:val="0"/>
                <w:numId w:val="18"/>
              </w:numPr>
              <w:tabs>
                <w:tab w:val="left" w:pos="1110"/>
                <w:tab w:val="left" w:pos="1319"/>
              </w:tabs>
              <w:rPr>
                <w:rFonts w:ascii="Arial" w:hAnsi="Arial" w:cs="Arial"/>
              </w:rPr>
            </w:pPr>
            <w:r w:rsidRPr="00A2264E">
              <w:rPr>
                <w:rFonts w:ascii="Arial" w:hAnsi="Arial" w:cs="Arial"/>
              </w:rPr>
              <w:t>Assists with compiling financial information for annual budget planning.</w:t>
            </w:r>
            <w:r w:rsidRPr="00A2264E">
              <w:rPr>
                <w:rFonts w:ascii="Arial" w:hAnsi="Arial" w:cs="Arial"/>
              </w:rPr>
              <w:br/>
            </w:r>
          </w:p>
        </w:tc>
        <w:tc>
          <w:tcPr>
            <w:tcW w:w="810" w:type="dxa"/>
          </w:tcPr>
          <w:p w14:paraId="4A568C15" w14:textId="7A0F3170" w:rsidR="00B64CAB" w:rsidRPr="00A2264E" w:rsidRDefault="00FA66EE" w:rsidP="00FA66EE">
            <w:pPr>
              <w:rPr>
                <w:rFonts w:ascii="Arial" w:hAnsi="Arial" w:cs="Arial"/>
                <w:b/>
              </w:rPr>
            </w:pPr>
            <w:r>
              <w:rPr>
                <w:rFonts w:ascii="Arial" w:hAnsi="Arial" w:cs="Arial"/>
                <w:b/>
              </w:rPr>
              <w:lastRenderedPageBreak/>
              <w:t>50</w:t>
            </w:r>
            <w:r w:rsidR="00B64CAB" w:rsidRPr="00A2264E">
              <w:rPr>
                <w:rFonts w:ascii="Arial" w:hAnsi="Arial" w:cs="Arial"/>
                <w:b/>
              </w:rPr>
              <w:t>%</w:t>
            </w:r>
          </w:p>
        </w:tc>
      </w:tr>
      <w:tr w:rsidR="000C339F" w:rsidRPr="00A2264E" w14:paraId="6B79ABF9" w14:textId="77777777" w:rsidTr="00E213B0">
        <w:trPr>
          <w:trHeight w:val="403"/>
          <w:jc w:val="center"/>
        </w:trPr>
        <w:tc>
          <w:tcPr>
            <w:tcW w:w="8928" w:type="dxa"/>
          </w:tcPr>
          <w:p w14:paraId="088B2B96" w14:textId="77777777" w:rsidR="00062EED" w:rsidRPr="00A2264E" w:rsidRDefault="00062EED" w:rsidP="00E213B0">
            <w:pPr>
              <w:tabs>
                <w:tab w:val="left" w:pos="1110"/>
                <w:tab w:val="left" w:pos="1319"/>
              </w:tabs>
              <w:ind w:left="360"/>
              <w:rPr>
                <w:rFonts w:ascii="Arial" w:hAnsi="Arial" w:cs="Arial"/>
                <w:b/>
              </w:rPr>
            </w:pPr>
            <w:r w:rsidRPr="00A2264E">
              <w:rPr>
                <w:rFonts w:ascii="Arial" w:hAnsi="Arial" w:cs="Arial"/>
                <w:b/>
              </w:rPr>
              <w:t>Office Operations/Administration;</w:t>
            </w:r>
          </w:p>
          <w:p w14:paraId="5E13D210" w14:textId="77777777" w:rsidR="00062EED" w:rsidRPr="00C41B2D" w:rsidRDefault="00062EED" w:rsidP="00002D13">
            <w:pPr>
              <w:pStyle w:val="ListParagraph"/>
              <w:numPr>
                <w:ilvl w:val="0"/>
                <w:numId w:val="17"/>
              </w:numPr>
              <w:tabs>
                <w:tab w:val="left" w:pos="1110"/>
                <w:tab w:val="left" w:pos="1319"/>
              </w:tabs>
              <w:rPr>
                <w:rFonts w:ascii="Arial" w:hAnsi="Arial" w:cs="Arial"/>
              </w:rPr>
            </w:pPr>
            <w:r w:rsidRPr="00C41B2D">
              <w:rPr>
                <w:rFonts w:ascii="Arial" w:hAnsi="Arial" w:cs="Arial"/>
              </w:rPr>
              <w:t xml:space="preserve">Responsible for front office reception including but not limited to answering phone and taking general information to complete inquiry forms, taking and checking messages and greeting guests in person. </w:t>
            </w:r>
          </w:p>
          <w:p w14:paraId="396E8EF9" w14:textId="77777777" w:rsidR="00062EED" w:rsidRPr="00C41B2D" w:rsidRDefault="00062EED" w:rsidP="00002D13">
            <w:pPr>
              <w:pStyle w:val="ListParagraph"/>
              <w:numPr>
                <w:ilvl w:val="0"/>
                <w:numId w:val="17"/>
              </w:numPr>
              <w:tabs>
                <w:tab w:val="left" w:pos="1110"/>
                <w:tab w:val="left" w:pos="1319"/>
              </w:tabs>
              <w:rPr>
                <w:rFonts w:ascii="Arial" w:hAnsi="Arial" w:cs="Arial"/>
              </w:rPr>
            </w:pPr>
            <w:r w:rsidRPr="00C41B2D">
              <w:rPr>
                <w:rFonts w:ascii="Arial" w:hAnsi="Arial" w:cs="Arial"/>
              </w:rPr>
              <w:t>Checks conference proxy email at least twice daily and assigns inquiries based on colour code system or forwards, as needed.</w:t>
            </w:r>
          </w:p>
          <w:p w14:paraId="616FB428" w14:textId="33E88E19" w:rsidR="00062EED" w:rsidRPr="004C2818" w:rsidRDefault="00062EED" w:rsidP="004C2818">
            <w:pPr>
              <w:tabs>
                <w:tab w:val="left" w:pos="1110"/>
                <w:tab w:val="left" w:pos="1319"/>
              </w:tabs>
              <w:ind w:left="720"/>
              <w:rPr>
                <w:rFonts w:ascii="Arial" w:hAnsi="Arial" w:cs="Arial"/>
              </w:rPr>
            </w:pPr>
          </w:p>
          <w:p w14:paraId="155F4A3C" w14:textId="602BC7BF" w:rsidR="00062EED" w:rsidRPr="00C41B2D" w:rsidRDefault="00062EED" w:rsidP="00002D13">
            <w:pPr>
              <w:pStyle w:val="ListParagraph"/>
              <w:numPr>
                <w:ilvl w:val="0"/>
                <w:numId w:val="17"/>
              </w:numPr>
              <w:tabs>
                <w:tab w:val="left" w:pos="1110"/>
                <w:tab w:val="left" w:pos="1319"/>
              </w:tabs>
              <w:rPr>
                <w:rFonts w:ascii="Arial" w:hAnsi="Arial" w:cs="Arial"/>
              </w:rPr>
            </w:pPr>
            <w:r w:rsidRPr="00C41B2D">
              <w:rPr>
                <w:rFonts w:ascii="Arial" w:hAnsi="Arial" w:cs="Arial"/>
              </w:rPr>
              <w:t xml:space="preserve">Compiles and issues weekly listing of all classroom bookings through Conference &amp; Hospitality Services (including pub events) to appropriate departments and confirms in </w:t>
            </w:r>
            <w:r w:rsidR="00071977" w:rsidRPr="00C41B2D">
              <w:rPr>
                <w:rFonts w:ascii="Arial" w:hAnsi="Arial" w:cs="Arial"/>
              </w:rPr>
              <w:t xml:space="preserve">Scheduling Software </w:t>
            </w:r>
            <w:r w:rsidRPr="00C41B2D">
              <w:rPr>
                <w:rFonts w:ascii="Arial" w:hAnsi="Arial" w:cs="Arial"/>
              </w:rPr>
              <w:t>system.</w:t>
            </w:r>
          </w:p>
          <w:p w14:paraId="03AFA243" w14:textId="77777777" w:rsidR="00062EED" w:rsidRPr="00B90D0F" w:rsidRDefault="00062EED" w:rsidP="00002D13">
            <w:pPr>
              <w:pStyle w:val="ListParagraph"/>
              <w:numPr>
                <w:ilvl w:val="0"/>
                <w:numId w:val="17"/>
              </w:numPr>
              <w:tabs>
                <w:tab w:val="left" w:pos="1110"/>
                <w:tab w:val="left" w:pos="1319"/>
              </w:tabs>
              <w:rPr>
                <w:rFonts w:ascii="Arial" w:hAnsi="Arial" w:cs="Arial"/>
              </w:rPr>
            </w:pPr>
            <w:r w:rsidRPr="00B90D0F">
              <w:rPr>
                <w:rFonts w:ascii="Arial" w:hAnsi="Arial" w:cs="Arial"/>
              </w:rPr>
              <w:t>Actively participates in all department meetings and planning sessions including keeping minutes and distributing action items to staff in a timely manner.</w:t>
            </w:r>
          </w:p>
          <w:p w14:paraId="03F09C3E" w14:textId="77777777" w:rsidR="00062EED" w:rsidRPr="00C41B2D" w:rsidRDefault="00062EED" w:rsidP="00002D13">
            <w:pPr>
              <w:pStyle w:val="ListParagraph"/>
              <w:numPr>
                <w:ilvl w:val="0"/>
                <w:numId w:val="17"/>
              </w:numPr>
              <w:tabs>
                <w:tab w:val="left" w:pos="1110"/>
                <w:tab w:val="left" w:pos="1319"/>
              </w:tabs>
              <w:rPr>
                <w:rFonts w:ascii="Arial" w:hAnsi="Arial" w:cs="Arial"/>
              </w:rPr>
            </w:pPr>
            <w:r w:rsidRPr="00C41B2D">
              <w:rPr>
                <w:rFonts w:ascii="Arial" w:hAnsi="Arial" w:cs="Arial"/>
              </w:rPr>
              <w:lastRenderedPageBreak/>
              <w:t>In absence of Director, or primary Event Coordinator, ensures guest or staff inquiries are acknowledged and responded to, where possible.</w:t>
            </w:r>
          </w:p>
          <w:p w14:paraId="40A696F8" w14:textId="77777777" w:rsidR="00062EED" w:rsidRPr="00C41B2D" w:rsidRDefault="00062EED" w:rsidP="00002D13">
            <w:pPr>
              <w:pStyle w:val="ListParagraph"/>
              <w:numPr>
                <w:ilvl w:val="0"/>
                <w:numId w:val="17"/>
              </w:numPr>
              <w:tabs>
                <w:tab w:val="left" w:pos="1110"/>
                <w:tab w:val="left" w:pos="1319"/>
              </w:tabs>
              <w:rPr>
                <w:rFonts w:ascii="Arial" w:hAnsi="Arial" w:cs="Arial"/>
              </w:rPr>
            </w:pPr>
            <w:r w:rsidRPr="00C41B2D">
              <w:rPr>
                <w:rFonts w:ascii="Arial" w:hAnsi="Arial" w:cs="Arial"/>
              </w:rPr>
              <w:t>Updates all Conference &amp; Hospitality Services websites with information supplied on an ongoing basis.</w:t>
            </w:r>
          </w:p>
          <w:p w14:paraId="51FA7485" w14:textId="77777777" w:rsidR="00062EED" w:rsidRPr="00C41B2D" w:rsidRDefault="00062EED" w:rsidP="00002D13">
            <w:pPr>
              <w:pStyle w:val="ListParagraph"/>
              <w:numPr>
                <w:ilvl w:val="0"/>
                <w:numId w:val="17"/>
              </w:numPr>
              <w:tabs>
                <w:tab w:val="left" w:pos="1110"/>
                <w:tab w:val="left" w:pos="1319"/>
              </w:tabs>
              <w:rPr>
                <w:rFonts w:ascii="Arial" w:hAnsi="Arial" w:cs="Arial"/>
              </w:rPr>
            </w:pPr>
            <w:r w:rsidRPr="00C41B2D">
              <w:rPr>
                <w:rFonts w:ascii="Arial" w:hAnsi="Arial" w:cs="Arial"/>
              </w:rPr>
              <w:t xml:space="preserve">Assists with event/program data entry and mailings, as required.  </w:t>
            </w:r>
          </w:p>
          <w:p w14:paraId="1054F6A6" w14:textId="77777777" w:rsidR="00062EED" w:rsidRPr="00A2264E" w:rsidRDefault="00062EED" w:rsidP="00002D13">
            <w:pPr>
              <w:pStyle w:val="ListParagraph"/>
              <w:numPr>
                <w:ilvl w:val="0"/>
                <w:numId w:val="17"/>
              </w:numPr>
              <w:tabs>
                <w:tab w:val="left" w:pos="1110"/>
                <w:tab w:val="left" w:pos="1319"/>
              </w:tabs>
              <w:rPr>
                <w:rFonts w:ascii="Arial" w:hAnsi="Arial" w:cs="Arial"/>
              </w:rPr>
            </w:pPr>
            <w:r w:rsidRPr="00C41B2D">
              <w:rPr>
                <w:rFonts w:ascii="Arial" w:hAnsi="Arial" w:cs="Arial"/>
              </w:rPr>
              <w:t>Makes travel arrangements for Conference &amp; Hospitality Services staff (including hotel and transportation), as required</w:t>
            </w:r>
            <w:r w:rsidRPr="00A2264E">
              <w:rPr>
                <w:rFonts w:ascii="Arial" w:hAnsi="Arial" w:cs="Arial"/>
              </w:rPr>
              <w:t>.</w:t>
            </w:r>
          </w:p>
          <w:p w14:paraId="2686FA19" w14:textId="7BA02B05" w:rsidR="00062EED" w:rsidRDefault="00062EED" w:rsidP="00002D13">
            <w:pPr>
              <w:pStyle w:val="ListParagraph"/>
              <w:numPr>
                <w:ilvl w:val="0"/>
                <w:numId w:val="17"/>
              </w:numPr>
              <w:tabs>
                <w:tab w:val="left" w:pos="1110"/>
                <w:tab w:val="left" w:pos="1319"/>
              </w:tabs>
              <w:rPr>
                <w:rFonts w:ascii="Arial" w:hAnsi="Arial" w:cs="Arial"/>
              </w:rPr>
            </w:pPr>
            <w:r w:rsidRPr="00287453">
              <w:rPr>
                <w:rFonts w:ascii="Arial" w:hAnsi="Arial" w:cs="Arial"/>
              </w:rPr>
              <w:t>Maintains an efficient, effective and consistent records management system</w:t>
            </w:r>
            <w:r w:rsidR="00711024" w:rsidRPr="00287453">
              <w:rPr>
                <w:rFonts w:ascii="Arial" w:hAnsi="Arial" w:cs="Arial"/>
              </w:rPr>
              <w:t xml:space="preserve"> kept in accordance with university policies</w:t>
            </w:r>
            <w:r w:rsidRPr="00287453">
              <w:rPr>
                <w:rFonts w:ascii="Arial" w:hAnsi="Arial" w:cs="Arial"/>
              </w:rPr>
              <w:t xml:space="preserve"> for all department files </w:t>
            </w:r>
            <w:r w:rsidR="00711024" w:rsidRPr="00B90D0F">
              <w:rPr>
                <w:rFonts w:ascii="Arial" w:hAnsi="Arial" w:cs="Arial"/>
              </w:rPr>
              <w:t xml:space="preserve">including financial records </w:t>
            </w:r>
            <w:r w:rsidRPr="00B90D0F">
              <w:rPr>
                <w:rFonts w:ascii="Arial" w:hAnsi="Arial" w:cs="Arial"/>
              </w:rPr>
              <w:t>and coordinates archiving documents and files at year end</w:t>
            </w:r>
            <w:r w:rsidRPr="001F19A2">
              <w:rPr>
                <w:rFonts w:ascii="Arial" w:hAnsi="Arial" w:cs="Arial"/>
              </w:rPr>
              <w:t>.</w:t>
            </w:r>
          </w:p>
          <w:p w14:paraId="7DBBD493" w14:textId="77777777" w:rsidR="00002D13" w:rsidRPr="00A2264E" w:rsidRDefault="00002D13" w:rsidP="00002D13">
            <w:pPr>
              <w:pStyle w:val="ListParagraph"/>
              <w:numPr>
                <w:ilvl w:val="0"/>
                <w:numId w:val="17"/>
              </w:numPr>
              <w:rPr>
                <w:rFonts w:ascii="Arial" w:hAnsi="Arial" w:cs="Arial"/>
              </w:rPr>
            </w:pPr>
            <w:r w:rsidRPr="00A2264E">
              <w:rPr>
                <w:rFonts w:ascii="Arial" w:hAnsi="Arial" w:cs="Arial"/>
              </w:rPr>
              <w:t xml:space="preserve">Responsible for accurately entering all student hours on </w:t>
            </w:r>
            <w:r>
              <w:rPr>
                <w:rFonts w:ascii="Arial" w:hAnsi="Arial" w:cs="Arial"/>
              </w:rPr>
              <w:t>department</w:t>
            </w:r>
            <w:r w:rsidRPr="00A2264E">
              <w:rPr>
                <w:rFonts w:ascii="Arial" w:hAnsi="Arial" w:cs="Arial"/>
              </w:rPr>
              <w:t xml:space="preserve"> labour tracking sheet for each segment of the department on bi-weekly basis.</w:t>
            </w:r>
          </w:p>
          <w:p w14:paraId="2B58EE2F" w14:textId="2DCD4941" w:rsidR="001F19A2" w:rsidRPr="001F19A2" w:rsidRDefault="001F19A2" w:rsidP="00002D13">
            <w:pPr>
              <w:pStyle w:val="ListParagraph"/>
              <w:numPr>
                <w:ilvl w:val="0"/>
                <w:numId w:val="17"/>
              </w:numPr>
              <w:tabs>
                <w:tab w:val="left" w:pos="1110"/>
                <w:tab w:val="left" w:pos="1319"/>
              </w:tabs>
              <w:rPr>
                <w:rFonts w:ascii="Arial" w:hAnsi="Arial" w:cs="Arial"/>
              </w:rPr>
            </w:pPr>
            <w:r w:rsidRPr="00287453">
              <w:rPr>
                <w:rFonts w:ascii="Arial" w:hAnsi="Arial" w:cs="Arial"/>
                <w:lang w:val="en-US"/>
              </w:rPr>
              <w:t>submits paperwork for event liability insurance as required</w:t>
            </w:r>
          </w:p>
          <w:p w14:paraId="233568FA" w14:textId="77777777" w:rsidR="00062EED" w:rsidRPr="00287453" w:rsidRDefault="00062EED" w:rsidP="00002D13">
            <w:pPr>
              <w:pStyle w:val="ListParagraph"/>
              <w:numPr>
                <w:ilvl w:val="0"/>
                <w:numId w:val="17"/>
              </w:numPr>
              <w:tabs>
                <w:tab w:val="left" w:pos="1110"/>
                <w:tab w:val="left" w:pos="1319"/>
              </w:tabs>
              <w:rPr>
                <w:rFonts w:ascii="Arial" w:hAnsi="Arial" w:cs="Arial"/>
              </w:rPr>
            </w:pPr>
            <w:r w:rsidRPr="00287453">
              <w:rPr>
                <w:rFonts w:ascii="Arial" w:hAnsi="Arial" w:cs="Arial"/>
              </w:rPr>
              <w:t>Assists with marketing and advertising for department by maintaining records, tracking placement, and reconciling payments.</w:t>
            </w:r>
          </w:p>
          <w:p w14:paraId="5308F4C5" w14:textId="77777777" w:rsidR="00062EED" w:rsidRPr="00287453" w:rsidRDefault="00062EED" w:rsidP="00002D13">
            <w:pPr>
              <w:pStyle w:val="ListParagraph"/>
              <w:numPr>
                <w:ilvl w:val="0"/>
                <w:numId w:val="17"/>
              </w:numPr>
              <w:tabs>
                <w:tab w:val="left" w:pos="1110"/>
                <w:tab w:val="left" w:pos="1319"/>
              </w:tabs>
              <w:rPr>
                <w:rFonts w:ascii="Arial" w:hAnsi="Arial" w:cs="Arial"/>
              </w:rPr>
            </w:pPr>
            <w:r w:rsidRPr="00287453">
              <w:rPr>
                <w:rFonts w:ascii="Arial" w:hAnsi="Arial" w:cs="Arial"/>
              </w:rPr>
              <w:t>Inventories all office equipment annually and ensures items are maintained, as needed.</w:t>
            </w:r>
          </w:p>
          <w:p w14:paraId="19A2FB04" w14:textId="77777777" w:rsidR="00062EED" w:rsidRPr="00287453" w:rsidRDefault="00062EED" w:rsidP="00002D13">
            <w:pPr>
              <w:pStyle w:val="ListParagraph"/>
              <w:numPr>
                <w:ilvl w:val="0"/>
                <w:numId w:val="17"/>
              </w:numPr>
              <w:tabs>
                <w:tab w:val="left" w:pos="1110"/>
                <w:tab w:val="left" w:pos="1319"/>
              </w:tabs>
              <w:rPr>
                <w:rFonts w:ascii="Arial" w:hAnsi="Arial" w:cs="Arial"/>
              </w:rPr>
            </w:pPr>
            <w:r w:rsidRPr="00287453">
              <w:rPr>
                <w:rFonts w:ascii="Arial" w:hAnsi="Arial" w:cs="Arial"/>
              </w:rPr>
              <w:t>Inventories office supplies on a monthly basis and orders, as needed, with Director Approval.</w:t>
            </w:r>
          </w:p>
          <w:p w14:paraId="1C848CF1" w14:textId="77777777" w:rsidR="00062EED" w:rsidRPr="00287453" w:rsidRDefault="00062EED" w:rsidP="00002D13">
            <w:pPr>
              <w:pStyle w:val="ListParagraph"/>
              <w:numPr>
                <w:ilvl w:val="0"/>
                <w:numId w:val="17"/>
              </w:numPr>
              <w:tabs>
                <w:tab w:val="left" w:pos="1110"/>
                <w:tab w:val="left" w:pos="1319"/>
              </w:tabs>
              <w:rPr>
                <w:rFonts w:ascii="Arial" w:hAnsi="Arial" w:cs="Arial"/>
              </w:rPr>
            </w:pPr>
            <w:r w:rsidRPr="00287453">
              <w:rPr>
                <w:rFonts w:ascii="Arial" w:hAnsi="Arial" w:cs="Arial"/>
              </w:rPr>
              <w:t>Performs general office duties including checking mail, making copies and filing.</w:t>
            </w:r>
          </w:p>
          <w:p w14:paraId="241FADC7" w14:textId="77777777" w:rsidR="00062EED" w:rsidRPr="00287453" w:rsidRDefault="00062EED" w:rsidP="00002D13">
            <w:pPr>
              <w:pStyle w:val="ListParagraph"/>
              <w:numPr>
                <w:ilvl w:val="0"/>
                <w:numId w:val="17"/>
              </w:numPr>
              <w:tabs>
                <w:tab w:val="left" w:pos="1110"/>
                <w:tab w:val="left" w:pos="1319"/>
              </w:tabs>
              <w:rPr>
                <w:rFonts w:ascii="Arial" w:hAnsi="Arial" w:cs="Arial"/>
              </w:rPr>
            </w:pPr>
            <w:r w:rsidRPr="00287453">
              <w:rPr>
                <w:rFonts w:ascii="Arial" w:hAnsi="Arial" w:cs="Arial"/>
              </w:rPr>
              <w:t>Other administrative tasks as applicable.</w:t>
            </w:r>
          </w:p>
          <w:p w14:paraId="6E5A75EB" w14:textId="77777777" w:rsidR="00E5648F" w:rsidRPr="00C41B2D" w:rsidRDefault="00E5648F" w:rsidP="00002D13">
            <w:pPr>
              <w:pStyle w:val="ListParagraph"/>
              <w:numPr>
                <w:ilvl w:val="0"/>
                <w:numId w:val="17"/>
              </w:numPr>
              <w:tabs>
                <w:tab w:val="left" w:pos="1110"/>
                <w:tab w:val="left" w:pos="1319"/>
              </w:tabs>
              <w:rPr>
                <w:rFonts w:ascii="Arial" w:hAnsi="Arial" w:cs="Arial"/>
              </w:rPr>
            </w:pPr>
            <w:r w:rsidRPr="00C41B2D">
              <w:rPr>
                <w:rFonts w:ascii="Arial" w:hAnsi="Arial" w:cs="Arial"/>
              </w:rPr>
              <w:t>Updates enrichment program registration system annually and assists event coordinator with data entry and reviewing registrations for program</w:t>
            </w:r>
          </w:p>
          <w:p w14:paraId="1F6AB547" w14:textId="77777777" w:rsidR="000C339F" w:rsidRPr="00A2264E" w:rsidRDefault="000C339F" w:rsidP="00062EED">
            <w:pPr>
              <w:pStyle w:val="ListParagraph"/>
              <w:tabs>
                <w:tab w:val="left" w:pos="1110"/>
                <w:tab w:val="left" w:pos="1319"/>
              </w:tabs>
              <w:rPr>
                <w:rFonts w:ascii="Arial" w:hAnsi="Arial" w:cs="Arial"/>
              </w:rPr>
            </w:pPr>
          </w:p>
        </w:tc>
        <w:tc>
          <w:tcPr>
            <w:tcW w:w="810" w:type="dxa"/>
          </w:tcPr>
          <w:p w14:paraId="5BB936D7" w14:textId="0A9ADDEE" w:rsidR="000C339F" w:rsidRPr="00A2264E" w:rsidRDefault="000C339F" w:rsidP="00756A2E">
            <w:pPr>
              <w:rPr>
                <w:rFonts w:ascii="Arial" w:hAnsi="Arial" w:cs="Arial"/>
                <w:b/>
              </w:rPr>
            </w:pPr>
            <w:r w:rsidRPr="00A2264E">
              <w:rPr>
                <w:rFonts w:ascii="Arial" w:hAnsi="Arial" w:cs="Arial"/>
                <w:b/>
              </w:rPr>
              <w:lastRenderedPageBreak/>
              <w:t xml:space="preserve">  </w:t>
            </w:r>
            <w:r w:rsidR="00756A2E" w:rsidRPr="00A2264E">
              <w:rPr>
                <w:rFonts w:ascii="Arial" w:hAnsi="Arial" w:cs="Arial"/>
                <w:b/>
              </w:rPr>
              <w:t>25</w:t>
            </w:r>
            <w:r w:rsidRPr="00A2264E">
              <w:rPr>
                <w:rFonts w:ascii="Arial" w:hAnsi="Arial" w:cs="Arial"/>
                <w:b/>
              </w:rPr>
              <w:t>%</w:t>
            </w:r>
          </w:p>
        </w:tc>
      </w:tr>
      <w:tr w:rsidR="00B64CAB" w:rsidRPr="00A2264E" w14:paraId="2E754591" w14:textId="77777777" w:rsidTr="00E213B0">
        <w:trPr>
          <w:trHeight w:val="403"/>
          <w:jc w:val="center"/>
        </w:trPr>
        <w:tc>
          <w:tcPr>
            <w:tcW w:w="8928" w:type="dxa"/>
          </w:tcPr>
          <w:p w14:paraId="35C74F71" w14:textId="77777777" w:rsidR="00B64CAB" w:rsidRPr="00A2264E" w:rsidRDefault="00B64CAB" w:rsidP="00B64CAB">
            <w:pPr>
              <w:ind w:left="360"/>
              <w:rPr>
                <w:rFonts w:ascii="Arial" w:hAnsi="Arial" w:cs="Arial"/>
                <w:b/>
              </w:rPr>
            </w:pPr>
            <w:r w:rsidRPr="00A2264E">
              <w:rPr>
                <w:rFonts w:ascii="Arial" w:hAnsi="Arial" w:cs="Arial"/>
                <w:b/>
              </w:rPr>
              <w:t>Payroll/HR</w:t>
            </w:r>
            <w:r w:rsidRPr="00A2264E">
              <w:rPr>
                <w:rFonts w:ascii="Arial" w:hAnsi="Arial" w:cs="Arial"/>
                <w:b/>
              </w:rPr>
              <w:tab/>
            </w:r>
          </w:p>
          <w:p w14:paraId="3A3F6FC1" w14:textId="77777777" w:rsidR="00B64CAB" w:rsidRPr="00A2264E" w:rsidRDefault="00B64CAB" w:rsidP="00B64CAB">
            <w:pPr>
              <w:pStyle w:val="ListParagraph"/>
              <w:numPr>
                <w:ilvl w:val="0"/>
                <w:numId w:val="20"/>
              </w:numPr>
              <w:rPr>
                <w:rFonts w:ascii="Arial" w:hAnsi="Arial" w:cs="Arial"/>
              </w:rPr>
            </w:pPr>
            <w:r w:rsidRPr="00A2264E">
              <w:rPr>
                <w:rFonts w:ascii="Arial" w:hAnsi="Arial" w:cs="Arial"/>
              </w:rPr>
              <w:t>Coordinates setup of new employees in payroll system including preparing, explaining, tracking and ensuring all hiring paperwork is sent to appropriate departments and student staff files are created and maintained.</w:t>
            </w:r>
          </w:p>
          <w:p w14:paraId="48D60634" w14:textId="6240E3F1" w:rsidR="00B64CAB" w:rsidRDefault="00B64CAB" w:rsidP="00B64CAB">
            <w:pPr>
              <w:pStyle w:val="ListParagraph"/>
              <w:numPr>
                <w:ilvl w:val="0"/>
                <w:numId w:val="20"/>
              </w:numPr>
              <w:rPr>
                <w:rFonts w:ascii="Arial" w:hAnsi="Arial" w:cs="Arial"/>
              </w:rPr>
            </w:pPr>
            <w:r w:rsidRPr="00A2264E">
              <w:rPr>
                <w:rFonts w:ascii="Arial" w:hAnsi="Arial" w:cs="Arial"/>
              </w:rPr>
              <w:t xml:space="preserve">Provides general </w:t>
            </w:r>
            <w:r w:rsidR="00EE0265" w:rsidRPr="00A2264E">
              <w:rPr>
                <w:rFonts w:ascii="Arial" w:hAnsi="Arial" w:cs="Arial"/>
              </w:rPr>
              <w:t>direction and training to</w:t>
            </w:r>
            <w:r w:rsidRPr="00A2264E">
              <w:rPr>
                <w:rFonts w:ascii="Arial" w:hAnsi="Arial" w:cs="Arial"/>
              </w:rPr>
              <w:t xml:space="preserve"> student staff acting as frontline customer service agents in relation to general reception duties.</w:t>
            </w:r>
            <w:r w:rsidR="00EE0265" w:rsidRPr="00A2264E">
              <w:rPr>
                <w:rFonts w:ascii="Arial" w:hAnsi="Arial" w:cs="Arial"/>
              </w:rPr>
              <w:t xml:space="preserve"> and administrative specific tasks including processing credit and debit transactions, reconciling Point of Sale machine, balancing and recording end of shift transaction records (cash, credit cards, cheques, and debit) and completing shift sign in/out sheets</w:t>
            </w:r>
          </w:p>
          <w:p w14:paraId="2141432A" w14:textId="16F1DEC6" w:rsidR="00002D13" w:rsidRPr="00A2264E" w:rsidRDefault="00002D13" w:rsidP="00B64CAB">
            <w:pPr>
              <w:pStyle w:val="ListParagraph"/>
              <w:numPr>
                <w:ilvl w:val="0"/>
                <w:numId w:val="20"/>
              </w:numPr>
              <w:rPr>
                <w:rFonts w:ascii="Arial" w:hAnsi="Arial" w:cs="Arial"/>
              </w:rPr>
            </w:pPr>
            <w:r>
              <w:rPr>
                <w:rFonts w:ascii="Arial" w:hAnsi="Arial" w:cs="Arial"/>
              </w:rPr>
              <w:t>provides general guidence and training to new event coordinators on department finance related processes and procedures</w:t>
            </w:r>
          </w:p>
          <w:p w14:paraId="55B8E60F" w14:textId="2E48F3C3" w:rsidR="00B64CAB" w:rsidRPr="00A2264E" w:rsidRDefault="00B64CAB" w:rsidP="004C2818">
            <w:pPr>
              <w:pStyle w:val="ListParagraph"/>
              <w:ind w:left="1080"/>
              <w:rPr>
                <w:rFonts w:ascii="Arial" w:hAnsi="Arial" w:cs="Arial"/>
              </w:rPr>
            </w:pPr>
          </w:p>
          <w:p w14:paraId="315EC03E" w14:textId="77777777" w:rsidR="00B64CAB" w:rsidRPr="00A2264E" w:rsidRDefault="00B64CAB" w:rsidP="00B64CAB">
            <w:pPr>
              <w:pStyle w:val="ListParagraph"/>
              <w:rPr>
                <w:rFonts w:ascii="Arial" w:hAnsi="Arial" w:cs="Arial"/>
              </w:rPr>
            </w:pPr>
          </w:p>
        </w:tc>
        <w:tc>
          <w:tcPr>
            <w:tcW w:w="810" w:type="dxa"/>
          </w:tcPr>
          <w:p w14:paraId="1B01C87E" w14:textId="2E10810A" w:rsidR="00B64CAB" w:rsidRPr="00A2264E" w:rsidRDefault="004A6AF6" w:rsidP="00B64CAB">
            <w:pPr>
              <w:rPr>
                <w:rFonts w:ascii="Arial" w:hAnsi="Arial" w:cs="Arial"/>
              </w:rPr>
            </w:pPr>
            <w:r w:rsidRPr="00A2264E">
              <w:rPr>
                <w:rFonts w:ascii="Arial" w:hAnsi="Arial" w:cs="Arial"/>
                <w:b/>
              </w:rPr>
              <w:t>10</w:t>
            </w:r>
            <w:r w:rsidR="00B64CAB" w:rsidRPr="00A2264E">
              <w:rPr>
                <w:rFonts w:ascii="Arial" w:hAnsi="Arial" w:cs="Arial"/>
                <w:b/>
              </w:rPr>
              <w:t>%</w:t>
            </w:r>
          </w:p>
        </w:tc>
      </w:tr>
      <w:tr w:rsidR="00B64CAB" w:rsidRPr="00A2264E" w14:paraId="70B66FD1" w14:textId="77777777" w:rsidTr="00E213B0">
        <w:trPr>
          <w:trHeight w:val="403"/>
          <w:jc w:val="center"/>
        </w:trPr>
        <w:tc>
          <w:tcPr>
            <w:tcW w:w="8928" w:type="dxa"/>
          </w:tcPr>
          <w:p w14:paraId="63FAA391" w14:textId="77777777" w:rsidR="00B64CAB" w:rsidRPr="00A2264E" w:rsidRDefault="00B64CAB" w:rsidP="00B64CAB">
            <w:pPr>
              <w:ind w:left="360"/>
              <w:rPr>
                <w:rFonts w:ascii="Arial" w:hAnsi="Arial" w:cs="Arial"/>
                <w:b/>
              </w:rPr>
            </w:pPr>
            <w:r w:rsidRPr="00A2264E">
              <w:rPr>
                <w:rFonts w:ascii="Arial" w:hAnsi="Arial" w:cs="Arial"/>
                <w:b/>
              </w:rPr>
              <w:t>Miscellaneous/Event logistics</w:t>
            </w:r>
          </w:p>
          <w:p w14:paraId="2161CDFD" w14:textId="0C3A0D50" w:rsidR="00B64CAB" w:rsidRPr="00C41B2D" w:rsidRDefault="00B64CAB" w:rsidP="00B64CAB">
            <w:pPr>
              <w:pStyle w:val="ListParagraph"/>
              <w:numPr>
                <w:ilvl w:val="0"/>
                <w:numId w:val="19"/>
              </w:numPr>
              <w:rPr>
                <w:rFonts w:ascii="Arial" w:hAnsi="Arial" w:cs="Arial"/>
                <w:lang w:val="en-US"/>
              </w:rPr>
            </w:pPr>
            <w:r w:rsidRPr="00C41B2D">
              <w:rPr>
                <w:rFonts w:ascii="Arial" w:hAnsi="Arial" w:cs="Arial"/>
                <w:lang w:val="en-US"/>
              </w:rPr>
              <w:lastRenderedPageBreak/>
              <w:t xml:space="preserve">process room booking only inquiries including taking inquiries, </w:t>
            </w:r>
            <w:r w:rsidR="00071977" w:rsidRPr="00002D13">
              <w:rPr>
                <w:rFonts w:ascii="Arial" w:hAnsi="Arial" w:cs="Arial"/>
                <w:lang w:val="en-US"/>
              </w:rPr>
              <w:t>scheduling of meeting spaces requested</w:t>
            </w:r>
            <w:r w:rsidRPr="00002D13">
              <w:rPr>
                <w:rFonts w:ascii="Arial" w:hAnsi="Arial" w:cs="Arial"/>
                <w:lang w:val="en-US"/>
              </w:rPr>
              <w:t xml:space="preserve"> preparing booking confirmation and invoicing</w:t>
            </w:r>
          </w:p>
          <w:p w14:paraId="017F44A6" w14:textId="77777777" w:rsidR="008D337C" w:rsidRPr="00C41B2D" w:rsidRDefault="008D337C" w:rsidP="008D337C">
            <w:pPr>
              <w:pStyle w:val="ListParagraph"/>
              <w:numPr>
                <w:ilvl w:val="0"/>
                <w:numId w:val="19"/>
              </w:numPr>
              <w:rPr>
                <w:rFonts w:ascii="Arial" w:hAnsi="Arial" w:cs="Arial"/>
                <w:lang w:val="en-US"/>
              </w:rPr>
            </w:pPr>
            <w:r w:rsidRPr="00C41B2D">
              <w:rPr>
                <w:rFonts w:ascii="Arial" w:hAnsi="Arial" w:cs="Arial"/>
                <w:lang w:val="en-US"/>
              </w:rPr>
              <w:t>responsible for managing regalia rental inquiries including inventory and confirmation and payments</w:t>
            </w:r>
          </w:p>
          <w:p w14:paraId="4028345C" w14:textId="44CCE0FF" w:rsidR="00B64CAB" w:rsidRPr="00C41B2D" w:rsidRDefault="00B64CAB" w:rsidP="00B64CAB">
            <w:pPr>
              <w:pStyle w:val="ListParagraph"/>
              <w:numPr>
                <w:ilvl w:val="0"/>
                <w:numId w:val="19"/>
              </w:numPr>
              <w:rPr>
                <w:rFonts w:ascii="Arial" w:hAnsi="Arial" w:cs="Arial"/>
                <w:lang w:val="en-US"/>
              </w:rPr>
            </w:pPr>
            <w:r w:rsidRPr="00C41B2D">
              <w:rPr>
                <w:rFonts w:ascii="Arial" w:hAnsi="Arial" w:cs="Arial"/>
                <w:lang w:val="en-US"/>
              </w:rPr>
              <w:t xml:space="preserve">processes portal </w:t>
            </w:r>
            <w:r w:rsidR="00551574" w:rsidRPr="004C2818">
              <w:rPr>
                <w:rFonts w:ascii="Arial" w:hAnsi="Arial" w:cs="Arial"/>
                <w:lang w:val="en-US"/>
              </w:rPr>
              <w:t xml:space="preserve">roombooking </w:t>
            </w:r>
            <w:r w:rsidRPr="00C41B2D">
              <w:rPr>
                <w:rFonts w:ascii="Arial" w:hAnsi="Arial" w:cs="Arial"/>
                <w:lang w:val="en-US"/>
              </w:rPr>
              <w:t xml:space="preserve">requests for conference managed spaces </w:t>
            </w:r>
            <w:r w:rsidR="00551574" w:rsidRPr="004C2818">
              <w:rPr>
                <w:rFonts w:ascii="Arial" w:hAnsi="Arial" w:cs="Arial"/>
                <w:lang w:val="en-US"/>
              </w:rPr>
              <w:t xml:space="preserve">during May to August </w:t>
            </w:r>
          </w:p>
          <w:p w14:paraId="616D71E8" w14:textId="02E065D7" w:rsidR="00B64CAB" w:rsidRPr="00287453" w:rsidRDefault="00B64CAB" w:rsidP="00B64CAB">
            <w:pPr>
              <w:pStyle w:val="ListParagraph"/>
              <w:numPr>
                <w:ilvl w:val="0"/>
                <w:numId w:val="19"/>
              </w:numPr>
              <w:rPr>
                <w:rFonts w:ascii="Arial" w:hAnsi="Arial" w:cs="Arial"/>
                <w:lang w:val="en-US"/>
              </w:rPr>
            </w:pPr>
          </w:p>
          <w:p w14:paraId="274954A4" w14:textId="77777777" w:rsidR="00B64CAB" w:rsidRPr="00287453" w:rsidRDefault="00B64CAB" w:rsidP="00B64CAB">
            <w:pPr>
              <w:pStyle w:val="ListParagraph"/>
              <w:numPr>
                <w:ilvl w:val="0"/>
                <w:numId w:val="19"/>
              </w:numPr>
              <w:rPr>
                <w:rFonts w:ascii="Arial" w:hAnsi="Arial" w:cs="Arial"/>
                <w:lang w:val="en-US"/>
              </w:rPr>
            </w:pPr>
            <w:r w:rsidRPr="00287453">
              <w:rPr>
                <w:rFonts w:ascii="Arial" w:hAnsi="Arial" w:cs="Arial"/>
                <w:lang w:val="en-US"/>
              </w:rPr>
              <w:t>ensures department Van and Golf cart are maintained and serviced on regular basis</w:t>
            </w:r>
          </w:p>
          <w:p w14:paraId="57C8E5B2" w14:textId="4D207946" w:rsidR="00B64CAB" w:rsidRPr="00A2264E" w:rsidRDefault="00B64CAB" w:rsidP="00A2264E">
            <w:pPr>
              <w:pStyle w:val="ListParagraph"/>
              <w:numPr>
                <w:ilvl w:val="0"/>
                <w:numId w:val="19"/>
              </w:numPr>
              <w:rPr>
                <w:rFonts w:ascii="Arial" w:hAnsi="Arial" w:cs="Arial"/>
                <w:lang w:val="en-US"/>
              </w:rPr>
            </w:pPr>
            <w:r w:rsidRPr="00002D13">
              <w:rPr>
                <w:rFonts w:ascii="Arial" w:hAnsi="Arial" w:cs="Arial"/>
                <w:lang w:val="en-US"/>
              </w:rPr>
              <w:t>provides assistance covering summer front desk, when needed or for event setup or logistics</w:t>
            </w:r>
          </w:p>
        </w:tc>
        <w:tc>
          <w:tcPr>
            <w:tcW w:w="810" w:type="dxa"/>
          </w:tcPr>
          <w:p w14:paraId="5120C1C4" w14:textId="1549BF60" w:rsidR="00B64CAB" w:rsidRPr="00A2264E" w:rsidRDefault="00B64CAB" w:rsidP="00756A2E">
            <w:pPr>
              <w:rPr>
                <w:rFonts w:ascii="Arial" w:hAnsi="Arial" w:cs="Arial"/>
              </w:rPr>
            </w:pPr>
            <w:r w:rsidRPr="00A2264E">
              <w:rPr>
                <w:rFonts w:ascii="Arial" w:hAnsi="Arial" w:cs="Arial"/>
                <w:b/>
              </w:rPr>
              <w:lastRenderedPageBreak/>
              <w:t xml:space="preserve">  </w:t>
            </w:r>
            <w:r w:rsidR="00756A2E" w:rsidRPr="00A2264E">
              <w:rPr>
                <w:rFonts w:ascii="Arial" w:hAnsi="Arial" w:cs="Arial"/>
                <w:b/>
              </w:rPr>
              <w:t>15</w:t>
            </w:r>
            <w:r w:rsidRPr="00A2264E">
              <w:rPr>
                <w:rFonts w:ascii="Arial" w:hAnsi="Arial" w:cs="Arial"/>
                <w:b/>
              </w:rPr>
              <w:t>%</w:t>
            </w:r>
          </w:p>
        </w:tc>
      </w:tr>
    </w:tbl>
    <w:p w14:paraId="0A57850D" w14:textId="4F81E3A3" w:rsidR="00F04155" w:rsidRPr="00A2264E" w:rsidRDefault="00F04155" w:rsidP="000E7C18">
      <w:pPr>
        <w:rPr>
          <w:rFonts w:ascii="Arial" w:hAnsi="Arial" w:cs="Arial"/>
          <w:i/>
        </w:rPr>
      </w:pPr>
    </w:p>
    <w:p w14:paraId="305674F5" w14:textId="1A91CAC3" w:rsidR="00A2264E" w:rsidRPr="00A2264E" w:rsidRDefault="00A2264E" w:rsidP="004C2818">
      <w:pPr>
        <w:pStyle w:val="Heading4"/>
      </w:pPr>
      <w:r w:rsidRPr="003B48E3">
        <w:t>Education Required</w:t>
      </w:r>
      <w:r>
        <w:t>:</w:t>
      </w:r>
    </w:p>
    <w:p w14:paraId="13CF84AC" w14:textId="5C646D8A" w:rsidR="005C6B32" w:rsidRPr="00A2264E" w:rsidRDefault="0080611B" w:rsidP="00A2264E">
      <w:pPr>
        <w:tabs>
          <w:tab w:val="left" w:pos="540"/>
        </w:tabs>
        <w:rPr>
          <w:rFonts w:ascii="Arial" w:hAnsi="Arial" w:cs="Arial"/>
        </w:rPr>
      </w:pPr>
      <w:r w:rsidRPr="00A2264E">
        <w:rPr>
          <w:rFonts w:ascii="Arial" w:hAnsi="Arial" w:cs="Arial"/>
        </w:rPr>
        <w:t xml:space="preserve">College </w:t>
      </w:r>
      <w:r w:rsidR="00DB3145" w:rsidRPr="00A2264E">
        <w:rPr>
          <w:rFonts w:ascii="Arial" w:hAnsi="Arial" w:cs="Arial"/>
        </w:rPr>
        <w:t>D</w:t>
      </w:r>
      <w:r w:rsidRPr="00A2264E">
        <w:rPr>
          <w:rFonts w:ascii="Arial" w:hAnsi="Arial" w:cs="Arial"/>
        </w:rPr>
        <w:t>iploma</w:t>
      </w:r>
      <w:r w:rsidR="00DB3145" w:rsidRPr="00A2264E">
        <w:rPr>
          <w:rFonts w:ascii="Arial" w:hAnsi="Arial" w:cs="Arial"/>
        </w:rPr>
        <w:t xml:space="preserve"> (2 year)</w:t>
      </w:r>
      <w:r w:rsidRPr="00A2264E">
        <w:rPr>
          <w:rFonts w:ascii="Arial" w:hAnsi="Arial" w:cs="Arial"/>
        </w:rPr>
        <w:t xml:space="preserve"> in </w:t>
      </w:r>
      <w:r w:rsidR="00DB3145" w:rsidRPr="00A2264E">
        <w:rPr>
          <w:rFonts w:ascii="Arial" w:hAnsi="Arial" w:cs="Arial"/>
        </w:rPr>
        <w:t>A</w:t>
      </w:r>
      <w:r w:rsidRPr="00A2264E">
        <w:rPr>
          <w:rFonts w:ascii="Arial" w:hAnsi="Arial" w:cs="Arial"/>
        </w:rPr>
        <w:t xml:space="preserve">ccounting or </w:t>
      </w:r>
      <w:r w:rsidR="00A61C8F">
        <w:rPr>
          <w:rFonts w:ascii="Arial" w:hAnsi="Arial" w:cs="Arial"/>
        </w:rPr>
        <w:t>Business Administration</w:t>
      </w:r>
      <w:r w:rsidRPr="00A2264E">
        <w:rPr>
          <w:rFonts w:ascii="Arial" w:hAnsi="Arial" w:cs="Arial"/>
        </w:rPr>
        <w:t xml:space="preserve"> program.</w:t>
      </w:r>
    </w:p>
    <w:p w14:paraId="1B21741B" w14:textId="77777777" w:rsidR="005C6B32" w:rsidRPr="00A2264E" w:rsidRDefault="005C6B32" w:rsidP="00296763">
      <w:pPr>
        <w:rPr>
          <w:rFonts w:ascii="Arial" w:hAnsi="Arial" w:cs="Arial"/>
          <w:b/>
          <w:u w:val="single"/>
        </w:rPr>
      </w:pPr>
    </w:p>
    <w:p w14:paraId="6D6FFD6F" w14:textId="49691455" w:rsidR="00A511B9" w:rsidRPr="00A2264E" w:rsidRDefault="00A2264E" w:rsidP="004C2818">
      <w:pPr>
        <w:pStyle w:val="Heading4"/>
      </w:pPr>
      <w:r w:rsidRPr="003B48E3">
        <w:t>Experience</w:t>
      </w:r>
      <w:r>
        <w:t>/Qualifications</w:t>
      </w:r>
      <w:r w:rsidRPr="003B48E3">
        <w:t xml:space="preserve"> Required</w:t>
      </w:r>
      <w:r>
        <w:t>:</w:t>
      </w:r>
    </w:p>
    <w:p w14:paraId="33F0421C" w14:textId="13CB265F" w:rsidR="008B5F2D" w:rsidRPr="00A2264E" w:rsidRDefault="0080611B" w:rsidP="004A6AF6">
      <w:pPr>
        <w:pStyle w:val="ListParagraph"/>
        <w:numPr>
          <w:ilvl w:val="0"/>
          <w:numId w:val="22"/>
        </w:numPr>
        <w:rPr>
          <w:rFonts w:ascii="Arial" w:hAnsi="Arial" w:cs="Arial"/>
        </w:rPr>
      </w:pPr>
      <w:r w:rsidRPr="00A2264E">
        <w:rPr>
          <w:rFonts w:ascii="Arial" w:hAnsi="Arial" w:cs="Arial"/>
        </w:rPr>
        <w:t xml:space="preserve">3 years of directly related experience in a multifaceted office environment </w:t>
      </w:r>
      <w:r w:rsidR="00A46370">
        <w:rPr>
          <w:rFonts w:ascii="Arial" w:hAnsi="Arial" w:cs="Arial"/>
        </w:rPr>
        <w:t xml:space="preserve">including </w:t>
      </w:r>
      <w:r w:rsidR="009419D7" w:rsidRPr="00A2264E">
        <w:rPr>
          <w:rFonts w:ascii="Arial" w:hAnsi="Arial" w:cs="Arial"/>
        </w:rPr>
        <w:t xml:space="preserve">2 years </w:t>
      </w:r>
      <w:r w:rsidR="0067781B">
        <w:rPr>
          <w:rFonts w:ascii="Arial" w:hAnsi="Arial" w:cs="Arial"/>
        </w:rPr>
        <w:t xml:space="preserve">experience with computerized </w:t>
      </w:r>
      <w:r w:rsidR="008B5F2D" w:rsidRPr="00A2264E">
        <w:rPr>
          <w:rFonts w:ascii="Arial" w:hAnsi="Arial" w:cs="Arial"/>
        </w:rPr>
        <w:t>Bookkeeping</w:t>
      </w:r>
      <w:r w:rsidR="007B3AED">
        <w:rPr>
          <w:rFonts w:ascii="Arial" w:hAnsi="Arial" w:cs="Arial"/>
        </w:rPr>
        <w:t>/accounting</w:t>
      </w:r>
      <w:r w:rsidR="008B5F2D" w:rsidRPr="00A2264E">
        <w:rPr>
          <w:rFonts w:ascii="Arial" w:hAnsi="Arial" w:cs="Arial"/>
        </w:rPr>
        <w:t xml:space="preserve"> </w:t>
      </w:r>
      <w:r w:rsidR="0067781B">
        <w:rPr>
          <w:rFonts w:ascii="Arial" w:hAnsi="Arial" w:cs="Arial"/>
        </w:rPr>
        <w:t>environment.</w:t>
      </w:r>
    </w:p>
    <w:p w14:paraId="5A4E21D6" w14:textId="2D1EA571" w:rsidR="0080611B" w:rsidRPr="004C2818" w:rsidRDefault="0080611B" w:rsidP="004C2818">
      <w:pPr>
        <w:pStyle w:val="ListParagraph"/>
        <w:numPr>
          <w:ilvl w:val="0"/>
          <w:numId w:val="22"/>
        </w:numPr>
        <w:rPr>
          <w:rFonts w:ascii="Arial" w:hAnsi="Arial" w:cs="Arial"/>
        </w:rPr>
      </w:pPr>
      <w:r w:rsidRPr="00A2264E">
        <w:rPr>
          <w:rFonts w:ascii="Arial" w:hAnsi="Arial" w:cs="Arial"/>
        </w:rPr>
        <w:t>Ability to communicate information in a clear, consistent and courteous manner</w:t>
      </w:r>
      <w:r w:rsidR="0067781B">
        <w:rPr>
          <w:rFonts w:ascii="Arial" w:hAnsi="Arial" w:cs="Arial"/>
        </w:rPr>
        <w:t xml:space="preserve"> to provide excellent customer service</w:t>
      </w:r>
    </w:p>
    <w:p w14:paraId="64F8A602" w14:textId="1B3A88A5" w:rsidR="0067781B" w:rsidRDefault="004A6AF6" w:rsidP="005C6B32">
      <w:pPr>
        <w:pStyle w:val="ListParagraph"/>
        <w:numPr>
          <w:ilvl w:val="0"/>
          <w:numId w:val="22"/>
        </w:numPr>
        <w:rPr>
          <w:rFonts w:ascii="Arial" w:hAnsi="Arial" w:cs="Arial"/>
        </w:rPr>
      </w:pPr>
      <w:r w:rsidRPr="00A2264E">
        <w:rPr>
          <w:rFonts w:ascii="Arial" w:hAnsi="Arial" w:cs="Arial"/>
        </w:rPr>
        <w:t xml:space="preserve">Proficient </w:t>
      </w:r>
      <w:r w:rsidR="0080611B" w:rsidRPr="00A2264E">
        <w:rPr>
          <w:rFonts w:ascii="Arial" w:hAnsi="Arial" w:cs="Arial"/>
        </w:rPr>
        <w:t xml:space="preserve">level computer skills </w:t>
      </w:r>
      <w:r w:rsidR="002D378E">
        <w:rPr>
          <w:rFonts w:ascii="Arial" w:hAnsi="Arial" w:cs="Arial"/>
        </w:rPr>
        <w:t>in</w:t>
      </w:r>
      <w:r w:rsidR="002D378E" w:rsidRPr="00A2264E">
        <w:rPr>
          <w:rFonts w:ascii="Arial" w:hAnsi="Arial" w:cs="Arial"/>
        </w:rPr>
        <w:t xml:space="preserve"> </w:t>
      </w:r>
      <w:r w:rsidR="0080611B" w:rsidRPr="00A2264E">
        <w:rPr>
          <w:rFonts w:ascii="Arial" w:hAnsi="Arial" w:cs="Arial"/>
        </w:rPr>
        <w:t>Microsoft</w:t>
      </w:r>
      <w:r w:rsidR="0067781B">
        <w:rPr>
          <w:rFonts w:ascii="Arial" w:hAnsi="Arial" w:cs="Arial"/>
        </w:rPr>
        <w:t xml:space="preserve"> Office, particularly with Excel/spreadsheets. </w:t>
      </w:r>
      <w:r w:rsidR="0080611B" w:rsidRPr="00A2264E">
        <w:rPr>
          <w:rFonts w:ascii="Arial" w:hAnsi="Arial" w:cs="Arial"/>
        </w:rPr>
        <w:t xml:space="preserve"> </w:t>
      </w:r>
    </w:p>
    <w:p w14:paraId="0274EC08" w14:textId="59F4E180" w:rsidR="0080611B" w:rsidRPr="00A2264E" w:rsidRDefault="00002D13" w:rsidP="005C6B32">
      <w:pPr>
        <w:pStyle w:val="ListParagraph"/>
        <w:numPr>
          <w:ilvl w:val="0"/>
          <w:numId w:val="22"/>
        </w:numPr>
        <w:rPr>
          <w:rFonts w:ascii="Arial" w:hAnsi="Arial" w:cs="Arial"/>
        </w:rPr>
      </w:pPr>
      <w:r>
        <w:rPr>
          <w:rFonts w:ascii="Arial" w:hAnsi="Arial" w:cs="Arial"/>
        </w:rPr>
        <w:t>D</w:t>
      </w:r>
      <w:r w:rsidR="002D378E">
        <w:rPr>
          <w:rFonts w:ascii="Arial" w:hAnsi="Arial" w:cs="Arial"/>
        </w:rPr>
        <w:t>emonstrated</w:t>
      </w:r>
      <w:r w:rsidR="0067781B">
        <w:rPr>
          <w:rFonts w:ascii="Arial" w:hAnsi="Arial" w:cs="Arial"/>
        </w:rPr>
        <w:t xml:space="preserve"> experience </w:t>
      </w:r>
      <w:r>
        <w:rPr>
          <w:rFonts w:ascii="Arial" w:hAnsi="Arial" w:cs="Arial"/>
        </w:rPr>
        <w:t xml:space="preserve">of general accounting principals and </w:t>
      </w:r>
      <w:r w:rsidR="002D378E">
        <w:rPr>
          <w:rFonts w:ascii="Arial" w:hAnsi="Arial" w:cs="Arial"/>
        </w:rPr>
        <w:t xml:space="preserve">working </w:t>
      </w:r>
      <w:r w:rsidR="0067781B">
        <w:rPr>
          <w:rFonts w:ascii="Arial" w:hAnsi="Arial" w:cs="Arial"/>
        </w:rPr>
        <w:t xml:space="preserve">with </w:t>
      </w:r>
      <w:r w:rsidR="009419D7" w:rsidRPr="00A2264E">
        <w:rPr>
          <w:rFonts w:ascii="Arial" w:hAnsi="Arial" w:cs="Arial"/>
        </w:rPr>
        <w:t>accounting /</w:t>
      </w:r>
      <w:r w:rsidR="004E4403" w:rsidRPr="00A2264E">
        <w:rPr>
          <w:rFonts w:ascii="Arial" w:hAnsi="Arial" w:cs="Arial"/>
        </w:rPr>
        <w:t xml:space="preserve">booking keeping </w:t>
      </w:r>
      <w:r w:rsidR="009419D7" w:rsidRPr="00A2264E">
        <w:rPr>
          <w:rFonts w:ascii="Arial" w:hAnsi="Arial" w:cs="Arial"/>
        </w:rPr>
        <w:t xml:space="preserve">software </w:t>
      </w:r>
      <w:r w:rsidR="004E4403" w:rsidRPr="00A2264E">
        <w:rPr>
          <w:rFonts w:ascii="Arial" w:hAnsi="Arial" w:cs="Arial"/>
        </w:rPr>
        <w:t>required</w:t>
      </w:r>
    </w:p>
    <w:p w14:paraId="5A8FA7DA" w14:textId="4D03A69D" w:rsidR="0080611B" w:rsidRPr="00A2264E" w:rsidRDefault="0080611B" w:rsidP="005C6B32">
      <w:pPr>
        <w:pStyle w:val="ListParagraph"/>
        <w:numPr>
          <w:ilvl w:val="0"/>
          <w:numId w:val="22"/>
        </w:numPr>
        <w:rPr>
          <w:rFonts w:ascii="Arial" w:hAnsi="Arial" w:cs="Arial"/>
        </w:rPr>
      </w:pPr>
      <w:r w:rsidRPr="00A2264E">
        <w:rPr>
          <w:rFonts w:ascii="Arial" w:hAnsi="Arial" w:cs="Arial"/>
        </w:rPr>
        <w:t xml:space="preserve">knowledge of the use of </w:t>
      </w:r>
      <w:r w:rsidR="008D337C">
        <w:rPr>
          <w:rFonts w:ascii="Arial" w:hAnsi="Arial" w:cs="Arial"/>
        </w:rPr>
        <w:t>C</w:t>
      </w:r>
      <w:r w:rsidR="004E4403" w:rsidRPr="00A2264E">
        <w:rPr>
          <w:rFonts w:ascii="Arial" w:hAnsi="Arial" w:cs="Arial"/>
        </w:rPr>
        <w:t>olle</w:t>
      </w:r>
      <w:r w:rsidR="008D337C">
        <w:rPr>
          <w:rFonts w:ascii="Arial" w:hAnsi="Arial" w:cs="Arial"/>
        </w:rPr>
        <w:t>ag</w:t>
      </w:r>
      <w:r w:rsidR="004E4403" w:rsidRPr="00A2264E">
        <w:rPr>
          <w:rFonts w:ascii="Arial" w:hAnsi="Arial" w:cs="Arial"/>
        </w:rPr>
        <w:t>ue</w:t>
      </w:r>
      <w:r w:rsidRPr="00A2264E">
        <w:rPr>
          <w:rFonts w:ascii="Arial" w:hAnsi="Arial" w:cs="Arial"/>
        </w:rPr>
        <w:t xml:space="preserve"> software </w:t>
      </w:r>
      <w:r w:rsidR="004E4403" w:rsidRPr="00A2264E">
        <w:rPr>
          <w:rFonts w:ascii="Arial" w:hAnsi="Arial" w:cs="Arial"/>
        </w:rPr>
        <w:t xml:space="preserve">definite asset </w:t>
      </w:r>
    </w:p>
    <w:p w14:paraId="34D34E9D" w14:textId="6CB7BFB3" w:rsidR="0080611B" w:rsidRPr="00002D13" w:rsidRDefault="0080611B" w:rsidP="002D02AD">
      <w:pPr>
        <w:pStyle w:val="ListParagraph"/>
        <w:numPr>
          <w:ilvl w:val="0"/>
          <w:numId w:val="22"/>
        </w:numPr>
        <w:autoSpaceDE w:val="0"/>
        <w:autoSpaceDN w:val="0"/>
        <w:adjustRightInd w:val="0"/>
        <w:rPr>
          <w:rFonts w:ascii="Arial" w:hAnsi="Arial" w:cs="Arial"/>
        </w:rPr>
      </w:pPr>
      <w:r w:rsidRPr="00C41B2D">
        <w:rPr>
          <w:rFonts w:ascii="Arial" w:hAnsi="Arial" w:cs="Arial"/>
        </w:rPr>
        <w:t xml:space="preserve">knowledge of Enterprise room booking software </w:t>
      </w:r>
      <w:r w:rsidR="00F0246C" w:rsidRPr="00C41B2D">
        <w:rPr>
          <w:rFonts w:ascii="Arial" w:hAnsi="Arial" w:cs="Arial"/>
        </w:rPr>
        <w:t xml:space="preserve">a definite asset </w:t>
      </w:r>
    </w:p>
    <w:p w14:paraId="297BB514" w14:textId="77777777" w:rsidR="0080611B" w:rsidRPr="00002D13" w:rsidRDefault="0080611B" w:rsidP="005C6B32">
      <w:pPr>
        <w:pStyle w:val="ListParagraph"/>
        <w:numPr>
          <w:ilvl w:val="0"/>
          <w:numId w:val="22"/>
        </w:numPr>
        <w:rPr>
          <w:rFonts w:ascii="Arial" w:hAnsi="Arial" w:cs="Arial"/>
        </w:rPr>
      </w:pPr>
      <w:r w:rsidRPr="00002D13">
        <w:rPr>
          <w:rFonts w:ascii="Arial" w:hAnsi="Arial" w:cs="Arial"/>
        </w:rPr>
        <w:t>Experience with webpage editing and maintenance is an asset.</w:t>
      </w:r>
    </w:p>
    <w:p w14:paraId="09DE8427" w14:textId="227BCEEF" w:rsidR="0080611B" w:rsidRPr="00A2264E" w:rsidRDefault="00287453" w:rsidP="005C6B32">
      <w:pPr>
        <w:pStyle w:val="ListParagraph"/>
        <w:numPr>
          <w:ilvl w:val="0"/>
          <w:numId w:val="22"/>
        </w:numPr>
        <w:rPr>
          <w:rFonts w:ascii="Arial" w:hAnsi="Arial" w:cs="Arial"/>
        </w:rPr>
      </w:pPr>
      <w:r>
        <w:rPr>
          <w:rFonts w:ascii="Arial" w:hAnsi="Arial" w:cs="Arial"/>
        </w:rPr>
        <w:t xml:space="preserve">Excellent attention to detail with Ability </w:t>
      </w:r>
      <w:r w:rsidR="0067781B">
        <w:rPr>
          <w:rFonts w:ascii="Arial" w:hAnsi="Arial" w:cs="Arial"/>
        </w:rPr>
        <w:t>to critically read and anal</w:t>
      </w:r>
      <w:r>
        <w:rPr>
          <w:rFonts w:ascii="Arial" w:hAnsi="Arial" w:cs="Arial"/>
        </w:rPr>
        <w:t>yse financial data</w:t>
      </w:r>
      <w:r w:rsidR="0080611B" w:rsidRPr="00A2264E">
        <w:rPr>
          <w:rFonts w:ascii="Arial" w:hAnsi="Arial" w:cs="Arial"/>
        </w:rPr>
        <w:t>.</w:t>
      </w:r>
    </w:p>
    <w:p w14:paraId="38809560" w14:textId="3856474D" w:rsidR="0080611B" w:rsidRDefault="0080611B" w:rsidP="005C6B32">
      <w:pPr>
        <w:pStyle w:val="ListParagraph"/>
        <w:numPr>
          <w:ilvl w:val="0"/>
          <w:numId w:val="22"/>
        </w:numPr>
        <w:rPr>
          <w:rFonts w:ascii="Arial" w:hAnsi="Arial" w:cs="Arial"/>
        </w:rPr>
      </w:pPr>
      <w:r w:rsidRPr="00A2264E">
        <w:rPr>
          <w:rFonts w:ascii="Arial" w:hAnsi="Arial" w:cs="Arial"/>
        </w:rPr>
        <w:t>Demonstrated experience with accurately tracking financial transactions and working with budgets</w:t>
      </w:r>
      <w:r w:rsidR="004E4403" w:rsidRPr="00A2264E">
        <w:rPr>
          <w:rFonts w:ascii="Arial" w:hAnsi="Arial" w:cs="Arial"/>
        </w:rPr>
        <w:t xml:space="preserve"> required</w:t>
      </w:r>
      <w:r w:rsidRPr="00A2264E">
        <w:rPr>
          <w:rFonts w:ascii="Arial" w:hAnsi="Arial" w:cs="Arial"/>
        </w:rPr>
        <w:t>.</w:t>
      </w:r>
    </w:p>
    <w:p w14:paraId="60FA2213" w14:textId="4887B461" w:rsidR="002D378E" w:rsidRPr="00A2264E" w:rsidRDefault="002D378E" w:rsidP="005C6B32">
      <w:pPr>
        <w:pStyle w:val="ListParagraph"/>
        <w:numPr>
          <w:ilvl w:val="0"/>
          <w:numId w:val="22"/>
        </w:numPr>
        <w:rPr>
          <w:rFonts w:ascii="Arial" w:hAnsi="Arial" w:cs="Arial"/>
        </w:rPr>
      </w:pPr>
      <w:r>
        <w:rPr>
          <w:rFonts w:ascii="Arial" w:hAnsi="Arial" w:cs="Arial"/>
        </w:rPr>
        <w:t>Excellent time management and organizational skills</w:t>
      </w:r>
    </w:p>
    <w:p w14:paraId="37EF491C" w14:textId="77777777" w:rsidR="0080611B" w:rsidRPr="00A2264E" w:rsidRDefault="0080611B" w:rsidP="005C6B32">
      <w:pPr>
        <w:pStyle w:val="ListParagraph"/>
        <w:numPr>
          <w:ilvl w:val="0"/>
          <w:numId w:val="22"/>
        </w:numPr>
        <w:rPr>
          <w:rFonts w:ascii="Arial" w:hAnsi="Arial" w:cs="Arial"/>
        </w:rPr>
      </w:pPr>
      <w:r w:rsidRPr="00A2264E">
        <w:rPr>
          <w:rFonts w:ascii="Arial" w:hAnsi="Arial" w:cs="Arial"/>
        </w:rPr>
        <w:t>Willingness and ability to work flexible hours.</w:t>
      </w:r>
    </w:p>
    <w:p w14:paraId="71D48AB7" w14:textId="77777777" w:rsidR="0080611B" w:rsidRPr="00A2264E" w:rsidRDefault="0080611B" w:rsidP="005C6B32">
      <w:pPr>
        <w:pStyle w:val="ListParagraph"/>
        <w:numPr>
          <w:ilvl w:val="0"/>
          <w:numId w:val="22"/>
        </w:numPr>
        <w:rPr>
          <w:rFonts w:ascii="Arial" w:hAnsi="Arial" w:cs="Arial"/>
        </w:rPr>
      </w:pPr>
      <w:r w:rsidRPr="00A2264E">
        <w:rPr>
          <w:rFonts w:ascii="Arial" w:hAnsi="Arial" w:cs="Arial"/>
        </w:rPr>
        <w:t>May be required to work evenings or weekends, on occasion.</w:t>
      </w:r>
    </w:p>
    <w:p w14:paraId="01DA7CA1" w14:textId="77777777" w:rsidR="0080611B" w:rsidRPr="00A2264E" w:rsidRDefault="0080611B" w:rsidP="005C6B32">
      <w:pPr>
        <w:pStyle w:val="ListParagraph"/>
        <w:numPr>
          <w:ilvl w:val="0"/>
          <w:numId w:val="22"/>
        </w:numPr>
        <w:rPr>
          <w:rFonts w:ascii="Arial" w:hAnsi="Arial" w:cs="Arial"/>
        </w:rPr>
      </w:pPr>
      <w:r w:rsidRPr="00A2264E">
        <w:rPr>
          <w:rFonts w:ascii="Arial" w:hAnsi="Arial" w:cs="Arial"/>
        </w:rPr>
        <w:t>Class G driver’s license required.</w:t>
      </w:r>
    </w:p>
    <w:p w14:paraId="35EBE090" w14:textId="77777777" w:rsidR="00D46EF0" w:rsidRPr="00A2264E" w:rsidRDefault="0080611B" w:rsidP="005C6B32">
      <w:pPr>
        <w:pStyle w:val="ListParagraph"/>
        <w:numPr>
          <w:ilvl w:val="0"/>
          <w:numId w:val="22"/>
        </w:numPr>
        <w:rPr>
          <w:rFonts w:ascii="Arial" w:hAnsi="Arial" w:cs="Arial"/>
        </w:rPr>
      </w:pPr>
      <w:r w:rsidRPr="00A2264E">
        <w:rPr>
          <w:rFonts w:ascii="Arial" w:hAnsi="Arial" w:cs="Arial"/>
        </w:rPr>
        <w:t>Must be able to lift at least 30 lbs.</w:t>
      </w:r>
    </w:p>
    <w:p w14:paraId="3512D75F" w14:textId="77777777" w:rsidR="00D46EF0" w:rsidRDefault="00D46EF0" w:rsidP="00296763">
      <w:pPr>
        <w:jc w:val="center"/>
      </w:pPr>
    </w:p>
    <w:sectPr w:rsidR="00D46EF0">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EEDCD" w14:textId="77777777" w:rsidR="00963335" w:rsidRDefault="00963335">
      <w:r>
        <w:separator/>
      </w:r>
    </w:p>
  </w:endnote>
  <w:endnote w:type="continuationSeparator" w:id="0">
    <w:p w14:paraId="26E00AA6" w14:textId="77777777" w:rsidR="00963335" w:rsidRDefault="0096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884A8" w14:textId="00831A36" w:rsidR="00963335" w:rsidRPr="00A2264E" w:rsidRDefault="00963335">
    <w:pPr>
      <w:pStyle w:val="Footer"/>
      <w:rPr>
        <w:rFonts w:asciiTheme="minorHAnsi" w:hAnsiTheme="minorHAnsi" w:cstheme="minorHAnsi"/>
        <w:bCs/>
        <w:i/>
        <w:sz w:val="20"/>
        <w:szCs w:val="20"/>
      </w:rPr>
    </w:pPr>
    <w:r w:rsidRPr="001E109B">
      <w:rPr>
        <w:rFonts w:asciiTheme="minorHAnsi" w:hAnsiTheme="minorHAnsi" w:cstheme="minorHAnsi"/>
        <w:i/>
        <w:sz w:val="20"/>
        <w:szCs w:val="20"/>
      </w:rPr>
      <w:t>Job Number</w:t>
    </w:r>
    <w:r w:rsidR="00F04155">
      <w:rPr>
        <w:rFonts w:asciiTheme="minorHAnsi" w:hAnsiTheme="minorHAnsi" w:cstheme="minorHAnsi"/>
        <w:i/>
        <w:sz w:val="20"/>
        <w:szCs w:val="20"/>
      </w:rPr>
      <w:t>:</w:t>
    </w:r>
    <w:r w:rsidR="00062EED">
      <w:rPr>
        <w:rFonts w:asciiTheme="minorHAnsi" w:hAnsiTheme="minorHAnsi" w:cstheme="minorHAnsi"/>
        <w:i/>
        <w:sz w:val="20"/>
        <w:szCs w:val="20"/>
      </w:rPr>
      <w:t xml:space="preserve"> </w:t>
    </w:r>
    <w:r w:rsidR="00A2264E" w:rsidRPr="00A2264E">
      <w:rPr>
        <w:rFonts w:asciiTheme="minorHAnsi" w:hAnsiTheme="minorHAnsi" w:cstheme="minorHAnsi"/>
        <w:i/>
        <w:sz w:val="20"/>
        <w:szCs w:val="20"/>
      </w:rPr>
      <w:t xml:space="preserve">SO-185 </w:t>
    </w:r>
    <w:r w:rsidR="00A2264E" w:rsidRPr="00A2264E">
      <w:rPr>
        <w:rFonts w:asciiTheme="minorHAnsi" w:hAnsiTheme="minorHAnsi" w:cstheme="minorHAnsi"/>
        <w:bCs/>
        <w:i/>
        <w:sz w:val="20"/>
        <w:szCs w:val="20"/>
      </w:rPr>
      <w:t>| VIP: 1227</w:t>
    </w:r>
    <w:r w:rsidRPr="001E109B">
      <w:rPr>
        <w:rFonts w:asciiTheme="minorHAnsi" w:hAnsiTheme="minorHAnsi" w:cstheme="minorHAnsi"/>
        <w:i/>
        <w:sz w:val="20"/>
        <w:szCs w:val="20"/>
      </w:rPr>
      <w:tab/>
      <w:t xml:space="preserve">Page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PAGE </w:instrText>
    </w:r>
    <w:r w:rsidRPr="001E109B">
      <w:rPr>
        <w:rFonts w:asciiTheme="minorHAnsi" w:hAnsiTheme="minorHAnsi" w:cstheme="minorHAnsi"/>
        <w:i/>
        <w:sz w:val="20"/>
        <w:szCs w:val="20"/>
      </w:rPr>
      <w:fldChar w:fldCharType="separate"/>
    </w:r>
    <w:r w:rsidR="00002D13">
      <w:rPr>
        <w:rFonts w:asciiTheme="minorHAnsi" w:hAnsiTheme="minorHAnsi" w:cstheme="minorHAnsi"/>
        <w:i/>
        <w:noProof/>
        <w:sz w:val="20"/>
        <w:szCs w:val="20"/>
      </w:rPr>
      <w:t>5</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 xml:space="preserve"> of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NUMPAGES </w:instrText>
    </w:r>
    <w:r w:rsidRPr="001E109B">
      <w:rPr>
        <w:rFonts w:asciiTheme="minorHAnsi" w:hAnsiTheme="minorHAnsi" w:cstheme="minorHAnsi"/>
        <w:i/>
        <w:sz w:val="20"/>
        <w:szCs w:val="20"/>
      </w:rPr>
      <w:fldChar w:fldCharType="separate"/>
    </w:r>
    <w:r w:rsidR="00002D13">
      <w:rPr>
        <w:rFonts w:asciiTheme="minorHAnsi" w:hAnsiTheme="minorHAnsi" w:cstheme="minorHAnsi"/>
        <w:i/>
        <w:noProof/>
        <w:sz w:val="20"/>
        <w:szCs w:val="20"/>
      </w:rPr>
      <w:t>5</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ab/>
    </w:r>
    <w:r w:rsidR="00A11172">
      <w:rPr>
        <w:rFonts w:asciiTheme="minorHAnsi" w:hAnsiTheme="minorHAnsi" w:cstheme="minorHAnsi"/>
        <w:i/>
        <w:sz w:val="20"/>
        <w:szCs w:val="20"/>
      </w:rPr>
      <w:t xml:space="preserve">Last updated: </w:t>
    </w:r>
    <w:r w:rsidR="004C2818">
      <w:rPr>
        <w:rFonts w:asciiTheme="minorHAnsi" w:hAnsiTheme="minorHAnsi" w:cstheme="minorHAnsi"/>
        <w:i/>
        <w:sz w:val="20"/>
        <w:szCs w:val="20"/>
      </w:rPr>
      <w:t>February 8,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CD3A0" w14:textId="77777777" w:rsidR="00963335" w:rsidRDefault="00963335">
      <w:r>
        <w:separator/>
      </w:r>
    </w:p>
  </w:footnote>
  <w:footnote w:type="continuationSeparator" w:id="0">
    <w:p w14:paraId="4001AE12" w14:textId="77777777" w:rsidR="00963335" w:rsidRDefault="00963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A5C0D"/>
    <w:multiLevelType w:val="hybridMultilevel"/>
    <w:tmpl w:val="D866413E"/>
    <w:lvl w:ilvl="0" w:tplc="D44CE56A">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2297B"/>
    <w:multiLevelType w:val="hybridMultilevel"/>
    <w:tmpl w:val="FC5CEFB0"/>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B72F5"/>
    <w:multiLevelType w:val="hybridMultilevel"/>
    <w:tmpl w:val="E1BA3ABE"/>
    <w:lvl w:ilvl="0" w:tplc="48FEAA4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B7B31"/>
    <w:multiLevelType w:val="hybridMultilevel"/>
    <w:tmpl w:val="A704B4C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3B6CFF"/>
    <w:multiLevelType w:val="hybridMultilevel"/>
    <w:tmpl w:val="97BED2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50464D"/>
    <w:multiLevelType w:val="hybridMultilevel"/>
    <w:tmpl w:val="9B28EC60"/>
    <w:lvl w:ilvl="0" w:tplc="78CCBA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8E0C3C"/>
    <w:multiLevelType w:val="hybridMultilevel"/>
    <w:tmpl w:val="F9DCFAAE"/>
    <w:lvl w:ilvl="0" w:tplc="1009000F">
      <w:start w:val="1"/>
      <w:numFmt w:val="decimal"/>
      <w:lvlText w:val="%1."/>
      <w:lvlJc w:val="left"/>
      <w:pPr>
        <w:tabs>
          <w:tab w:val="num" w:pos="720"/>
        </w:tabs>
        <w:ind w:left="720" w:hanging="360"/>
      </w:pPr>
      <w:rPr>
        <w:rFonts w:hint="default"/>
      </w:rPr>
    </w:lvl>
    <w:lvl w:ilvl="1" w:tplc="882C78F2">
      <w:numFmt w:val="bullet"/>
      <w:lvlText w:val="-"/>
      <w:lvlJc w:val="left"/>
      <w:pPr>
        <w:tabs>
          <w:tab w:val="num" w:pos="1440"/>
        </w:tabs>
        <w:ind w:left="1440" w:hanging="360"/>
      </w:pPr>
      <w:rPr>
        <w:rFonts w:ascii="Times New Roman" w:eastAsia="Times New Roman" w:hAnsi="Times New Roman" w:cs="Times New Roman" w:hint="default"/>
      </w:rPr>
    </w:lvl>
    <w:lvl w:ilvl="2" w:tplc="1009001B">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7" w15:restartNumberingAfterBreak="0">
    <w:nsid w:val="18646B96"/>
    <w:multiLevelType w:val="hybridMultilevel"/>
    <w:tmpl w:val="686C944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15000D"/>
    <w:multiLevelType w:val="hybridMultilevel"/>
    <w:tmpl w:val="53F8BE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ED80E7D"/>
    <w:multiLevelType w:val="hybridMultilevel"/>
    <w:tmpl w:val="14F2D2B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1724492"/>
    <w:multiLevelType w:val="hybridMultilevel"/>
    <w:tmpl w:val="ABFA23C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183459D"/>
    <w:multiLevelType w:val="hybridMultilevel"/>
    <w:tmpl w:val="DA5EE3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5668DC"/>
    <w:multiLevelType w:val="hybridMultilevel"/>
    <w:tmpl w:val="253A9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893D77"/>
    <w:multiLevelType w:val="hybridMultilevel"/>
    <w:tmpl w:val="7DDCF3AE"/>
    <w:lvl w:ilvl="0" w:tplc="78CCBA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6AE6811"/>
    <w:multiLevelType w:val="hybridMultilevel"/>
    <w:tmpl w:val="3B185C0E"/>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7D68B8"/>
    <w:multiLevelType w:val="hybridMultilevel"/>
    <w:tmpl w:val="4AF2B2C4"/>
    <w:lvl w:ilvl="0" w:tplc="78CCBA9C">
      <w:start w:val="1"/>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EE5E9A"/>
    <w:multiLevelType w:val="hybridMultilevel"/>
    <w:tmpl w:val="F2EE18A2"/>
    <w:lvl w:ilvl="0" w:tplc="78CCBA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5143112"/>
    <w:multiLevelType w:val="hybridMultilevel"/>
    <w:tmpl w:val="60F652B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61BE144C"/>
    <w:multiLevelType w:val="hybridMultilevel"/>
    <w:tmpl w:val="819CD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616474"/>
    <w:multiLevelType w:val="hybridMultilevel"/>
    <w:tmpl w:val="01BE46C0"/>
    <w:lvl w:ilvl="0" w:tplc="78CCBA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DAF14A9"/>
    <w:multiLevelType w:val="hybridMultilevel"/>
    <w:tmpl w:val="996A2550"/>
    <w:lvl w:ilvl="0" w:tplc="78CCBA9C">
      <w:start w:val="1"/>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757B92"/>
    <w:multiLevelType w:val="hybridMultilevel"/>
    <w:tmpl w:val="83E2F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9C6847"/>
    <w:multiLevelType w:val="hybridMultilevel"/>
    <w:tmpl w:val="EDE2BF26"/>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abstractNumId w:val="6"/>
  </w:num>
  <w:num w:numId="2">
    <w:abstractNumId w:val="11"/>
  </w:num>
  <w:num w:numId="3">
    <w:abstractNumId w:val="12"/>
  </w:num>
  <w:num w:numId="4">
    <w:abstractNumId w:val="22"/>
  </w:num>
  <w:num w:numId="5">
    <w:abstractNumId w:val="1"/>
  </w:num>
  <w:num w:numId="6">
    <w:abstractNumId w:val="21"/>
  </w:num>
  <w:num w:numId="7">
    <w:abstractNumId w:val="16"/>
  </w:num>
  <w:num w:numId="8">
    <w:abstractNumId w:val="4"/>
  </w:num>
  <w:num w:numId="9">
    <w:abstractNumId w:val="18"/>
  </w:num>
  <w:num w:numId="10">
    <w:abstractNumId w:val="15"/>
  </w:num>
  <w:num w:numId="11">
    <w:abstractNumId w:val="19"/>
  </w:num>
  <w:num w:numId="12">
    <w:abstractNumId w:val="5"/>
  </w:num>
  <w:num w:numId="13">
    <w:abstractNumId w:val="20"/>
  </w:num>
  <w:num w:numId="14">
    <w:abstractNumId w:val="13"/>
  </w:num>
  <w:num w:numId="15">
    <w:abstractNumId w:val="17"/>
  </w:num>
  <w:num w:numId="16">
    <w:abstractNumId w:val="14"/>
  </w:num>
  <w:num w:numId="17">
    <w:abstractNumId w:val="10"/>
  </w:num>
  <w:num w:numId="18">
    <w:abstractNumId w:val="7"/>
  </w:num>
  <w:num w:numId="19">
    <w:abstractNumId w:val="9"/>
  </w:num>
  <w:num w:numId="20">
    <w:abstractNumId w:val="3"/>
  </w:num>
  <w:num w:numId="21">
    <w:abstractNumId w:val="2"/>
  </w:num>
  <w:num w:numId="22">
    <w:abstractNumId w:val="8"/>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763"/>
    <w:rsid w:val="00002D13"/>
    <w:rsid w:val="00026697"/>
    <w:rsid w:val="000604D7"/>
    <w:rsid w:val="00062EED"/>
    <w:rsid w:val="000710CD"/>
    <w:rsid w:val="00071977"/>
    <w:rsid w:val="00076A41"/>
    <w:rsid w:val="000C339F"/>
    <w:rsid w:val="000D366F"/>
    <w:rsid w:val="000E107D"/>
    <w:rsid w:val="000E7C18"/>
    <w:rsid w:val="001001D5"/>
    <w:rsid w:val="00125053"/>
    <w:rsid w:val="001264E7"/>
    <w:rsid w:val="001460B9"/>
    <w:rsid w:val="001811A4"/>
    <w:rsid w:val="00196B6E"/>
    <w:rsid w:val="001C19D0"/>
    <w:rsid w:val="001E109B"/>
    <w:rsid w:val="001F19A2"/>
    <w:rsid w:val="00213F59"/>
    <w:rsid w:val="00225544"/>
    <w:rsid w:val="0027457D"/>
    <w:rsid w:val="00287453"/>
    <w:rsid w:val="00292853"/>
    <w:rsid w:val="00296763"/>
    <w:rsid w:val="002C24A3"/>
    <w:rsid w:val="002D02AD"/>
    <w:rsid w:val="002D378E"/>
    <w:rsid w:val="002E26DF"/>
    <w:rsid w:val="00337EA7"/>
    <w:rsid w:val="0035053C"/>
    <w:rsid w:val="00352653"/>
    <w:rsid w:val="0036481D"/>
    <w:rsid w:val="0038631C"/>
    <w:rsid w:val="00387423"/>
    <w:rsid w:val="00453EA5"/>
    <w:rsid w:val="004A6AF6"/>
    <w:rsid w:val="004C0797"/>
    <w:rsid w:val="004C2818"/>
    <w:rsid w:val="004D18A1"/>
    <w:rsid w:val="004E4403"/>
    <w:rsid w:val="00511271"/>
    <w:rsid w:val="00512E3A"/>
    <w:rsid w:val="00524242"/>
    <w:rsid w:val="00551574"/>
    <w:rsid w:val="005664EA"/>
    <w:rsid w:val="005863D7"/>
    <w:rsid w:val="00595251"/>
    <w:rsid w:val="00596375"/>
    <w:rsid w:val="005B3EF4"/>
    <w:rsid w:val="005C417C"/>
    <w:rsid w:val="005C6B32"/>
    <w:rsid w:val="005E2BBB"/>
    <w:rsid w:val="005F510A"/>
    <w:rsid w:val="00674DC5"/>
    <w:rsid w:val="0067781B"/>
    <w:rsid w:val="0068032B"/>
    <w:rsid w:val="00696D19"/>
    <w:rsid w:val="006D390F"/>
    <w:rsid w:val="00710544"/>
    <w:rsid w:val="00711024"/>
    <w:rsid w:val="00731BDE"/>
    <w:rsid w:val="00741A45"/>
    <w:rsid w:val="0075596C"/>
    <w:rsid w:val="00756A2E"/>
    <w:rsid w:val="007853BA"/>
    <w:rsid w:val="007B3AED"/>
    <w:rsid w:val="007F6C6F"/>
    <w:rsid w:val="0080303F"/>
    <w:rsid w:val="0080611B"/>
    <w:rsid w:val="00830598"/>
    <w:rsid w:val="00843072"/>
    <w:rsid w:val="00861DA4"/>
    <w:rsid w:val="008844F6"/>
    <w:rsid w:val="008A4B7D"/>
    <w:rsid w:val="008A5628"/>
    <w:rsid w:val="008B5F2D"/>
    <w:rsid w:val="008D337C"/>
    <w:rsid w:val="00901A1A"/>
    <w:rsid w:val="009145CA"/>
    <w:rsid w:val="009419D7"/>
    <w:rsid w:val="00963335"/>
    <w:rsid w:val="009752CB"/>
    <w:rsid w:val="009753CA"/>
    <w:rsid w:val="009813F6"/>
    <w:rsid w:val="009E06F4"/>
    <w:rsid w:val="009F6F10"/>
    <w:rsid w:val="00A11172"/>
    <w:rsid w:val="00A2264E"/>
    <w:rsid w:val="00A46370"/>
    <w:rsid w:val="00A511B9"/>
    <w:rsid w:val="00A61C8F"/>
    <w:rsid w:val="00A7687C"/>
    <w:rsid w:val="00A82910"/>
    <w:rsid w:val="00AD0D1F"/>
    <w:rsid w:val="00AE6B1A"/>
    <w:rsid w:val="00AF0C07"/>
    <w:rsid w:val="00B041FD"/>
    <w:rsid w:val="00B10A7D"/>
    <w:rsid w:val="00B64CAB"/>
    <w:rsid w:val="00B66937"/>
    <w:rsid w:val="00B753C5"/>
    <w:rsid w:val="00B90D0F"/>
    <w:rsid w:val="00BB7722"/>
    <w:rsid w:val="00BC36A5"/>
    <w:rsid w:val="00BD17FC"/>
    <w:rsid w:val="00BE598A"/>
    <w:rsid w:val="00BF4635"/>
    <w:rsid w:val="00C17154"/>
    <w:rsid w:val="00C17D74"/>
    <w:rsid w:val="00C41B2D"/>
    <w:rsid w:val="00C54C9D"/>
    <w:rsid w:val="00C67B30"/>
    <w:rsid w:val="00C67DF3"/>
    <w:rsid w:val="00C92E3D"/>
    <w:rsid w:val="00CD0824"/>
    <w:rsid w:val="00CE481D"/>
    <w:rsid w:val="00CE560E"/>
    <w:rsid w:val="00D010B3"/>
    <w:rsid w:val="00D0374D"/>
    <w:rsid w:val="00D43CF4"/>
    <w:rsid w:val="00D46EF0"/>
    <w:rsid w:val="00D52B3F"/>
    <w:rsid w:val="00DA1E82"/>
    <w:rsid w:val="00DB3145"/>
    <w:rsid w:val="00DC032E"/>
    <w:rsid w:val="00DC2EB5"/>
    <w:rsid w:val="00E213B0"/>
    <w:rsid w:val="00E4739B"/>
    <w:rsid w:val="00E52C22"/>
    <w:rsid w:val="00E5648F"/>
    <w:rsid w:val="00E73117"/>
    <w:rsid w:val="00EC3FD2"/>
    <w:rsid w:val="00EC60AF"/>
    <w:rsid w:val="00EC6D45"/>
    <w:rsid w:val="00EC6DEA"/>
    <w:rsid w:val="00EE0265"/>
    <w:rsid w:val="00F013D3"/>
    <w:rsid w:val="00F0246C"/>
    <w:rsid w:val="00F04155"/>
    <w:rsid w:val="00F31D46"/>
    <w:rsid w:val="00F34B51"/>
    <w:rsid w:val="00F41836"/>
    <w:rsid w:val="00F43CE4"/>
    <w:rsid w:val="00F86763"/>
    <w:rsid w:val="00FA66EE"/>
    <w:rsid w:val="00FD1C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8A07E47"/>
  <w15:docId w15:val="{EFACEF16-B15D-4EE7-8E0E-DF341E2D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4CAB"/>
    <w:rPr>
      <w:sz w:val="24"/>
      <w:szCs w:val="24"/>
    </w:rPr>
  </w:style>
  <w:style w:type="paragraph" w:styleId="Heading2">
    <w:name w:val="heading 2"/>
    <w:aliases w:val="JD Heading"/>
    <w:basedOn w:val="Heading3"/>
    <w:next w:val="Normal"/>
    <w:link w:val="Heading2Char"/>
    <w:autoRedefine/>
    <w:uiPriority w:val="9"/>
    <w:unhideWhenUsed/>
    <w:rsid w:val="00A2264E"/>
    <w:pPr>
      <w:spacing w:line="259" w:lineRule="auto"/>
      <w:outlineLvl w:val="1"/>
    </w:pPr>
    <w:rPr>
      <w:rFonts w:ascii="Arial" w:hAnsi="Arial" w:cs="Arial"/>
      <w:bCs/>
      <w:noProof/>
      <w:color w:val="1F497D" w:themeColor="text2"/>
      <w:sz w:val="32"/>
      <w:szCs w:val="32"/>
      <w:lang w:val="en-US" w:eastAsia="en-US"/>
    </w:rPr>
  </w:style>
  <w:style w:type="paragraph" w:styleId="Heading3">
    <w:name w:val="heading 3"/>
    <w:basedOn w:val="Normal"/>
    <w:next w:val="Normal"/>
    <w:link w:val="Heading3Char"/>
    <w:semiHidden/>
    <w:unhideWhenUsed/>
    <w:qFormat/>
    <w:rsid w:val="00A2264E"/>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aliases w:val="Headings"/>
    <w:basedOn w:val="Normal"/>
    <w:next w:val="Normal"/>
    <w:link w:val="Heading4Char"/>
    <w:autoRedefine/>
    <w:uiPriority w:val="9"/>
    <w:unhideWhenUsed/>
    <w:qFormat/>
    <w:rsid w:val="004C2818"/>
    <w:pPr>
      <w:keepNext/>
      <w:keepLines/>
      <w:spacing w:before="40" w:after="120"/>
      <w:outlineLvl w:val="3"/>
    </w:pPr>
    <w:rPr>
      <w:rFonts w:ascii="Arial" w:eastAsiaTheme="majorEastAsia" w:hAnsi="Arial" w:cs="Arial"/>
      <w:b/>
      <w:iCs/>
      <w:smallCaps/>
      <w:color w:val="262F13"/>
      <w:spacing w:val="20"/>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07D"/>
    <w:pPr>
      <w:tabs>
        <w:tab w:val="center" w:pos="4320"/>
        <w:tab w:val="right" w:pos="8640"/>
      </w:tabs>
    </w:pPr>
  </w:style>
  <w:style w:type="paragraph" w:styleId="Footer">
    <w:name w:val="footer"/>
    <w:basedOn w:val="Normal"/>
    <w:rsid w:val="000E107D"/>
    <w:pPr>
      <w:tabs>
        <w:tab w:val="center" w:pos="4320"/>
        <w:tab w:val="right" w:pos="8640"/>
      </w:tabs>
    </w:pPr>
  </w:style>
  <w:style w:type="paragraph" w:styleId="BalloonText">
    <w:name w:val="Balloon Text"/>
    <w:basedOn w:val="Normal"/>
    <w:semiHidden/>
    <w:rsid w:val="006D390F"/>
    <w:rPr>
      <w:rFonts w:ascii="Tahoma" w:hAnsi="Tahoma" w:cs="Tahoma"/>
      <w:sz w:val="16"/>
      <w:szCs w:val="16"/>
    </w:rPr>
  </w:style>
  <w:style w:type="table" w:styleId="TableGrid">
    <w:name w:val="Table Grid"/>
    <w:basedOn w:val="TableNormal"/>
    <w:rsid w:val="001C1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rsid w:val="0096333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63335"/>
    <w:rPr>
      <w:rFonts w:ascii="Arial" w:hAnsi="Arial" w:cs="Arial"/>
      <w:vanish/>
      <w:sz w:val="16"/>
      <w:szCs w:val="16"/>
    </w:rPr>
  </w:style>
  <w:style w:type="paragraph" w:styleId="z-BottomofForm">
    <w:name w:val="HTML Bottom of Form"/>
    <w:basedOn w:val="Normal"/>
    <w:next w:val="Normal"/>
    <w:link w:val="z-BottomofFormChar"/>
    <w:hidden/>
    <w:rsid w:val="0096333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63335"/>
    <w:rPr>
      <w:rFonts w:ascii="Arial" w:hAnsi="Arial" w:cs="Arial"/>
      <w:vanish/>
      <w:sz w:val="16"/>
      <w:szCs w:val="16"/>
    </w:rPr>
  </w:style>
  <w:style w:type="paragraph" w:styleId="ListParagraph">
    <w:name w:val="List Paragraph"/>
    <w:basedOn w:val="Normal"/>
    <w:uiPriority w:val="34"/>
    <w:qFormat/>
    <w:rsid w:val="00F04155"/>
    <w:pPr>
      <w:ind w:left="720"/>
      <w:contextualSpacing/>
    </w:pPr>
  </w:style>
  <w:style w:type="character" w:styleId="CommentReference">
    <w:name w:val="annotation reference"/>
    <w:basedOn w:val="DefaultParagraphFont"/>
    <w:semiHidden/>
    <w:unhideWhenUsed/>
    <w:rsid w:val="008B5F2D"/>
    <w:rPr>
      <w:sz w:val="16"/>
      <w:szCs w:val="16"/>
    </w:rPr>
  </w:style>
  <w:style w:type="paragraph" w:styleId="CommentText">
    <w:name w:val="annotation text"/>
    <w:basedOn w:val="Normal"/>
    <w:link w:val="CommentTextChar"/>
    <w:semiHidden/>
    <w:unhideWhenUsed/>
    <w:rsid w:val="008B5F2D"/>
    <w:rPr>
      <w:sz w:val="20"/>
      <w:szCs w:val="20"/>
    </w:rPr>
  </w:style>
  <w:style w:type="character" w:customStyle="1" w:styleId="CommentTextChar">
    <w:name w:val="Comment Text Char"/>
    <w:basedOn w:val="DefaultParagraphFont"/>
    <w:link w:val="CommentText"/>
    <w:semiHidden/>
    <w:rsid w:val="008B5F2D"/>
  </w:style>
  <w:style w:type="paragraph" w:styleId="CommentSubject">
    <w:name w:val="annotation subject"/>
    <w:basedOn w:val="CommentText"/>
    <w:next w:val="CommentText"/>
    <w:link w:val="CommentSubjectChar"/>
    <w:semiHidden/>
    <w:unhideWhenUsed/>
    <w:rsid w:val="008B5F2D"/>
    <w:rPr>
      <w:b/>
      <w:bCs/>
    </w:rPr>
  </w:style>
  <w:style w:type="character" w:customStyle="1" w:styleId="CommentSubjectChar">
    <w:name w:val="Comment Subject Char"/>
    <w:basedOn w:val="CommentTextChar"/>
    <w:link w:val="CommentSubject"/>
    <w:semiHidden/>
    <w:rsid w:val="008B5F2D"/>
    <w:rPr>
      <w:b/>
      <w:bCs/>
    </w:rPr>
  </w:style>
  <w:style w:type="character" w:customStyle="1" w:styleId="Heading2Char">
    <w:name w:val="Heading 2 Char"/>
    <w:aliases w:val="JD Heading Char"/>
    <w:basedOn w:val="DefaultParagraphFont"/>
    <w:link w:val="Heading2"/>
    <w:uiPriority w:val="9"/>
    <w:rsid w:val="00A2264E"/>
    <w:rPr>
      <w:rFonts w:ascii="Arial" w:eastAsiaTheme="majorEastAsia" w:hAnsi="Arial" w:cs="Arial"/>
      <w:bCs/>
      <w:noProof/>
      <w:color w:val="1F497D" w:themeColor="text2"/>
      <w:sz w:val="32"/>
      <w:szCs w:val="32"/>
      <w:lang w:val="en-US" w:eastAsia="en-US"/>
    </w:rPr>
  </w:style>
  <w:style w:type="character" w:customStyle="1" w:styleId="Heading4Char">
    <w:name w:val="Heading 4 Char"/>
    <w:aliases w:val="Headings Char"/>
    <w:basedOn w:val="DefaultParagraphFont"/>
    <w:link w:val="Heading4"/>
    <w:uiPriority w:val="9"/>
    <w:rsid w:val="004C2818"/>
    <w:rPr>
      <w:rFonts w:ascii="Arial" w:eastAsiaTheme="majorEastAsia" w:hAnsi="Arial" w:cs="Arial"/>
      <w:b/>
      <w:iCs/>
      <w:smallCaps/>
      <w:color w:val="262F13"/>
      <w:spacing w:val="20"/>
      <w:sz w:val="32"/>
      <w:szCs w:val="32"/>
      <w:lang w:val="en-US" w:eastAsia="en-US"/>
    </w:rPr>
  </w:style>
  <w:style w:type="character" w:customStyle="1" w:styleId="Heading3Char">
    <w:name w:val="Heading 3 Char"/>
    <w:basedOn w:val="DefaultParagraphFont"/>
    <w:link w:val="Heading3"/>
    <w:semiHidden/>
    <w:rsid w:val="00A2264E"/>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4C28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1140</Words>
  <Characters>6927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Trent University</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subject/>
  <dc:creator>TrentEmployee</dc:creator>
  <cp:keywords/>
  <dc:description/>
  <cp:lastModifiedBy>Sehrish Butt</cp:lastModifiedBy>
  <cp:revision>7</cp:revision>
  <cp:lastPrinted>2009-09-25T21:47:00Z</cp:lastPrinted>
  <dcterms:created xsi:type="dcterms:W3CDTF">2022-01-24T17:59:00Z</dcterms:created>
  <dcterms:modified xsi:type="dcterms:W3CDTF">2022-02-08T20:19:00Z</dcterms:modified>
</cp:coreProperties>
</file>