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09149" w14:textId="77777777" w:rsidR="00D34B42" w:rsidRDefault="00D34B42" w:rsidP="00D34B42"/>
    <w:p w14:paraId="1F4726C1" w14:textId="507551FD" w:rsidR="002649DA" w:rsidRPr="002462D5" w:rsidRDefault="002462D5" w:rsidP="002649DA">
      <w:pPr>
        <w:jc w:val="center"/>
        <w:rPr>
          <w:rFonts w:ascii="Calibri" w:hAnsi="Calibri"/>
          <w:b/>
          <w:sz w:val="32"/>
          <w:szCs w:val="32"/>
        </w:rPr>
      </w:pPr>
      <w:r w:rsidRPr="002462D5">
        <w:rPr>
          <w:rFonts w:ascii="Calibri" w:hAnsi="Calibri"/>
          <w:b/>
          <w:sz w:val="32"/>
          <w:szCs w:val="32"/>
        </w:rPr>
        <w:t>RESEARCH PROGRAM MANAGER</w:t>
      </w:r>
    </w:p>
    <w:p w14:paraId="3A1EBB71" w14:textId="77777777" w:rsidR="002649DA" w:rsidRPr="00E62946" w:rsidRDefault="002649DA" w:rsidP="002649DA">
      <w:pPr>
        <w:pBdr>
          <w:bottom w:val="single" w:sz="6" w:space="1" w:color="auto"/>
        </w:pBdr>
        <w:rPr>
          <w:rFonts w:ascii="Calibri" w:hAnsi="Calibri"/>
        </w:rPr>
      </w:pPr>
    </w:p>
    <w:p w14:paraId="34D29AAD" w14:textId="7CC03B4E" w:rsidR="002649DA" w:rsidRPr="002462D5" w:rsidRDefault="002462D5" w:rsidP="002649DA">
      <w:pPr>
        <w:rPr>
          <w:rFonts w:ascii="Calibri" w:hAnsi="Calibri"/>
          <w:b/>
        </w:rPr>
      </w:pPr>
      <w:r w:rsidRPr="002462D5">
        <w:rPr>
          <w:rFonts w:ascii="Calibri" w:hAnsi="Calibri"/>
          <w:b/>
        </w:rPr>
        <w:t>SUMMARY</w:t>
      </w:r>
    </w:p>
    <w:p w14:paraId="73D88FE4" w14:textId="57EFE8D8" w:rsidR="00E46BAD" w:rsidRPr="0078737B" w:rsidRDefault="00E46BAD" w:rsidP="0078737B">
      <w:pPr>
        <w:rPr>
          <w:rFonts w:ascii="Calibri" w:hAnsi="Calibri" w:cs="Calibri"/>
          <w:b/>
          <w:bCs/>
        </w:rPr>
      </w:pPr>
      <w:r w:rsidRPr="004E421F">
        <w:rPr>
          <w:rFonts w:ascii="Calibri" w:hAnsi="Calibri" w:cs="Calibri"/>
        </w:rPr>
        <w:t xml:space="preserve">Reporting to </w:t>
      </w:r>
      <w:r w:rsidR="0078737B">
        <w:rPr>
          <w:rFonts w:ascii="Calibri" w:hAnsi="Calibri" w:cs="Calibri"/>
        </w:rPr>
        <w:t xml:space="preserve">Dr Paul Wilson and Dr. Micheline Manseau in support of a 3-year grant on </w:t>
      </w:r>
      <w:r w:rsidR="0078737B" w:rsidRPr="0078737B">
        <w:rPr>
          <w:rFonts w:ascii="Calibri" w:hAnsi="Calibri" w:cs="Calibri"/>
          <w:b/>
          <w:bCs/>
        </w:rPr>
        <w:t>Caribou Genomics: a national non-invasive monitoring approach for an iconic and</w:t>
      </w:r>
      <w:r w:rsidR="0078737B">
        <w:rPr>
          <w:rFonts w:ascii="Calibri" w:hAnsi="Calibri" w:cs="Calibri"/>
          <w:b/>
          <w:bCs/>
        </w:rPr>
        <w:t xml:space="preserve"> </w:t>
      </w:r>
      <w:r w:rsidR="0078737B" w:rsidRPr="0078737B">
        <w:rPr>
          <w:rFonts w:ascii="Calibri" w:hAnsi="Calibri" w:cs="Calibri"/>
          <w:b/>
          <w:bCs/>
        </w:rPr>
        <w:t>model species-at-risk</w:t>
      </w:r>
      <w:r w:rsidRPr="004E421F">
        <w:rPr>
          <w:rFonts w:ascii="Calibri" w:hAnsi="Calibri" w:cs="Calibri"/>
        </w:rPr>
        <w:t>. This position is responsible</w:t>
      </w:r>
      <w:r w:rsidR="0078737B">
        <w:rPr>
          <w:rFonts w:ascii="Calibri" w:hAnsi="Calibri" w:cs="Calibri"/>
        </w:rPr>
        <w:t xml:space="preserve"> for project management and coordinating research activities for the project; internal and external communication; scientific communication and media relations; and developing and implementing training modules</w:t>
      </w:r>
      <w:r w:rsidRPr="004E421F">
        <w:rPr>
          <w:rFonts w:ascii="Calibri" w:hAnsi="Calibri" w:cs="Calibri"/>
        </w:rPr>
        <w:t>.</w:t>
      </w:r>
      <w:r w:rsidR="002D57C5">
        <w:rPr>
          <w:rFonts w:ascii="Calibri" w:hAnsi="Calibri" w:cs="Calibri"/>
        </w:rPr>
        <w:t xml:space="preserve"> Anticipated salary is $60,000 per year.</w:t>
      </w:r>
    </w:p>
    <w:p w14:paraId="5708B883" w14:textId="7FCD2A4A" w:rsidR="002649DA" w:rsidRPr="0078737B" w:rsidRDefault="0078737B" w:rsidP="002649DA">
      <w:pPr>
        <w:rPr>
          <w:rFonts w:ascii="Calibri" w:hAnsi="Calibri"/>
          <w:b/>
        </w:rPr>
      </w:pPr>
      <w:r w:rsidRPr="0078737B">
        <w:rPr>
          <w:rFonts w:ascii="Calibri" w:hAnsi="Calibri"/>
          <w:b/>
        </w:rPr>
        <w:t>KEY ACTIVITIES</w:t>
      </w:r>
    </w:p>
    <w:p w14:paraId="7DDBAC20" w14:textId="5365C244" w:rsidR="00E46BAD" w:rsidRDefault="0078737B" w:rsidP="00E46BAD">
      <w:pPr>
        <w:pStyle w:val="Heading3"/>
        <w:rPr>
          <w:b/>
        </w:rPr>
      </w:pPr>
      <w:r>
        <w:rPr>
          <w:b/>
        </w:rPr>
        <w:t>Project Management</w:t>
      </w:r>
    </w:p>
    <w:p w14:paraId="66199E59" w14:textId="52371382" w:rsidR="0078737B" w:rsidRDefault="0078737B" w:rsidP="0078737B">
      <w:pPr>
        <w:pStyle w:val="ListParagraph"/>
        <w:numPr>
          <w:ilvl w:val="0"/>
          <w:numId w:val="38"/>
        </w:numPr>
      </w:pPr>
      <w:r>
        <w:t>Oversee project implementation including tracking of progress and milestones.</w:t>
      </w:r>
    </w:p>
    <w:p w14:paraId="15080A9D" w14:textId="77777777" w:rsidR="00AC4E25" w:rsidRDefault="0078737B" w:rsidP="00AC4E25">
      <w:pPr>
        <w:pStyle w:val="ListParagraph"/>
        <w:numPr>
          <w:ilvl w:val="0"/>
          <w:numId w:val="38"/>
        </w:numPr>
      </w:pPr>
      <w:r>
        <w:t>Coordinating and tracking project Team Meetings for both the Research Team and the Partnership Team</w:t>
      </w:r>
      <w:r w:rsidR="00AC4E25">
        <w:t xml:space="preserve"> including agenda, attendance, and follow-up actions (e.g. activity progress, milestones, deliverables and coordination needed between activities)</w:t>
      </w:r>
      <w:r>
        <w:t>.</w:t>
      </w:r>
    </w:p>
    <w:p w14:paraId="01DA7D34" w14:textId="2612839C" w:rsidR="0078737B" w:rsidRDefault="00AC4E25" w:rsidP="00AC4E25">
      <w:pPr>
        <w:pStyle w:val="ListParagraph"/>
        <w:numPr>
          <w:ilvl w:val="0"/>
          <w:numId w:val="38"/>
        </w:numPr>
      </w:pPr>
      <w:r>
        <w:t>Support the project researchers with Gantt chart and Project Management software follow-up and updates.</w:t>
      </w:r>
    </w:p>
    <w:p w14:paraId="27BABCBD" w14:textId="1618009B" w:rsidR="0078737B" w:rsidRDefault="0078737B" w:rsidP="0078737B">
      <w:pPr>
        <w:pStyle w:val="ListParagraph"/>
        <w:numPr>
          <w:ilvl w:val="0"/>
          <w:numId w:val="38"/>
        </w:numPr>
      </w:pPr>
      <w:r>
        <w:t>Professional and scientific writing for report</w:t>
      </w:r>
      <w:r w:rsidR="009A493D">
        <w:t>s</w:t>
      </w:r>
      <w:r>
        <w:t>, publications, proposals</w:t>
      </w:r>
      <w:r w:rsidR="009A493D">
        <w:t xml:space="preserve"> and media</w:t>
      </w:r>
      <w:r>
        <w:t>.</w:t>
      </w:r>
    </w:p>
    <w:p w14:paraId="31DBEF82" w14:textId="29C48E79" w:rsidR="00AC4E25" w:rsidRDefault="00AC4E25" w:rsidP="0078737B">
      <w:pPr>
        <w:pStyle w:val="ListParagraph"/>
        <w:numPr>
          <w:ilvl w:val="0"/>
          <w:numId w:val="38"/>
        </w:numPr>
      </w:pPr>
      <w:r>
        <w:t>Production of semi-annual scientific progress reports through communication with individual members of the Research Team.</w:t>
      </w:r>
    </w:p>
    <w:p w14:paraId="2D6CD6AE" w14:textId="63C4CB3C" w:rsidR="00AC4E25" w:rsidRDefault="00AC4E25" w:rsidP="00AC4E25">
      <w:pPr>
        <w:pStyle w:val="ListParagraph"/>
        <w:numPr>
          <w:ilvl w:val="0"/>
          <w:numId w:val="38"/>
        </w:numPr>
      </w:pPr>
      <w:r>
        <w:t xml:space="preserve">Production of semi-annual </w:t>
      </w:r>
      <w:r w:rsidR="0074489B">
        <w:t>m</w:t>
      </w:r>
      <w:r>
        <w:t>etrics report, including final progress report.</w:t>
      </w:r>
    </w:p>
    <w:p w14:paraId="3303D219" w14:textId="77777777" w:rsidR="00AC4E25" w:rsidRDefault="00AC4E25" w:rsidP="00AC4E25">
      <w:pPr>
        <w:pStyle w:val="Heading3"/>
        <w:rPr>
          <w:b/>
        </w:rPr>
      </w:pPr>
      <w:r>
        <w:rPr>
          <w:b/>
        </w:rPr>
        <w:lastRenderedPageBreak/>
        <w:t>Science Communication (</w:t>
      </w:r>
      <w:proofErr w:type="spellStart"/>
      <w:r>
        <w:rPr>
          <w:b/>
        </w:rPr>
        <w:t>SciCom</w:t>
      </w:r>
      <w:proofErr w:type="spellEnd"/>
      <w:r>
        <w:rPr>
          <w:b/>
        </w:rPr>
        <w:t>) and Media Relations</w:t>
      </w:r>
    </w:p>
    <w:p w14:paraId="3B4D3F3B" w14:textId="0FB5AB9E" w:rsidR="00AC4E25" w:rsidRPr="00AC4E25" w:rsidRDefault="00AC4E25" w:rsidP="00AC4E25">
      <w:pPr>
        <w:pStyle w:val="Heading3"/>
        <w:numPr>
          <w:ilvl w:val="0"/>
          <w:numId w:val="48"/>
        </w:numPr>
        <w:rPr>
          <w:b/>
        </w:rPr>
      </w:pPr>
      <w:r w:rsidRPr="00AC4E25">
        <w:rPr>
          <w:rFonts w:ascii="Calibri" w:hAnsi="Calibri" w:cs="Calibri"/>
        </w:rPr>
        <w:t xml:space="preserve">Develop a </w:t>
      </w:r>
      <w:proofErr w:type="spellStart"/>
      <w:r>
        <w:rPr>
          <w:rFonts w:ascii="Calibri" w:hAnsi="Calibri" w:cs="Calibri"/>
        </w:rPr>
        <w:t>SciCom</w:t>
      </w:r>
      <w:proofErr w:type="spellEnd"/>
      <w:r>
        <w:rPr>
          <w:rFonts w:ascii="Calibri" w:hAnsi="Calibri" w:cs="Calibri"/>
        </w:rPr>
        <w:t xml:space="preserve"> and </w:t>
      </w:r>
      <w:r w:rsidRPr="00AC4E25">
        <w:rPr>
          <w:rFonts w:ascii="Calibri" w:hAnsi="Calibri" w:cs="Calibri"/>
        </w:rPr>
        <w:t>Media Strategic Plan</w:t>
      </w:r>
      <w:r>
        <w:rPr>
          <w:rFonts w:ascii="Calibri" w:hAnsi="Calibri" w:cs="Calibri"/>
        </w:rPr>
        <w:t>s</w:t>
      </w:r>
      <w:r w:rsidR="00E46BAD" w:rsidRPr="00AC4E25">
        <w:rPr>
          <w:rFonts w:ascii="Calibri" w:hAnsi="Calibri" w:cs="Calibri"/>
        </w:rPr>
        <w:t>.</w:t>
      </w:r>
    </w:p>
    <w:p w14:paraId="0CEDF332" w14:textId="51B9C38B" w:rsidR="00AC4E25" w:rsidRDefault="00AC4E25" w:rsidP="00AC4E25">
      <w:pPr>
        <w:pStyle w:val="Heading3"/>
        <w:numPr>
          <w:ilvl w:val="0"/>
          <w:numId w:val="48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Consistent with Media Strategic Plan, p</w:t>
      </w:r>
      <w:r w:rsidR="00E46BAD" w:rsidRPr="00AC4E25">
        <w:rPr>
          <w:rFonts w:ascii="Calibri" w:hAnsi="Calibri" w:cs="Calibri"/>
        </w:rPr>
        <w:t>roactively seek</w:t>
      </w:r>
      <w:r w:rsidR="00E46BAD" w:rsidRPr="00AC4E25">
        <w:rPr>
          <w:rFonts w:ascii="Calibri" w:hAnsi="Calibri" w:cs="Calibri"/>
          <w:lang w:val="en-CA"/>
        </w:rPr>
        <w:t xml:space="preserve"> out, plan, manage, pitch and execute media opportunities and coverage, and create content for producing/coordinating communications material</w:t>
      </w:r>
      <w:r>
        <w:rPr>
          <w:rFonts w:ascii="Calibri" w:hAnsi="Calibri" w:cs="Calibri"/>
          <w:lang w:val="en-CA"/>
        </w:rPr>
        <w:t>.</w:t>
      </w:r>
    </w:p>
    <w:p w14:paraId="0501615E" w14:textId="77777777" w:rsidR="00AC4E25" w:rsidRPr="00AC4E25" w:rsidRDefault="00E46BAD" w:rsidP="00AC4E25">
      <w:pPr>
        <w:pStyle w:val="ListParagraph"/>
        <w:numPr>
          <w:ilvl w:val="0"/>
          <w:numId w:val="48"/>
        </w:numPr>
        <w:rPr>
          <w:lang w:val="en-CA"/>
        </w:rPr>
      </w:pPr>
      <w:r w:rsidRPr="00AC4E25">
        <w:rPr>
          <w:rFonts w:ascii="Calibri" w:hAnsi="Calibri" w:cs="Calibri"/>
        </w:rPr>
        <w:t>Conduct quarterly reviews of media coverage, creating a dashboard that tracks metrics, keeps comparator data, sets new goals and allows for adjustments to the plan as required; constantly renew and refresh accurate media lists.</w:t>
      </w:r>
    </w:p>
    <w:p w14:paraId="54EA44FB" w14:textId="77777777" w:rsidR="00A91EA5" w:rsidRPr="00A91EA5" w:rsidRDefault="00E46BAD" w:rsidP="00A91EA5">
      <w:pPr>
        <w:pStyle w:val="ListParagraph"/>
        <w:numPr>
          <w:ilvl w:val="0"/>
          <w:numId w:val="48"/>
        </w:numPr>
        <w:rPr>
          <w:lang w:val="en-CA"/>
        </w:rPr>
      </w:pPr>
      <w:r w:rsidRPr="00AC4E25">
        <w:rPr>
          <w:rFonts w:ascii="Calibri" w:hAnsi="Calibri" w:cs="Calibri"/>
        </w:rPr>
        <w:t>Conduct daily media scans, proactively identifying and acting on risks and opportunities.</w:t>
      </w:r>
    </w:p>
    <w:p w14:paraId="5493F379" w14:textId="76F79B3A" w:rsidR="00E46BAD" w:rsidRPr="00D125AF" w:rsidRDefault="00E46BAD" w:rsidP="00A91EA5">
      <w:pPr>
        <w:pStyle w:val="ListParagraph"/>
        <w:numPr>
          <w:ilvl w:val="0"/>
          <w:numId w:val="48"/>
        </w:numPr>
        <w:rPr>
          <w:lang w:val="en-CA"/>
        </w:rPr>
      </w:pPr>
      <w:r w:rsidRPr="00A91EA5">
        <w:rPr>
          <w:rFonts w:ascii="Calibri" w:hAnsi="Calibri" w:cs="Calibri"/>
          <w:lang w:val="en-CA"/>
        </w:rPr>
        <w:t>Plan</w:t>
      </w:r>
      <w:r w:rsidR="00A91EA5" w:rsidRPr="00A91EA5">
        <w:rPr>
          <w:rFonts w:ascii="Calibri" w:hAnsi="Calibri" w:cs="Calibri"/>
          <w:lang w:val="en-CA"/>
        </w:rPr>
        <w:t xml:space="preserve">, </w:t>
      </w:r>
      <w:r w:rsidRPr="00A91EA5">
        <w:rPr>
          <w:rFonts w:ascii="Calibri" w:hAnsi="Calibri" w:cs="Calibri"/>
          <w:lang w:val="en-CA"/>
        </w:rPr>
        <w:t>write, and edit materials for all mediums directed at both internal and external audiences</w:t>
      </w:r>
      <w:r w:rsidR="00A91EA5" w:rsidRPr="00A91EA5">
        <w:rPr>
          <w:rFonts w:ascii="Calibri" w:hAnsi="Calibri" w:cs="Calibri"/>
          <w:lang w:val="en-CA"/>
        </w:rPr>
        <w:t xml:space="preserve">. </w:t>
      </w:r>
      <w:r w:rsidRPr="00A91EA5">
        <w:rPr>
          <w:rFonts w:ascii="Calibri" w:hAnsi="Calibri" w:cs="Calibri"/>
          <w:lang w:val="en-CA"/>
        </w:rPr>
        <w:t xml:space="preserve">Materials include, but are not limited to news releases, publications, web content, news stories, digital media, </w:t>
      </w:r>
      <w:r w:rsidR="00A91EA5" w:rsidRPr="00A91EA5">
        <w:rPr>
          <w:rFonts w:ascii="Calibri" w:hAnsi="Calibri" w:cs="Calibri"/>
          <w:lang w:val="en-CA"/>
        </w:rPr>
        <w:t xml:space="preserve">proposals, </w:t>
      </w:r>
      <w:r w:rsidRPr="00A91EA5">
        <w:rPr>
          <w:rFonts w:ascii="Calibri" w:hAnsi="Calibri" w:cs="Calibri"/>
          <w:lang w:val="en-CA"/>
        </w:rPr>
        <w:t>etc.</w:t>
      </w:r>
    </w:p>
    <w:p w14:paraId="7903DDFF" w14:textId="13525974" w:rsidR="00D125AF" w:rsidRDefault="00D125AF" w:rsidP="00D125AF">
      <w:pPr>
        <w:pStyle w:val="Heading3"/>
        <w:rPr>
          <w:b/>
        </w:rPr>
      </w:pPr>
      <w:r>
        <w:rPr>
          <w:b/>
        </w:rPr>
        <w:t>Development &amp; Implementation of Training Modules</w:t>
      </w:r>
    </w:p>
    <w:p w14:paraId="57453521" w14:textId="478598AD" w:rsidR="00D125AF" w:rsidRDefault="00D125AF" w:rsidP="00D125AF">
      <w:pPr>
        <w:pStyle w:val="Heading3"/>
        <w:numPr>
          <w:ilvl w:val="0"/>
          <w:numId w:val="49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Coordinate training needs of partners and researchers to develop a Training Plan</w:t>
      </w:r>
      <w:r>
        <w:rPr>
          <w:rFonts w:ascii="Calibri" w:hAnsi="Calibri" w:cs="Calibri"/>
          <w:lang w:val="en-CA"/>
        </w:rPr>
        <w:t>.</w:t>
      </w:r>
    </w:p>
    <w:p w14:paraId="28C8E321" w14:textId="08CA2128" w:rsidR="00D34B42" w:rsidRDefault="00D34B42" w:rsidP="00D125AF">
      <w:pPr>
        <w:pStyle w:val="Level1"/>
        <w:widowControl w:val="0"/>
        <w:tabs>
          <w:tab w:val="left" w:pos="-1440"/>
        </w:tabs>
        <w:ind w:left="0"/>
        <w:rPr>
          <w:rFonts w:asciiTheme="minorHAnsi" w:hAnsiTheme="minorHAnsi" w:cs="Arial"/>
          <w:sz w:val="22"/>
          <w:szCs w:val="22"/>
        </w:rPr>
      </w:pPr>
    </w:p>
    <w:p w14:paraId="4B935C41" w14:textId="77777777" w:rsidR="003159C3" w:rsidRDefault="003159C3" w:rsidP="002649DA">
      <w:pPr>
        <w:rPr>
          <w:rFonts w:ascii="Calibri" w:hAnsi="Calibri"/>
          <w:b/>
        </w:rPr>
      </w:pPr>
    </w:p>
    <w:p w14:paraId="54B72EC1" w14:textId="55557C6E" w:rsidR="002649DA" w:rsidRPr="003159C3" w:rsidRDefault="003159C3" w:rsidP="002649DA">
      <w:pPr>
        <w:rPr>
          <w:rFonts w:ascii="Calibri" w:hAnsi="Calibri"/>
          <w:b/>
        </w:rPr>
      </w:pPr>
      <w:r w:rsidRPr="003159C3">
        <w:rPr>
          <w:rFonts w:ascii="Calibri" w:hAnsi="Calibri"/>
          <w:b/>
        </w:rPr>
        <w:t>EDUCATION</w:t>
      </w:r>
    </w:p>
    <w:p w14:paraId="0578F732" w14:textId="2BF5494E" w:rsidR="00E46BAD" w:rsidRPr="004E421F" w:rsidRDefault="00E84D8D" w:rsidP="00E46BAD">
      <w:pPr>
        <w:pStyle w:val="NoSpacing"/>
        <w:rPr>
          <w:rFonts w:ascii="Calibri" w:hAnsi="Calibri" w:cs="Calibri"/>
        </w:rPr>
      </w:pPr>
      <w:r>
        <w:t>Master of Science (MSc), or equivalent</w:t>
      </w:r>
      <w:r w:rsidR="00E46BAD" w:rsidRPr="004E421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Formal training in Communications, Media, and/or Project Management will be considered assets.</w:t>
      </w:r>
      <w:r w:rsidR="00E46BAD">
        <w:rPr>
          <w:rFonts w:ascii="Calibri" w:hAnsi="Calibri" w:cs="Calibri"/>
        </w:rPr>
        <w:br/>
      </w:r>
    </w:p>
    <w:p w14:paraId="53FCAD75" w14:textId="19FAFD56" w:rsidR="00D34B42" w:rsidRPr="003159C3" w:rsidRDefault="003159C3" w:rsidP="002649DA">
      <w:r w:rsidRPr="003159C3">
        <w:rPr>
          <w:rFonts w:ascii="Calibri" w:hAnsi="Calibri"/>
          <w:b/>
        </w:rPr>
        <w:t>EXPERIENCE REQUIRED</w:t>
      </w:r>
    </w:p>
    <w:p w14:paraId="315A0710" w14:textId="506268FE" w:rsidR="00E84D8D" w:rsidRPr="00E84D8D" w:rsidRDefault="00E84D8D" w:rsidP="00E84D8D">
      <w:pPr>
        <w:pStyle w:val="ListParagraph"/>
        <w:numPr>
          <w:ilvl w:val="0"/>
          <w:numId w:val="42"/>
        </w:numPr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  <w:lang w:eastAsia="en-CA"/>
        </w:rPr>
        <w:t>Project management experience including regular reporting with the a</w:t>
      </w:r>
      <w:r w:rsidRPr="004E421F">
        <w:rPr>
          <w:rFonts w:ascii="Calibri" w:hAnsi="Calibri" w:cs="Calibri"/>
        </w:rPr>
        <w:t xml:space="preserve">bility to manage </w:t>
      </w:r>
      <w:r>
        <w:rPr>
          <w:rFonts w:ascii="Calibri" w:hAnsi="Calibri" w:cs="Calibri"/>
        </w:rPr>
        <w:t xml:space="preserve">large-scale </w:t>
      </w:r>
      <w:r w:rsidRPr="004E421F">
        <w:rPr>
          <w:rFonts w:ascii="Calibri" w:hAnsi="Calibri" w:cs="Calibri"/>
        </w:rPr>
        <w:t xml:space="preserve">diverse projects </w:t>
      </w:r>
      <w:r>
        <w:rPr>
          <w:rFonts w:ascii="Calibri" w:hAnsi="Calibri" w:cs="Calibri"/>
        </w:rPr>
        <w:t>with</w:t>
      </w:r>
      <w:r w:rsidRPr="004E421F">
        <w:rPr>
          <w:rFonts w:ascii="Calibri" w:hAnsi="Calibri" w:cs="Calibri"/>
        </w:rPr>
        <w:t xml:space="preserve"> shifting priorities within tight timelines</w:t>
      </w:r>
      <w:r>
        <w:rPr>
          <w:rFonts w:ascii="Calibri" w:hAnsi="Calibri" w:cs="Calibri"/>
        </w:rPr>
        <w:t>.</w:t>
      </w:r>
    </w:p>
    <w:p w14:paraId="3A0B50D0" w14:textId="211803E4" w:rsidR="00E46BAD" w:rsidRPr="002649DA" w:rsidRDefault="00E84D8D" w:rsidP="002649DA">
      <w:pPr>
        <w:pStyle w:val="ListParagraph"/>
        <w:numPr>
          <w:ilvl w:val="0"/>
          <w:numId w:val="42"/>
        </w:numPr>
        <w:rPr>
          <w:rFonts w:ascii="Calibri" w:hAnsi="Calibri" w:cs="Calibri"/>
          <w:lang w:eastAsia="en-CA"/>
        </w:rPr>
      </w:pPr>
      <w:r>
        <w:rPr>
          <w:rFonts w:ascii="Calibri" w:hAnsi="Calibri" w:cs="Calibri"/>
          <w:lang w:eastAsia="en-CA"/>
        </w:rPr>
        <w:lastRenderedPageBreak/>
        <w:t>E</w:t>
      </w:r>
      <w:r w:rsidR="00E46BAD" w:rsidRPr="002649DA">
        <w:rPr>
          <w:rFonts w:ascii="Calibri" w:hAnsi="Calibri" w:cs="Calibri"/>
          <w:lang w:eastAsia="en-CA"/>
        </w:rPr>
        <w:t>xperience in professional writing and communications activities using new and traditional forms of media</w:t>
      </w:r>
      <w:r>
        <w:rPr>
          <w:rFonts w:ascii="Calibri" w:hAnsi="Calibri" w:cs="Calibri"/>
          <w:lang w:eastAsia="en-CA"/>
        </w:rPr>
        <w:t>, and science communication</w:t>
      </w:r>
      <w:r w:rsidR="00E46BAD" w:rsidRPr="002649DA">
        <w:rPr>
          <w:rFonts w:ascii="Calibri" w:hAnsi="Calibri" w:cs="Calibri"/>
          <w:lang w:eastAsia="en-CA"/>
        </w:rPr>
        <w:t>).</w:t>
      </w:r>
    </w:p>
    <w:p w14:paraId="25733140" w14:textId="77777777" w:rsidR="00E46BAD" w:rsidRPr="004E421F" w:rsidRDefault="00E46BAD" w:rsidP="00E46BAD">
      <w:pPr>
        <w:pStyle w:val="ListParagraph"/>
        <w:numPr>
          <w:ilvl w:val="0"/>
          <w:numId w:val="42"/>
        </w:numPr>
        <w:spacing w:after="20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>Excellent written and verbal communications skills.</w:t>
      </w:r>
    </w:p>
    <w:p w14:paraId="7AB1914F" w14:textId="77777777" w:rsidR="00E46BAD" w:rsidRPr="004E421F" w:rsidRDefault="00E46BAD" w:rsidP="00E46BAD">
      <w:pPr>
        <w:pStyle w:val="ListParagraph"/>
        <w:numPr>
          <w:ilvl w:val="0"/>
          <w:numId w:val="42"/>
        </w:numPr>
        <w:spacing w:after="20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>Exemplary interpersonal, communications, conflict resolution skills with abilities to build bridges between complex stakeholder groups and individuals.</w:t>
      </w:r>
    </w:p>
    <w:p w14:paraId="09207FDC" w14:textId="5042AA79" w:rsidR="00E46BAD" w:rsidRPr="004E421F" w:rsidRDefault="00E46BAD" w:rsidP="00E46BAD">
      <w:pPr>
        <w:pStyle w:val="ListParagraph"/>
        <w:numPr>
          <w:ilvl w:val="0"/>
          <w:numId w:val="42"/>
        </w:numPr>
        <w:spacing w:after="20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>Outstanding strategic, creative, and conceptual writing and editing skills for various media</w:t>
      </w:r>
      <w:r w:rsidR="00E84D8D">
        <w:rPr>
          <w:rFonts w:ascii="Calibri" w:hAnsi="Calibri" w:cs="Calibri"/>
        </w:rPr>
        <w:t>.</w:t>
      </w:r>
      <w:r w:rsidRPr="004E421F">
        <w:rPr>
          <w:rFonts w:ascii="Calibri" w:hAnsi="Calibri" w:cs="Calibri"/>
        </w:rPr>
        <w:t xml:space="preserve"> </w:t>
      </w:r>
    </w:p>
    <w:p w14:paraId="326EC60E" w14:textId="77777777" w:rsidR="00E46BAD" w:rsidRPr="004E421F" w:rsidRDefault="00E46BAD" w:rsidP="00E46BAD">
      <w:pPr>
        <w:pStyle w:val="ListParagraph"/>
        <w:numPr>
          <w:ilvl w:val="0"/>
          <w:numId w:val="42"/>
        </w:numPr>
        <w:spacing w:after="20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>Recognizable and consistent social media presence as well as interest and expertise in new media technologies.</w:t>
      </w:r>
    </w:p>
    <w:p w14:paraId="5EB0D190" w14:textId="42ECAE8E" w:rsidR="00E46BAD" w:rsidRPr="004E421F" w:rsidRDefault="00E46BAD" w:rsidP="00E46BAD">
      <w:pPr>
        <w:pStyle w:val="ListParagraph"/>
        <w:numPr>
          <w:ilvl w:val="0"/>
          <w:numId w:val="42"/>
        </w:numPr>
        <w:spacing w:after="200" w:line="240" w:lineRule="auto"/>
        <w:rPr>
          <w:rFonts w:ascii="Calibri" w:hAnsi="Calibri" w:cs="Calibri"/>
        </w:rPr>
      </w:pPr>
      <w:r w:rsidRPr="004E421F">
        <w:rPr>
          <w:rFonts w:ascii="Calibri" w:hAnsi="Calibri" w:cs="Calibri"/>
        </w:rPr>
        <w:t xml:space="preserve">Excellent computing skills (Microsoft Office, Word, Excel, Project Management, email, internet, web content management, PowerPoint, </w:t>
      </w:r>
      <w:r w:rsidR="00E84D8D">
        <w:rPr>
          <w:rFonts w:ascii="Calibri" w:hAnsi="Calibri" w:cs="Calibri"/>
        </w:rPr>
        <w:t xml:space="preserve">Illustrator, </w:t>
      </w:r>
      <w:r w:rsidRPr="004E421F">
        <w:rPr>
          <w:rFonts w:ascii="Calibri" w:hAnsi="Calibri" w:cs="Calibri"/>
        </w:rPr>
        <w:t>etc.)</w:t>
      </w:r>
      <w:r w:rsidR="00E84D8D">
        <w:rPr>
          <w:rFonts w:ascii="Calibri" w:hAnsi="Calibri" w:cs="Calibri"/>
        </w:rPr>
        <w:t>.</w:t>
      </w:r>
    </w:p>
    <w:p w14:paraId="168ED48B" w14:textId="2AF98EEC" w:rsidR="00E46BAD" w:rsidRPr="00E46BAD" w:rsidRDefault="00E46BAD" w:rsidP="00E46BAD">
      <w:pPr>
        <w:pStyle w:val="ListParagraph"/>
        <w:numPr>
          <w:ilvl w:val="0"/>
          <w:numId w:val="42"/>
        </w:numPr>
        <w:spacing w:after="200" w:line="240" w:lineRule="auto"/>
        <w:rPr>
          <w:rFonts w:ascii="Calibri" w:hAnsi="Calibri" w:cs="Calibri"/>
        </w:rPr>
      </w:pPr>
      <w:r w:rsidRPr="00E46BAD">
        <w:rPr>
          <w:rFonts w:ascii="Calibri" w:hAnsi="Calibri" w:cs="Calibri"/>
        </w:rPr>
        <w:t>Superior interpersonal strengths, conceptual skills, the ability to collaborate creatively and consult with others</w:t>
      </w:r>
      <w:r w:rsidR="00E84D8D">
        <w:rPr>
          <w:rFonts w:ascii="Calibri" w:hAnsi="Calibri" w:cs="Calibri"/>
        </w:rPr>
        <w:t>.</w:t>
      </w:r>
    </w:p>
    <w:p w14:paraId="495CAFBA" w14:textId="1F553D8F" w:rsidR="00E46BAD" w:rsidRPr="00E46BAD" w:rsidRDefault="00E46BAD" w:rsidP="00E46BAD">
      <w:pPr>
        <w:pStyle w:val="ListParagraph"/>
        <w:numPr>
          <w:ilvl w:val="0"/>
          <w:numId w:val="42"/>
        </w:numPr>
        <w:spacing w:after="200" w:line="240" w:lineRule="auto"/>
        <w:rPr>
          <w:rFonts w:ascii="Calibri" w:hAnsi="Calibri" w:cs="Calibri"/>
        </w:rPr>
      </w:pPr>
      <w:r w:rsidRPr="00E46BAD">
        <w:rPr>
          <w:rFonts w:ascii="Calibri" w:hAnsi="Calibri" w:cs="Calibri"/>
        </w:rPr>
        <w:t>Experience in proof-reading, editing and in managing publication projects</w:t>
      </w:r>
      <w:r w:rsidR="00E84D8D">
        <w:rPr>
          <w:rFonts w:ascii="Calibri" w:hAnsi="Calibri" w:cs="Calibri"/>
        </w:rPr>
        <w:t>.</w:t>
      </w:r>
    </w:p>
    <w:p w14:paraId="03CE4A9E" w14:textId="1621FDF3" w:rsidR="00E46BAD" w:rsidRPr="00E46BAD" w:rsidRDefault="00E46BAD" w:rsidP="00E46BAD">
      <w:pPr>
        <w:pStyle w:val="ListParagraph"/>
        <w:numPr>
          <w:ilvl w:val="0"/>
          <w:numId w:val="42"/>
        </w:numPr>
        <w:spacing w:after="200" w:line="240" w:lineRule="auto"/>
        <w:rPr>
          <w:rFonts w:ascii="Calibri" w:hAnsi="Calibri" w:cs="Calibri"/>
        </w:rPr>
      </w:pPr>
      <w:r w:rsidRPr="00E46BAD">
        <w:rPr>
          <w:rFonts w:ascii="Calibri" w:hAnsi="Calibri" w:cs="Calibri"/>
        </w:rPr>
        <w:t>Ability to work with constructive feedback and take direction</w:t>
      </w:r>
      <w:r w:rsidR="00E84D8D">
        <w:rPr>
          <w:rFonts w:ascii="Calibri" w:hAnsi="Calibri" w:cs="Calibri"/>
        </w:rPr>
        <w:t>.</w:t>
      </w:r>
    </w:p>
    <w:p w14:paraId="07A5B711" w14:textId="01CACBA9" w:rsidR="00D423DF" w:rsidRDefault="00E46BAD" w:rsidP="002649DA">
      <w:pPr>
        <w:pStyle w:val="ListParagraph"/>
        <w:numPr>
          <w:ilvl w:val="0"/>
          <w:numId w:val="42"/>
        </w:numPr>
        <w:spacing w:after="200" w:line="240" w:lineRule="auto"/>
        <w:rPr>
          <w:rFonts w:ascii="Calibri" w:hAnsi="Calibri" w:cs="Calibri"/>
        </w:rPr>
      </w:pPr>
      <w:r w:rsidRPr="00E46BAD">
        <w:rPr>
          <w:rFonts w:ascii="Calibri" w:hAnsi="Calibri" w:cs="Calibri"/>
        </w:rPr>
        <w:t>An understanding of complex stakehold</w:t>
      </w:r>
      <w:r>
        <w:rPr>
          <w:rFonts w:ascii="Calibri" w:hAnsi="Calibri" w:cs="Calibri"/>
        </w:rPr>
        <w:t>er groups and diverse audiences</w:t>
      </w:r>
      <w:r w:rsidR="00E84D8D">
        <w:rPr>
          <w:rFonts w:ascii="Calibri" w:hAnsi="Calibri" w:cs="Calibri"/>
        </w:rPr>
        <w:t>.</w:t>
      </w:r>
    </w:p>
    <w:p w14:paraId="5BF3C14C" w14:textId="34497C44" w:rsidR="00E84D8D" w:rsidRPr="002649DA" w:rsidRDefault="00E84D8D" w:rsidP="002649DA">
      <w:pPr>
        <w:pStyle w:val="ListParagraph"/>
        <w:numPr>
          <w:ilvl w:val="0"/>
          <w:numId w:val="42"/>
        </w:numPr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Experience with developing and implementing training modules.</w:t>
      </w:r>
      <w:bookmarkStart w:id="0" w:name="_GoBack"/>
      <w:bookmarkEnd w:id="0"/>
    </w:p>
    <w:sectPr w:rsidR="00E84D8D" w:rsidRPr="002649DA" w:rsidSect="00987556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6F258" w14:textId="77777777" w:rsidR="00344EEC" w:rsidRDefault="00344EEC" w:rsidP="00A167FE">
      <w:pPr>
        <w:spacing w:after="0" w:line="240" w:lineRule="auto"/>
      </w:pPr>
      <w:r>
        <w:separator/>
      </w:r>
    </w:p>
  </w:endnote>
  <w:endnote w:type="continuationSeparator" w:id="0">
    <w:p w14:paraId="3E6BBD50" w14:textId="77777777" w:rsidR="00344EEC" w:rsidRDefault="00344EEC" w:rsidP="00A1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5AF1" w14:textId="3AF4AF25" w:rsidR="00A167FE" w:rsidRPr="00614F51" w:rsidRDefault="00614F51" w:rsidP="00614F51">
    <w:pPr>
      <w:pStyle w:val="Footer"/>
      <w:rPr>
        <w:rFonts w:cstheme="minorHAnsi"/>
        <w:i/>
        <w:sz w:val="20"/>
        <w:szCs w:val="20"/>
      </w:rPr>
    </w:pPr>
    <w:r w:rsidRPr="001E109B">
      <w:rPr>
        <w:rFonts w:cstheme="minorHAnsi"/>
        <w:i/>
        <w:sz w:val="20"/>
        <w:szCs w:val="20"/>
      </w:rPr>
      <w:tab/>
      <w:t xml:space="preserve">Page </w:t>
    </w:r>
    <w:r w:rsidRPr="001E109B">
      <w:rPr>
        <w:rFonts w:cstheme="minorHAnsi"/>
        <w:i/>
        <w:sz w:val="20"/>
        <w:szCs w:val="20"/>
      </w:rPr>
      <w:fldChar w:fldCharType="begin"/>
    </w:r>
    <w:r w:rsidRPr="001E109B">
      <w:rPr>
        <w:rFonts w:cstheme="minorHAnsi"/>
        <w:i/>
        <w:sz w:val="20"/>
        <w:szCs w:val="20"/>
      </w:rPr>
      <w:instrText xml:space="preserve"> PAGE </w:instrText>
    </w:r>
    <w:r w:rsidRPr="001E109B">
      <w:rPr>
        <w:rFonts w:cstheme="minorHAnsi"/>
        <w:i/>
        <w:sz w:val="20"/>
        <w:szCs w:val="20"/>
      </w:rPr>
      <w:fldChar w:fldCharType="separate"/>
    </w:r>
    <w:r w:rsidR="0074489B">
      <w:rPr>
        <w:rFonts w:cstheme="minorHAnsi"/>
        <w:i/>
        <w:noProof/>
        <w:sz w:val="20"/>
        <w:szCs w:val="20"/>
      </w:rPr>
      <w:t>2</w:t>
    </w:r>
    <w:r w:rsidRPr="001E109B">
      <w:rPr>
        <w:rFonts w:cstheme="minorHAnsi"/>
        <w:i/>
        <w:sz w:val="20"/>
        <w:szCs w:val="20"/>
      </w:rPr>
      <w:fldChar w:fldCharType="end"/>
    </w:r>
    <w:r w:rsidRPr="001E109B">
      <w:rPr>
        <w:rFonts w:cstheme="minorHAnsi"/>
        <w:i/>
        <w:sz w:val="20"/>
        <w:szCs w:val="20"/>
      </w:rPr>
      <w:t xml:space="preserve"> of </w:t>
    </w:r>
    <w:r w:rsidRPr="001E109B">
      <w:rPr>
        <w:rFonts w:cstheme="minorHAnsi"/>
        <w:i/>
        <w:sz w:val="20"/>
        <w:szCs w:val="20"/>
      </w:rPr>
      <w:fldChar w:fldCharType="begin"/>
    </w:r>
    <w:r w:rsidRPr="001E109B">
      <w:rPr>
        <w:rFonts w:cstheme="minorHAnsi"/>
        <w:i/>
        <w:sz w:val="20"/>
        <w:szCs w:val="20"/>
      </w:rPr>
      <w:instrText xml:space="preserve"> NUMPAGES </w:instrText>
    </w:r>
    <w:r w:rsidRPr="001E109B">
      <w:rPr>
        <w:rFonts w:cstheme="minorHAnsi"/>
        <w:i/>
        <w:sz w:val="20"/>
        <w:szCs w:val="20"/>
      </w:rPr>
      <w:fldChar w:fldCharType="separate"/>
    </w:r>
    <w:r w:rsidR="0074489B">
      <w:rPr>
        <w:rFonts w:cstheme="minorHAnsi"/>
        <w:i/>
        <w:noProof/>
        <w:sz w:val="20"/>
        <w:szCs w:val="20"/>
      </w:rPr>
      <w:t>2</w:t>
    </w:r>
    <w:r w:rsidRPr="001E109B">
      <w:rPr>
        <w:rFonts w:cstheme="minorHAnsi"/>
        <w:i/>
        <w:sz w:val="20"/>
        <w:szCs w:val="20"/>
      </w:rPr>
      <w:fldChar w:fldCharType="end"/>
    </w:r>
    <w:r w:rsidRPr="001E109B">
      <w:rPr>
        <w:rFonts w:cstheme="minorHAnsi"/>
        <w:i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7264" w14:textId="77777777" w:rsidR="00344EEC" w:rsidRDefault="00344EEC" w:rsidP="00A167FE">
      <w:pPr>
        <w:spacing w:after="0" w:line="240" w:lineRule="auto"/>
      </w:pPr>
      <w:r>
        <w:separator/>
      </w:r>
    </w:p>
  </w:footnote>
  <w:footnote w:type="continuationSeparator" w:id="0">
    <w:p w14:paraId="22756D75" w14:textId="77777777" w:rsidR="00344EEC" w:rsidRDefault="00344EEC" w:rsidP="00A1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14A8C" w14:textId="77777777" w:rsidR="00A167FE" w:rsidRDefault="00A167FE">
    <w:pPr>
      <w:pStyle w:val="Header"/>
    </w:pPr>
  </w:p>
  <w:p w14:paraId="0C358660" w14:textId="77777777" w:rsidR="00A167FE" w:rsidRDefault="00A16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1DAD4" w14:textId="77777777" w:rsidR="00E30B19" w:rsidRDefault="0098755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3BD978F" wp14:editId="4E02A766">
          <wp:simplePos x="0" y="0"/>
          <wp:positionH relativeFrom="page">
            <wp:align>right</wp:align>
          </wp:positionH>
          <wp:positionV relativeFrom="paragraph">
            <wp:posOffset>-552450</wp:posOffset>
          </wp:positionV>
          <wp:extent cx="8128000" cy="95682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 letterhead generic 0516 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" b="47753"/>
                  <a:stretch/>
                </pic:blipFill>
                <pic:spPr bwMode="auto">
                  <a:xfrm>
                    <a:off x="0" y="0"/>
                    <a:ext cx="8128897" cy="956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EFD"/>
    <w:multiLevelType w:val="hybridMultilevel"/>
    <w:tmpl w:val="564C34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37DC"/>
    <w:multiLevelType w:val="hybridMultilevel"/>
    <w:tmpl w:val="4CA6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9D0"/>
    <w:multiLevelType w:val="hybridMultilevel"/>
    <w:tmpl w:val="6DA244C0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Humanst521 BT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umanst521 B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umanst521 B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E6181"/>
    <w:multiLevelType w:val="hybridMultilevel"/>
    <w:tmpl w:val="DDAE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C2792"/>
    <w:multiLevelType w:val="hybridMultilevel"/>
    <w:tmpl w:val="960E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039A"/>
    <w:multiLevelType w:val="hybridMultilevel"/>
    <w:tmpl w:val="DAB4B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73B3"/>
    <w:multiLevelType w:val="hybridMultilevel"/>
    <w:tmpl w:val="BF546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B5904"/>
    <w:multiLevelType w:val="hybridMultilevel"/>
    <w:tmpl w:val="8AB26036"/>
    <w:lvl w:ilvl="0" w:tplc="37DEA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B3CF5"/>
    <w:multiLevelType w:val="hybridMultilevel"/>
    <w:tmpl w:val="9CA6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1314B"/>
    <w:multiLevelType w:val="hybridMultilevel"/>
    <w:tmpl w:val="1EFC2466"/>
    <w:lvl w:ilvl="0" w:tplc="D33054A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33D7E"/>
    <w:multiLevelType w:val="hybridMultilevel"/>
    <w:tmpl w:val="F59C015A"/>
    <w:lvl w:ilvl="0" w:tplc="308CD1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A5DBE"/>
    <w:multiLevelType w:val="hybridMultilevel"/>
    <w:tmpl w:val="FFD88BC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432EA"/>
    <w:multiLevelType w:val="hybridMultilevel"/>
    <w:tmpl w:val="0D8AD354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04EB8"/>
    <w:multiLevelType w:val="hybridMultilevel"/>
    <w:tmpl w:val="3C1A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B12C9"/>
    <w:multiLevelType w:val="hybridMultilevel"/>
    <w:tmpl w:val="A352009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E300A"/>
    <w:multiLevelType w:val="hybridMultilevel"/>
    <w:tmpl w:val="5BCE5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03087"/>
    <w:multiLevelType w:val="hybridMultilevel"/>
    <w:tmpl w:val="BA78334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47C36CE"/>
    <w:multiLevelType w:val="hybridMultilevel"/>
    <w:tmpl w:val="9770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32A63"/>
    <w:multiLevelType w:val="hybridMultilevel"/>
    <w:tmpl w:val="F59C015A"/>
    <w:lvl w:ilvl="0" w:tplc="308CD1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D060E"/>
    <w:multiLevelType w:val="hybridMultilevel"/>
    <w:tmpl w:val="CF8CB8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27138"/>
    <w:multiLevelType w:val="hybridMultilevel"/>
    <w:tmpl w:val="D540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95E8B"/>
    <w:multiLevelType w:val="hybridMultilevel"/>
    <w:tmpl w:val="87008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6136D"/>
    <w:multiLevelType w:val="hybridMultilevel"/>
    <w:tmpl w:val="EFA6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43917"/>
    <w:multiLevelType w:val="hybridMultilevel"/>
    <w:tmpl w:val="E9748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93CB1"/>
    <w:multiLevelType w:val="hybridMultilevel"/>
    <w:tmpl w:val="2628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A080F"/>
    <w:multiLevelType w:val="hybridMultilevel"/>
    <w:tmpl w:val="4454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F7274"/>
    <w:multiLevelType w:val="hybridMultilevel"/>
    <w:tmpl w:val="30C6702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F08C8"/>
    <w:multiLevelType w:val="hybridMultilevel"/>
    <w:tmpl w:val="485C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012E3"/>
    <w:multiLevelType w:val="hybridMultilevel"/>
    <w:tmpl w:val="94C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76650"/>
    <w:multiLevelType w:val="hybridMultilevel"/>
    <w:tmpl w:val="C83E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D748C"/>
    <w:multiLevelType w:val="hybridMultilevel"/>
    <w:tmpl w:val="DAB2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375AE"/>
    <w:multiLevelType w:val="hybridMultilevel"/>
    <w:tmpl w:val="8B024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E697A"/>
    <w:multiLevelType w:val="hybridMultilevel"/>
    <w:tmpl w:val="782E0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52865"/>
    <w:multiLevelType w:val="hybridMultilevel"/>
    <w:tmpl w:val="DE12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45625"/>
    <w:multiLevelType w:val="hybridMultilevel"/>
    <w:tmpl w:val="187A6CB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5055C"/>
    <w:multiLevelType w:val="hybridMultilevel"/>
    <w:tmpl w:val="86B8D26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35057"/>
    <w:multiLevelType w:val="hybridMultilevel"/>
    <w:tmpl w:val="CEE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31B58"/>
    <w:multiLevelType w:val="hybridMultilevel"/>
    <w:tmpl w:val="8E54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06DF7"/>
    <w:multiLevelType w:val="hybridMultilevel"/>
    <w:tmpl w:val="D0A0099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51DF9"/>
    <w:multiLevelType w:val="hybridMultilevel"/>
    <w:tmpl w:val="346ED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F602F9"/>
    <w:multiLevelType w:val="hybridMultilevel"/>
    <w:tmpl w:val="86AE4F2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33927"/>
    <w:multiLevelType w:val="hybridMultilevel"/>
    <w:tmpl w:val="D0ECAD3C"/>
    <w:lvl w:ilvl="0" w:tplc="37DEA3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F65A3"/>
    <w:multiLevelType w:val="hybridMultilevel"/>
    <w:tmpl w:val="F8965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B3C97"/>
    <w:multiLevelType w:val="hybridMultilevel"/>
    <w:tmpl w:val="AA50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028B8"/>
    <w:multiLevelType w:val="hybridMultilevel"/>
    <w:tmpl w:val="ABE0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9316E"/>
    <w:multiLevelType w:val="hybridMultilevel"/>
    <w:tmpl w:val="FF2253A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24ED7"/>
    <w:multiLevelType w:val="hybridMultilevel"/>
    <w:tmpl w:val="B32C5022"/>
    <w:lvl w:ilvl="0" w:tplc="0409000F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7" w15:restartNumberingAfterBreak="0">
    <w:nsid w:val="76E86755"/>
    <w:multiLevelType w:val="hybridMultilevel"/>
    <w:tmpl w:val="5052ECC4"/>
    <w:lvl w:ilvl="0" w:tplc="A26EC7F0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D178E2"/>
    <w:multiLevelType w:val="hybridMultilevel"/>
    <w:tmpl w:val="6F60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2"/>
  </w:num>
  <w:num w:numId="4">
    <w:abstractNumId w:val="35"/>
  </w:num>
  <w:num w:numId="5">
    <w:abstractNumId w:val="1"/>
  </w:num>
  <w:num w:numId="6">
    <w:abstractNumId w:val="23"/>
  </w:num>
  <w:num w:numId="7">
    <w:abstractNumId w:val="37"/>
  </w:num>
  <w:num w:numId="8">
    <w:abstractNumId w:val="45"/>
  </w:num>
  <w:num w:numId="9">
    <w:abstractNumId w:val="39"/>
  </w:num>
  <w:num w:numId="10">
    <w:abstractNumId w:val="27"/>
  </w:num>
  <w:num w:numId="11">
    <w:abstractNumId w:val="43"/>
  </w:num>
  <w:num w:numId="12">
    <w:abstractNumId w:val="41"/>
  </w:num>
  <w:num w:numId="13">
    <w:abstractNumId w:val="7"/>
  </w:num>
  <w:num w:numId="14">
    <w:abstractNumId w:val="13"/>
  </w:num>
  <w:num w:numId="15">
    <w:abstractNumId w:val="38"/>
  </w:num>
  <w:num w:numId="16">
    <w:abstractNumId w:val="40"/>
  </w:num>
  <w:num w:numId="17">
    <w:abstractNumId w:val="12"/>
  </w:num>
  <w:num w:numId="18">
    <w:abstractNumId w:val="11"/>
  </w:num>
  <w:num w:numId="19">
    <w:abstractNumId w:val="14"/>
  </w:num>
  <w:num w:numId="20">
    <w:abstractNumId w:val="34"/>
  </w:num>
  <w:num w:numId="21">
    <w:abstractNumId w:val="26"/>
  </w:num>
  <w:num w:numId="22">
    <w:abstractNumId w:val="8"/>
  </w:num>
  <w:num w:numId="23">
    <w:abstractNumId w:val="28"/>
  </w:num>
  <w:num w:numId="24">
    <w:abstractNumId w:val="22"/>
  </w:num>
  <w:num w:numId="25">
    <w:abstractNumId w:val="4"/>
  </w:num>
  <w:num w:numId="26">
    <w:abstractNumId w:val="30"/>
  </w:num>
  <w:num w:numId="27">
    <w:abstractNumId w:val="29"/>
  </w:num>
  <w:num w:numId="28">
    <w:abstractNumId w:val="33"/>
  </w:num>
  <w:num w:numId="29">
    <w:abstractNumId w:val="15"/>
  </w:num>
  <w:num w:numId="30">
    <w:abstractNumId w:val="3"/>
  </w:num>
  <w:num w:numId="31">
    <w:abstractNumId w:val="32"/>
  </w:num>
  <w:num w:numId="32">
    <w:abstractNumId w:val="25"/>
  </w:num>
  <w:num w:numId="33">
    <w:abstractNumId w:val="5"/>
  </w:num>
  <w:num w:numId="34">
    <w:abstractNumId w:val="17"/>
  </w:num>
  <w:num w:numId="35">
    <w:abstractNumId w:val="24"/>
  </w:num>
  <w:num w:numId="36">
    <w:abstractNumId w:val="21"/>
  </w:num>
  <w:num w:numId="37">
    <w:abstractNumId w:val="48"/>
  </w:num>
  <w:num w:numId="38">
    <w:abstractNumId w:val="9"/>
  </w:num>
  <w:num w:numId="39">
    <w:abstractNumId w:val="19"/>
  </w:num>
  <w:num w:numId="40">
    <w:abstractNumId w:val="44"/>
  </w:num>
  <w:num w:numId="41">
    <w:abstractNumId w:val="46"/>
  </w:num>
  <w:num w:numId="42">
    <w:abstractNumId w:val="6"/>
  </w:num>
  <w:num w:numId="43">
    <w:abstractNumId w:val="0"/>
  </w:num>
  <w:num w:numId="44">
    <w:abstractNumId w:val="16"/>
  </w:num>
  <w:num w:numId="45">
    <w:abstractNumId w:val="36"/>
  </w:num>
  <w:num w:numId="46">
    <w:abstractNumId w:val="20"/>
  </w:num>
  <w:num w:numId="47">
    <w:abstractNumId w:val="47"/>
  </w:num>
  <w:num w:numId="48">
    <w:abstractNumId w:val="18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FE"/>
    <w:rsid w:val="000C351B"/>
    <w:rsid w:val="000F2712"/>
    <w:rsid w:val="001B66EE"/>
    <w:rsid w:val="002134F5"/>
    <w:rsid w:val="002356AF"/>
    <w:rsid w:val="002462D5"/>
    <w:rsid w:val="00262887"/>
    <w:rsid w:val="002649DA"/>
    <w:rsid w:val="00290D34"/>
    <w:rsid w:val="002D57C5"/>
    <w:rsid w:val="003159C3"/>
    <w:rsid w:val="00344EEC"/>
    <w:rsid w:val="003D7750"/>
    <w:rsid w:val="00412448"/>
    <w:rsid w:val="00544C65"/>
    <w:rsid w:val="005C3737"/>
    <w:rsid w:val="005F06BD"/>
    <w:rsid w:val="00614F51"/>
    <w:rsid w:val="00660206"/>
    <w:rsid w:val="006876CA"/>
    <w:rsid w:val="006B3011"/>
    <w:rsid w:val="0074489B"/>
    <w:rsid w:val="0078737B"/>
    <w:rsid w:val="007F2274"/>
    <w:rsid w:val="008A37BE"/>
    <w:rsid w:val="00904BA3"/>
    <w:rsid w:val="00951137"/>
    <w:rsid w:val="0096320F"/>
    <w:rsid w:val="0096504A"/>
    <w:rsid w:val="00983695"/>
    <w:rsid w:val="00987556"/>
    <w:rsid w:val="00993645"/>
    <w:rsid w:val="009A493D"/>
    <w:rsid w:val="009E3463"/>
    <w:rsid w:val="00A156ED"/>
    <w:rsid w:val="00A167FE"/>
    <w:rsid w:val="00A23775"/>
    <w:rsid w:val="00A91EA5"/>
    <w:rsid w:val="00AC4E25"/>
    <w:rsid w:val="00B11776"/>
    <w:rsid w:val="00BE4634"/>
    <w:rsid w:val="00BE787F"/>
    <w:rsid w:val="00BE7B63"/>
    <w:rsid w:val="00D01F86"/>
    <w:rsid w:val="00D06D22"/>
    <w:rsid w:val="00D125AF"/>
    <w:rsid w:val="00D34B42"/>
    <w:rsid w:val="00D423DF"/>
    <w:rsid w:val="00D5745F"/>
    <w:rsid w:val="00DD7CDB"/>
    <w:rsid w:val="00DE2676"/>
    <w:rsid w:val="00E30B19"/>
    <w:rsid w:val="00E32E94"/>
    <w:rsid w:val="00E4573E"/>
    <w:rsid w:val="00E46BAD"/>
    <w:rsid w:val="00E84D8D"/>
    <w:rsid w:val="00E87028"/>
    <w:rsid w:val="00EA400A"/>
    <w:rsid w:val="00EB7C74"/>
    <w:rsid w:val="00F37026"/>
    <w:rsid w:val="00F525A7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A0B9AA"/>
  <w15:docId w15:val="{C14B8657-824D-4CB0-9973-340A444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4546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51B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35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FE"/>
  </w:style>
  <w:style w:type="paragraph" w:styleId="Footer">
    <w:name w:val="footer"/>
    <w:basedOn w:val="Normal"/>
    <w:link w:val="FooterChar"/>
    <w:unhideWhenUsed/>
    <w:rsid w:val="00A1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FE"/>
  </w:style>
  <w:style w:type="paragraph" w:styleId="BalloonText">
    <w:name w:val="Balloon Text"/>
    <w:basedOn w:val="Normal"/>
    <w:link w:val="BalloonTextChar"/>
    <w:uiPriority w:val="99"/>
    <w:semiHidden/>
    <w:unhideWhenUsed/>
    <w:rsid w:val="00EB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7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B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4B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745F"/>
    <w:pPr>
      <w:numPr>
        <w:ilvl w:val="1"/>
      </w:numPr>
    </w:pPr>
    <w:rPr>
      <w:rFonts w:eastAsiaTheme="minorEastAsia"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745F"/>
    <w:rPr>
      <w:rFonts w:eastAsiaTheme="minorEastAsia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4B42"/>
    <w:rPr>
      <w:rFonts w:asciiTheme="majorHAnsi" w:eastAsiaTheme="majorEastAsia" w:hAnsiTheme="majorHAnsi" w:cstheme="majorBidi"/>
      <w:b/>
      <w:color w:val="44546A" w:themeColor="text2"/>
      <w:sz w:val="28"/>
      <w:szCs w:val="26"/>
    </w:rPr>
  </w:style>
  <w:style w:type="paragraph" w:styleId="ListParagraph">
    <w:name w:val="List Paragraph"/>
    <w:basedOn w:val="Normal"/>
    <w:uiPriority w:val="34"/>
    <w:qFormat/>
    <w:rsid w:val="00D34B42"/>
    <w:pPr>
      <w:ind w:left="720"/>
      <w:contextualSpacing/>
    </w:pPr>
  </w:style>
  <w:style w:type="paragraph" w:customStyle="1" w:styleId="Level1">
    <w:name w:val="Level 1"/>
    <w:rsid w:val="00D34B42"/>
    <w:pPr>
      <w:autoSpaceDE w:val="0"/>
      <w:autoSpaceDN w:val="0"/>
      <w:adjustRightInd w:val="0"/>
      <w:spacing w:after="0" w:line="240" w:lineRule="auto"/>
      <w:ind w:left="720"/>
    </w:pPr>
    <w:rPr>
      <w:rFonts w:ascii="Univers" w:eastAsia="Times New Roman" w:hAnsi="Univers" w:cs="Times New Roman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34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351B"/>
    <w:rPr>
      <w:rFonts w:eastAsiaTheme="majorEastAsia" w:cstheme="majorBidi"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D34B4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C35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">
    <w:name w:val="List"/>
    <w:basedOn w:val="Normal"/>
    <w:rsid w:val="007F227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F2274"/>
    <w:pPr>
      <w:snapToGrid w:val="0"/>
      <w:spacing w:after="0" w:line="240" w:lineRule="auto"/>
    </w:pPr>
    <w:rPr>
      <w:rFonts w:ascii="Courier" w:hAnsi="Courier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F2274"/>
    <w:rPr>
      <w:rFonts w:ascii="Courier" w:hAnsi="Courier" w:cs="Times New Roman"/>
      <w:sz w:val="24"/>
      <w:szCs w:val="24"/>
    </w:rPr>
  </w:style>
  <w:style w:type="paragraph" w:styleId="NoSpacing">
    <w:name w:val="No Spacing"/>
    <w:uiPriority w:val="1"/>
    <w:qFormat/>
    <w:rsid w:val="00E46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EEF6-1F97-4537-8A94-2296C534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Kerrilyn Sheward</dc:creator>
  <cp:keywords/>
  <dc:description/>
  <cp:lastModifiedBy>Ryan Vieira</cp:lastModifiedBy>
  <cp:revision>2</cp:revision>
  <cp:lastPrinted>2020-05-06T13:00:00Z</cp:lastPrinted>
  <dcterms:created xsi:type="dcterms:W3CDTF">2020-07-07T18:56:00Z</dcterms:created>
  <dcterms:modified xsi:type="dcterms:W3CDTF">2020-07-07T18:56:00Z</dcterms:modified>
</cp:coreProperties>
</file>