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 w14:anchorId="42198C29"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B7F6C9" w14:textId="6FD146A9" w:rsidR="00AE314D" w:rsidRPr="007F2CFF" w:rsidRDefault="00A133B8" w:rsidP="254BEE0D">
      <w:pPr>
        <w:tabs>
          <w:tab w:val="left" w:pos="1980"/>
        </w:tabs>
        <w:ind w:left="2880" w:hanging="2880"/>
        <w:rPr>
          <w:rFonts w:cs="Arial"/>
          <w:color w:val="000000" w:themeColor="text1"/>
          <w:sz w:val="26"/>
          <w:szCs w:val="26"/>
        </w:rPr>
      </w:pPr>
      <w:r w:rsidRPr="254BEE0D">
        <w:rPr>
          <w:rStyle w:val="Heading2Char"/>
          <w:b/>
          <w:color w:val="000000" w:themeColor="text1"/>
          <w:sz w:val="26"/>
          <w:szCs w:val="26"/>
        </w:rPr>
        <w:t>Job Title:</w:t>
      </w:r>
      <w:r w:rsidRPr="254BEE0D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 w:rsidR="772C63D2" w:rsidRPr="008404B5">
        <w:rPr>
          <w:rStyle w:val="Heading2Char"/>
          <w:bCs w:val="0"/>
          <w:color w:val="000000" w:themeColor="text1"/>
          <w:sz w:val="26"/>
          <w:szCs w:val="26"/>
        </w:rPr>
        <w:t>Off-Campus Housing</w:t>
      </w:r>
      <w:r w:rsidR="00B50E01" w:rsidRPr="254BEE0D">
        <w:rPr>
          <w:rFonts w:cs="Arial"/>
          <w:color w:val="000000" w:themeColor="text1"/>
          <w:sz w:val="26"/>
          <w:szCs w:val="26"/>
        </w:rPr>
        <w:t xml:space="preserve"> Ass</w:t>
      </w:r>
      <w:r w:rsidR="00295EA1" w:rsidRPr="254BEE0D">
        <w:rPr>
          <w:rFonts w:cs="Arial"/>
          <w:color w:val="000000" w:themeColor="text1"/>
          <w:sz w:val="26"/>
          <w:szCs w:val="26"/>
        </w:rPr>
        <w:t>ociate</w:t>
      </w:r>
      <w:r>
        <w:tab/>
      </w:r>
      <w:r w:rsidR="00304028" w:rsidRPr="254BEE0D">
        <w:rPr>
          <w:rFonts w:cs="Arial"/>
          <w:color w:val="000000" w:themeColor="text1"/>
          <w:sz w:val="26"/>
          <w:szCs w:val="26"/>
        </w:rPr>
        <w:t xml:space="preserve"> </w:t>
      </w:r>
    </w:p>
    <w:p w14:paraId="54B0CDFE" w14:textId="25F0EB1B" w:rsidR="00A133B8" w:rsidRPr="007F2CFF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7F2CFF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7F2CFF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7F2CFF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7F2CFF">
        <w:rPr>
          <w:rFonts w:cs="Arial"/>
          <w:bCs/>
          <w:color w:val="000000" w:themeColor="text1"/>
          <w:sz w:val="26"/>
          <w:szCs w:val="26"/>
        </w:rPr>
        <w:tab/>
      </w:r>
      <w:r w:rsidR="0063076C" w:rsidRPr="007F2CFF">
        <w:rPr>
          <w:rFonts w:cs="Arial"/>
          <w:bCs/>
          <w:color w:val="000000" w:themeColor="text1"/>
          <w:sz w:val="26"/>
          <w:szCs w:val="26"/>
        </w:rPr>
        <w:t>A-</w:t>
      </w:r>
      <w:r w:rsidR="00AA5FAC">
        <w:rPr>
          <w:rFonts w:cs="Arial"/>
          <w:bCs/>
          <w:color w:val="000000" w:themeColor="text1"/>
          <w:sz w:val="26"/>
          <w:szCs w:val="26"/>
        </w:rPr>
        <w:t>470</w:t>
      </w:r>
      <w:r w:rsidR="00190B43" w:rsidRPr="007F2CFF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AA5FAC">
        <w:rPr>
          <w:rFonts w:cs="Arial"/>
          <w:bCs/>
          <w:color w:val="000000" w:themeColor="text1"/>
          <w:sz w:val="26"/>
          <w:szCs w:val="26"/>
        </w:rPr>
        <w:t>1914</w:t>
      </w:r>
      <w:r w:rsidRPr="007F2CFF">
        <w:rPr>
          <w:rFonts w:cs="Arial"/>
          <w:bCs/>
          <w:color w:val="000000" w:themeColor="text1"/>
          <w:sz w:val="26"/>
          <w:szCs w:val="26"/>
        </w:rPr>
        <w:tab/>
      </w:r>
      <w:r w:rsidRPr="007F2CFF">
        <w:rPr>
          <w:rFonts w:cs="Arial"/>
          <w:bCs/>
          <w:color w:val="000000" w:themeColor="text1"/>
          <w:sz w:val="26"/>
          <w:szCs w:val="26"/>
        </w:rPr>
        <w:tab/>
      </w:r>
      <w:r w:rsidRPr="007F2CFF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50DE744A" w:rsidR="00A133B8" w:rsidRPr="00AA5FAC" w:rsidRDefault="00A133B8" w:rsidP="00AA5FAC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7F2CFF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7F2CFF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7F2CFF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7F2CFF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 w:rsidRPr="007F2CFF">
        <w:rPr>
          <w:rStyle w:val="Heading2Char"/>
          <w:color w:val="000000" w:themeColor="text1"/>
          <w:sz w:val="26"/>
          <w:szCs w:val="26"/>
        </w:rPr>
        <w:t>OPSEU</w:t>
      </w:r>
      <w:r w:rsidR="008F2B46">
        <w:rPr>
          <w:rStyle w:val="Heading2Char"/>
          <w:color w:val="000000" w:themeColor="text1"/>
          <w:sz w:val="26"/>
          <w:szCs w:val="26"/>
        </w:rPr>
        <w:t>-6</w:t>
      </w:r>
      <w:r w:rsidRPr="007F2CFF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012020B7" w:rsidR="00A133B8" w:rsidRPr="007F2CFF" w:rsidRDefault="00A133B8" w:rsidP="5537747F">
      <w:pPr>
        <w:tabs>
          <w:tab w:val="left" w:pos="1980"/>
        </w:tabs>
        <w:ind w:left="2160" w:hanging="2160"/>
        <w:rPr>
          <w:rFonts w:cs="Arial"/>
          <w:color w:val="000000" w:themeColor="text1"/>
          <w:sz w:val="26"/>
          <w:szCs w:val="26"/>
        </w:rPr>
      </w:pPr>
      <w:r w:rsidRPr="5537747F">
        <w:rPr>
          <w:rStyle w:val="Heading2Char"/>
          <w:b/>
          <w:color w:val="000000" w:themeColor="text1"/>
          <w:sz w:val="26"/>
          <w:szCs w:val="26"/>
        </w:rPr>
        <w:t>Department:</w:t>
      </w:r>
      <w:r w:rsidRPr="5537747F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>
        <w:tab/>
      </w:r>
      <w:r w:rsidR="00B50E01" w:rsidRPr="5537747F">
        <w:rPr>
          <w:rFonts w:cs="Arial"/>
          <w:color w:val="000000" w:themeColor="text1"/>
          <w:sz w:val="26"/>
          <w:szCs w:val="26"/>
        </w:rPr>
        <w:t xml:space="preserve"> Housing</w:t>
      </w:r>
      <w:r w:rsidR="1EECFD70" w:rsidRPr="5537747F">
        <w:rPr>
          <w:rFonts w:cs="Arial"/>
          <w:color w:val="000000" w:themeColor="text1"/>
          <w:sz w:val="26"/>
          <w:szCs w:val="26"/>
        </w:rPr>
        <w:t xml:space="preserve"> &amp; Conference Services</w:t>
      </w:r>
      <w:r>
        <w:tab/>
      </w:r>
      <w:r>
        <w:tab/>
      </w:r>
      <w:r>
        <w:tab/>
      </w:r>
      <w:r>
        <w:tab/>
      </w:r>
    </w:p>
    <w:p w14:paraId="65D10A2A" w14:textId="2C631325" w:rsidR="008F7F83" w:rsidRDefault="00A133B8" w:rsidP="5537747F">
      <w:pPr>
        <w:tabs>
          <w:tab w:val="left" w:pos="1980"/>
        </w:tabs>
        <w:ind w:left="2880" w:hanging="2880"/>
        <w:rPr>
          <w:rStyle w:val="Heading2Char"/>
          <w:color w:val="000000" w:themeColor="text1"/>
          <w:sz w:val="26"/>
          <w:szCs w:val="26"/>
        </w:rPr>
      </w:pPr>
      <w:r w:rsidRPr="254BEE0D">
        <w:rPr>
          <w:rStyle w:val="Heading2Char"/>
          <w:b/>
          <w:color w:val="000000" w:themeColor="text1"/>
          <w:sz w:val="26"/>
          <w:szCs w:val="26"/>
        </w:rPr>
        <w:t xml:space="preserve">Supervisor Title: </w:t>
      </w:r>
      <w:r>
        <w:tab/>
      </w:r>
      <w:r w:rsidR="00AD12D4" w:rsidRPr="254BEE0D">
        <w:rPr>
          <w:rStyle w:val="Heading2Char"/>
          <w:color w:val="000000" w:themeColor="text1"/>
          <w:sz w:val="26"/>
          <w:szCs w:val="26"/>
        </w:rPr>
        <w:t xml:space="preserve">Assistant Director, </w:t>
      </w:r>
      <w:r w:rsidR="3A1746DC" w:rsidRPr="254BEE0D">
        <w:rPr>
          <w:rStyle w:val="Heading2Char"/>
          <w:color w:val="000000" w:themeColor="text1"/>
          <w:sz w:val="26"/>
          <w:szCs w:val="26"/>
        </w:rPr>
        <w:t xml:space="preserve">Student </w:t>
      </w:r>
      <w:r w:rsidR="74749F0E" w:rsidRPr="254BEE0D">
        <w:rPr>
          <w:rStyle w:val="Heading2Char"/>
          <w:color w:val="000000" w:themeColor="text1"/>
          <w:sz w:val="26"/>
          <w:szCs w:val="26"/>
        </w:rPr>
        <w:t>Learning &amp; Development</w:t>
      </w:r>
    </w:p>
    <w:p w14:paraId="6321F5BD" w14:textId="22CFEC15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254BEE0D">
        <w:rPr>
          <w:rStyle w:val="Heading2Char"/>
          <w:b/>
          <w:color w:val="000000" w:themeColor="text1"/>
          <w:sz w:val="26"/>
          <w:szCs w:val="26"/>
        </w:rPr>
        <w:t>Last Reviewed:</w:t>
      </w:r>
      <w:r>
        <w:tab/>
      </w:r>
      <w:r>
        <w:tab/>
      </w:r>
      <w:r>
        <w:tab/>
      </w:r>
      <w:r w:rsidR="008F2B46" w:rsidRPr="00C20245">
        <w:rPr>
          <w:rStyle w:val="Heading2Char"/>
          <w:color w:val="000000" w:themeColor="text1"/>
          <w:sz w:val="26"/>
          <w:szCs w:val="26"/>
        </w:rPr>
        <w:t>April 2</w:t>
      </w:r>
      <w:r w:rsidR="00DD1F0A">
        <w:rPr>
          <w:rStyle w:val="Heading2Char"/>
          <w:color w:val="000000" w:themeColor="text1"/>
          <w:sz w:val="26"/>
          <w:szCs w:val="26"/>
        </w:rPr>
        <w:t>4</w:t>
      </w:r>
      <w:r w:rsidR="008F2B46" w:rsidRPr="00C20245">
        <w:rPr>
          <w:rStyle w:val="Heading2Char"/>
          <w:color w:val="000000" w:themeColor="text1"/>
          <w:sz w:val="26"/>
          <w:szCs w:val="26"/>
        </w:rPr>
        <w:t>, 2026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 w14:anchorId="56C818FE"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7F2CFF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7F2CFF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7F2CFF">
        <w:rPr>
          <w:rStyle w:val="Heading4Char"/>
          <w:rFonts w:ascii="Arial" w:hAnsi="Arial" w:cs="Arial"/>
          <w:b/>
          <w:iCs/>
          <w:smallCaps/>
        </w:rPr>
        <w:t>:</w:t>
      </w:r>
    </w:p>
    <w:p w14:paraId="3CA0098E" w14:textId="77777777" w:rsidR="008404B5" w:rsidRPr="008F2B46" w:rsidRDefault="008404B5" w:rsidP="008F2B46">
      <w:r w:rsidRPr="008F2B46">
        <w:t>Reporting to the Assistant Director, Student Learning &amp; Development, the Off</w:t>
      </w:r>
      <w:r w:rsidRPr="008F2B46">
        <w:noBreakHyphen/>
        <w:t>Campus Housing Associate is responsible for the direct delivery of off</w:t>
      </w:r>
      <w:r w:rsidRPr="008F2B46">
        <w:noBreakHyphen/>
        <w:t>campus housing education, advising, and support services to students, with a primary focus on the Durham campus. The role supports students transitioning from on</w:t>
      </w:r>
      <w:r w:rsidRPr="008F2B46">
        <w:noBreakHyphen/>
        <w:t>campus to off</w:t>
      </w:r>
      <w:r w:rsidRPr="008F2B46">
        <w:noBreakHyphen/>
        <w:t>campus living by providing accurate information, tenant education, mediation support, and referrals related to housing access, safety, and rights.</w:t>
      </w:r>
    </w:p>
    <w:p w14:paraId="629B5736" w14:textId="14610250" w:rsidR="008404B5" w:rsidRPr="008F2B46" w:rsidRDefault="008404B5" w:rsidP="008F2B46">
      <w:r w:rsidRPr="008F2B46">
        <w:t>Operating within established policies, legal frameworks, and program direction, the incumbent makes day</w:t>
      </w:r>
      <w:r w:rsidRPr="008F2B46">
        <w:noBreakHyphen/>
        <w:t>to</w:t>
      </w:r>
      <w:r w:rsidRPr="008F2B46">
        <w:noBreakHyphen/>
        <w:t>day service and support decisions, responds to student inquiries and urgent concerns within scope, and escalates complex, high</w:t>
      </w:r>
      <w:r w:rsidRPr="008F2B46">
        <w:noBreakHyphen/>
        <w:t>risk, or non</w:t>
      </w:r>
      <w:r w:rsidRPr="008F2B46">
        <w:noBreakHyphen/>
        <w:t>routine matters to the Assistant Director as appropriate. The role contributes to a safe, informed, and equitable off</w:t>
      </w:r>
      <w:r w:rsidRPr="008F2B46">
        <w:noBreakHyphen/>
        <w:t>campus housing experience, and supports positive relationships with campus and community partners.</w:t>
      </w:r>
    </w:p>
    <w:p w14:paraId="3D397B23" w14:textId="7C3991FA" w:rsidR="008404B5" w:rsidRPr="008F2B46" w:rsidRDefault="008404B5" w:rsidP="008F2B46">
      <w:r w:rsidRPr="008F2B46">
        <w:t>This position also serves in an on-call rotation to support residence students at the Durham campus.</w:t>
      </w:r>
    </w:p>
    <w:p w14:paraId="5F5AD519" w14:textId="000ADD8C" w:rsidR="008404B5" w:rsidRPr="008404B5" w:rsidRDefault="00A133B8" w:rsidP="008404B5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159828E2" w14:textId="77777777" w:rsidR="008404B5" w:rsidRPr="008F2B46" w:rsidRDefault="008404B5" w:rsidP="008F2B46">
      <w:pPr>
        <w:pStyle w:val="ListParagraph"/>
        <w:numPr>
          <w:ilvl w:val="0"/>
          <w:numId w:val="35"/>
        </w:numPr>
        <w:ind w:left="360"/>
      </w:pPr>
      <w:r w:rsidRPr="008F2B46">
        <w:t>Provide direct frontline advising and support to students seeking off</w:t>
      </w:r>
      <w:r w:rsidRPr="008F2B46">
        <w:noBreakHyphen/>
        <w:t>campus housing, including guidance on housing options, tenant rights, and decision</w:t>
      </w:r>
      <w:r w:rsidRPr="008F2B46">
        <w:noBreakHyphen/>
        <w:t>making.</w:t>
      </w:r>
    </w:p>
    <w:p w14:paraId="09651576" w14:textId="26F67D07" w:rsidR="008404B5" w:rsidRPr="008F2B46" w:rsidRDefault="008404B5" w:rsidP="008F2B46">
      <w:pPr>
        <w:pStyle w:val="ListParagraph"/>
        <w:numPr>
          <w:ilvl w:val="0"/>
          <w:numId w:val="35"/>
        </w:numPr>
        <w:ind w:left="360"/>
      </w:pPr>
      <w:r w:rsidRPr="008F2B46">
        <w:t xml:space="preserve">Develop and deliver individual and group education to students on rights and responsibilities under the Residential Tenancies Act, Human Rights legislation, AODA, and </w:t>
      </w:r>
      <w:r w:rsidR="00D67384" w:rsidRPr="008F2B46">
        <w:t>the curriculum</w:t>
      </w:r>
      <w:r w:rsidRPr="008F2B46">
        <w:t>.</w:t>
      </w:r>
    </w:p>
    <w:p w14:paraId="05F4FB8E" w14:textId="77777777" w:rsidR="008404B5" w:rsidRPr="008F2B46" w:rsidRDefault="008404B5" w:rsidP="008F2B46">
      <w:pPr>
        <w:pStyle w:val="ListParagraph"/>
        <w:numPr>
          <w:ilvl w:val="0"/>
          <w:numId w:val="35"/>
        </w:numPr>
        <w:ind w:left="360"/>
      </w:pPr>
      <w:r w:rsidRPr="008F2B46">
        <w:lastRenderedPageBreak/>
        <w:t>Respond to housing</w:t>
      </w:r>
      <w:r w:rsidRPr="008F2B46">
        <w:noBreakHyphen/>
        <w:t>related inquiries and concerns, making routine service decisions within established protocols and escalating complex or high</w:t>
      </w:r>
      <w:r w:rsidRPr="008F2B46">
        <w:noBreakHyphen/>
        <w:t>risk cases as required.</w:t>
      </w:r>
    </w:p>
    <w:p w14:paraId="22632618" w14:textId="09718BAE" w:rsidR="008404B5" w:rsidRPr="008F2B46" w:rsidRDefault="008404B5" w:rsidP="008F2B46">
      <w:pPr>
        <w:pStyle w:val="ListParagraph"/>
        <w:numPr>
          <w:ilvl w:val="0"/>
          <w:numId w:val="35"/>
        </w:numPr>
        <w:ind w:left="360"/>
      </w:pPr>
      <w:r w:rsidRPr="008F2B46">
        <w:t>Provide initial response and coordinate referrals for students experiencing urgent or unsafe housing situations, including participation in the Durham residence life on</w:t>
      </w:r>
      <w:r w:rsidRPr="008F2B46">
        <w:noBreakHyphen/>
        <w:t>call rotation as assigned.</w:t>
      </w:r>
    </w:p>
    <w:p w14:paraId="50B92057" w14:textId="5F42E7FC" w:rsidR="008404B5" w:rsidRPr="008F2B46" w:rsidRDefault="008404B5" w:rsidP="008F2B46">
      <w:pPr>
        <w:pStyle w:val="ListParagraph"/>
        <w:numPr>
          <w:ilvl w:val="0"/>
          <w:numId w:val="35"/>
        </w:numPr>
        <w:ind w:left="360"/>
      </w:pPr>
      <w:r w:rsidRPr="008F2B46">
        <w:t>Support mediation and conflict</w:t>
      </w:r>
      <w:r w:rsidRPr="008F2B46">
        <w:noBreakHyphen/>
        <w:t>resolution efforts related to off</w:t>
      </w:r>
      <w:r w:rsidRPr="008F2B46">
        <w:noBreakHyphen/>
        <w:t>campus housing concerns, referring complex cases to the coordinator or appropriate campus resources.</w:t>
      </w:r>
    </w:p>
    <w:p w14:paraId="691A773B" w14:textId="31F4E21F" w:rsidR="008404B5" w:rsidRPr="008F2B46" w:rsidRDefault="008404B5" w:rsidP="008F2B46">
      <w:pPr>
        <w:pStyle w:val="ListParagraph"/>
        <w:numPr>
          <w:ilvl w:val="0"/>
          <w:numId w:val="35"/>
        </w:numPr>
        <w:ind w:left="360"/>
      </w:pPr>
      <w:r w:rsidRPr="008F2B46">
        <w:t>Develop, maintain, and update off</w:t>
      </w:r>
      <w:r w:rsidRPr="008F2B46">
        <w:noBreakHyphen/>
        <w:t>campus housing resources.</w:t>
      </w:r>
    </w:p>
    <w:p w14:paraId="375CF32B" w14:textId="77777777" w:rsidR="008404B5" w:rsidRPr="008F2B46" w:rsidRDefault="008404B5" w:rsidP="008F2B46">
      <w:pPr>
        <w:pStyle w:val="ListParagraph"/>
        <w:numPr>
          <w:ilvl w:val="0"/>
          <w:numId w:val="35"/>
        </w:numPr>
        <w:ind w:left="360"/>
      </w:pPr>
      <w:r w:rsidRPr="008F2B46">
        <w:t>Deliver workshops, seminars, and presentations related to off</w:t>
      </w:r>
      <w:r w:rsidRPr="008F2B46">
        <w:noBreakHyphen/>
        <w:t>campus housing, tenant education, and housing safety.</w:t>
      </w:r>
    </w:p>
    <w:p w14:paraId="03E97F35" w14:textId="77777777" w:rsidR="008404B5" w:rsidRPr="008F2B46" w:rsidRDefault="008404B5" w:rsidP="008F2B46">
      <w:pPr>
        <w:pStyle w:val="ListParagraph"/>
        <w:numPr>
          <w:ilvl w:val="0"/>
          <w:numId w:val="35"/>
        </w:numPr>
        <w:ind w:left="360"/>
      </w:pPr>
      <w:r w:rsidRPr="008F2B46">
        <w:t>Support off</w:t>
      </w:r>
      <w:r w:rsidRPr="008F2B46">
        <w:noBreakHyphen/>
        <w:t>campus housing events and initiatives, including housing fairs, information sessions, and outreach activities.</w:t>
      </w:r>
    </w:p>
    <w:p w14:paraId="38B35B9F" w14:textId="77777777" w:rsidR="008404B5" w:rsidRPr="008F2B46" w:rsidRDefault="008404B5" w:rsidP="008F2B46">
      <w:pPr>
        <w:pStyle w:val="ListParagraph"/>
        <w:numPr>
          <w:ilvl w:val="0"/>
          <w:numId w:val="35"/>
        </w:numPr>
        <w:ind w:left="360"/>
      </w:pPr>
      <w:r w:rsidRPr="008F2B46">
        <w:t>Support the administration of the Housing Emergency Fund, including assisting with application review, documentation, and tracking within approved processes.</w:t>
      </w:r>
    </w:p>
    <w:p w14:paraId="53CEC3CB" w14:textId="77777777" w:rsidR="008404B5" w:rsidRPr="008F2B46" w:rsidRDefault="008404B5" w:rsidP="008F2B46">
      <w:pPr>
        <w:pStyle w:val="ListParagraph"/>
        <w:numPr>
          <w:ilvl w:val="0"/>
          <w:numId w:val="35"/>
        </w:numPr>
        <w:ind w:left="360"/>
      </w:pPr>
      <w:r w:rsidRPr="008F2B46">
        <w:t>Work with approved off</w:t>
      </w:r>
      <w:r w:rsidRPr="008F2B46">
        <w:noBreakHyphen/>
        <w:t>campus housing platforms and partners (e.g., Places4Students) to support access to rental listings and identify service improvement opportunities.</w:t>
      </w:r>
    </w:p>
    <w:p w14:paraId="3E3A2534" w14:textId="77777777" w:rsidR="008404B5" w:rsidRPr="008F2B46" w:rsidRDefault="008404B5" w:rsidP="008F2B46">
      <w:pPr>
        <w:pStyle w:val="ListParagraph"/>
        <w:numPr>
          <w:ilvl w:val="0"/>
          <w:numId w:val="35"/>
        </w:numPr>
        <w:ind w:left="360"/>
      </w:pPr>
      <w:r w:rsidRPr="008F2B46">
        <w:t>Build and maintain positive relationships with landlords, community partners, and municipal stakeholders through participation in meetings, events, and committees.</w:t>
      </w:r>
    </w:p>
    <w:p w14:paraId="3ECFAA9D" w14:textId="160D504B" w:rsidR="008404B5" w:rsidRPr="008F2B46" w:rsidRDefault="008404B5" w:rsidP="008F2B46">
      <w:pPr>
        <w:pStyle w:val="ListParagraph"/>
        <w:numPr>
          <w:ilvl w:val="0"/>
          <w:numId w:val="35"/>
        </w:numPr>
        <w:ind w:left="360"/>
      </w:pPr>
      <w:r w:rsidRPr="008F2B46">
        <w:t>Track service activity, emerging issues, and housing trends, and provide operational input and observations to the Assistant Director.</w:t>
      </w:r>
    </w:p>
    <w:p w14:paraId="3F9D096C" w14:textId="78A278F6" w:rsidR="5537747F" w:rsidRPr="008F2B46" w:rsidRDefault="001C6FCE" w:rsidP="008F2B46">
      <w:pPr>
        <w:pStyle w:val="ListParagraph"/>
        <w:numPr>
          <w:ilvl w:val="0"/>
          <w:numId w:val="35"/>
        </w:numPr>
        <w:ind w:left="360"/>
      </w:pPr>
      <w:r w:rsidRPr="008F2B46">
        <w:t xml:space="preserve">Partner with campus </w:t>
      </w:r>
      <w:r w:rsidR="00B8429C" w:rsidRPr="008F2B46">
        <w:t xml:space="preserve">and external </w:t>
      </w:r>
      <w:r w:rsidRPr="008F2B46">
        <w:t xml:space="preserve">partners to create </w:t>
      </w:r>
      <w:r w:rsidR="00295EA1" w:rsidRPr="008F2B46">
        <w:t>off-campus</w:t>
      </w:r>
      <w:r w:rsidRPr="008F2B46">
        <w:t xml:space="preserve"> housing services and resources to support </w:t>
      </w:r>
      <w:r w:rsidR="00B8429C" w:rsidRPr="008F2B46">
        <w:t xml:space="preserve">members of </w:t>
      </w:r>
      <w:r w:rsidR="00295EA1" w:rsidRPr="008F2B46">
        <w:t>equity-deserving</w:t>
      </w:r>
      <w:r w:rsidRPr="008F2B46">
        <w:t xml:space="preserve"> groups</w:t>
      </w:r>
      <w:r w:rsidR="00B8429C" w:rsidRPr="008F2B46">
        <w:t xml:space="preserve"> in seeking </w:t>
      </w:r>
      <w:r w:rsidR="00295EA1" w:rsidRPr="008F2B46">
        <w:t>accommodations.</w:t>
      </w:r>
      <w:bookmarkStart w:id="0" w:name="_Hlk97021862"/>
    </w:p>
    <w:p w14:paraId="0EFE3EF4" w14:textId="77777777" w:rsidR="00B95B23" w:rsidRPr="008F2B46" w:rsidRDefault="00B95B23" w:rsidP="008F2B46">
      <w:pPr>
        <w:pStyle w:val="ListParagraph"/>
        <w:numPr>
          <w:ilvl w:val="0"/>
          <w:numId w:val="35"/>
        </w:numPr>
        <w:ind w:left="360"/>
      </w:pPr>
      <w:r w:rsidRPr="008F2B46">
        <w:t>Other duties as assigned</w:t>
      </w:r>
      <w:bookmarkEnd w:id="0"/>
      <w:r w:rsidRPr="008F2B46">
        <w:t>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25AE5881" w14:textId="59573034" w:rsidR="007715DE" w:rsidRPr="008F2B46" w:rsidRDefault="00C41C3F" w:rsidP="008F2B46">
      <w:pPr>
        <w:pStyle w:val="ListParagraph"/>
        <w:numPr>
          <w:ilvl w:val="0"/>
          <w:numId w:val="35"/>
        </w:numPr>
        <w:ind w:left="360"/>
      </w:pPr>
      <w:r w:rsidRPr="008F2B46">
        <w:t xml:space="preserve"> General Degree (3 year).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140DB556" w14:textId="48C6A64A" w:rsidR="00644EFB" w:rsidRPr="008F2B46" w:rsidRDefault="008F2B46" w:rsidP="008F2B46">
      <w:pPr>
        <w:pStyle w:val="ListParagraph"/>
        <w:numPr>
          <w:ilvl w:val="0"/>
          <w:numId w:val="35"/>
        </w:numPr>
        <w:ind w:left="360"/>
      </w:pPr>
      <w:r>
        <w:t>T</w:t>
      </w:r>
      <w:r w:rsidR="00CF1A5C" w:rsidRPr="008F2B46">
        <w:t xml:space="preserve">wo (2) </w:t>
      </w:r>
      <w:r w:rsidR="005014EC" w:rsidRPr="008F2B46">
        <w:t>years of experience</w:t>
      </w:r>
      <w:r>
        <w:t xml:space="preserve"> required</w:t>
      </w:r>
      <w:r w:rsidR="00501A93" w:rsidRPr="008F2B46">
        <w:t>. Experience</w:t>
      </w:r>
      <w:r w:rsidR="003E1283" w:rsidRPr="008F2B46">
        <w:t xml:space="preserve"> </w:t>
      </w:r>
      <w:r w:rsidR="00501A93" w:rsidRPr="008F2B46">
        <w:t xml:space="preserve">with </w:t>
      </w:r>
      <w:r w:rsidR="00295EA1" w:rsidRPr="008F2B46">
        <w:t>off-campus</w:t>
      </w:r>
      <w:r w:rsidR="003E1283" w:rsidRPr="008F2B46">
        <w:t xml:space="preserve"> housing </w:t>
      </w:r>
      <w:r w:rsidR="00501A93" w:rsidRPr="008F2B46">
        <w:t xml:space="preserve">services </w:t>
      </w:r>
      <w:r w:rsidR="00295EA1" w:rsidRPr="008F2B46">
        <w:t xml:space="preserve">is </w:t>
      </w:r>
      <w:r w:rsidR="00501A93" w:rsidRPr="008F2B46">
        <w:t>preferred.</w:t>
      </w:r>
    </w:p>
    <w:p w14:paraId="647058E6" w14:textId="503711B4" w:rsidR="001551A7" w:rsidRPr="008F2B46" w:rsidRDefault="00CF1A5C" w:rsidP="008F2B46">
      <w:pPr>
        <w:pStyle w:val="ListParagraph"/>
        <w:numPr>
          <w:ilvl w:val="0"/>
          <w:numId w:val="35"/>
        </w:numPr>
        <w:ind w:left="360"/>
      </w:pPr>
      <w:r w:rsidRPr="008F2B46">
        <w:t xml:space="preserve">Working </w:t>
      </w:r>
      <w:r w:rsidR="003E1283" w:rsidRPr="008F2B46">
        <w:t>k</w:t>
      </w:r>
      <w:r w:rsidR="001551A7" w:rsidRPr="008F2B46">
        <w:t xml:space="preserve">nowledge of the Residential Tenancies Act </w:t>
      </w:r>
      <w:r w:rsidRPr="008F2B46">
        <w:t xml:space="preserve">and Freedom of Information &amp; Protection of Privacy Act </w:t>
      </w:r>
      <w:r w:rsidR="00295EA1" w:rsidRPr="008F2B46">
        <w:t xml:space="preserve">is </w:t>
      </w:r>
      <w:r w:rsidR="001551A7" w:rsidRPr="008F2B46">
        <w:t>required.</w:t>
      </w:r>
    </w:p>
    <w:p w14:paraId="1E04FB44" w14:textId="2A550774" w:rsidR="00D67384" w:rsidRPr="00D67384" w:rsidRDefault="00D67384" w:rsidP="008F2B46">
      <w:pPr>
        <w:pStyle w:val="ListParagraph"/>
        <w:numPr>
          <w:ilvl w:val="0"/>
          <w:numId w:val="35"/>
        </w:numPr>
        <w:ind w:left="360"/>
      </w:pPr>
      <w:r w:rsidRPr="008F2B46">
        <w:t>Demonstrated ability to exercise judgment and initiative in applying and interpreting policies, procedures, and practices.</w:t>
      </w:r>
    </w:p>
    <w:p w14:paraId="14A09289" w14:textId="77777777" w:rsidR="00D67384" w:rsidRPr="008F2B46" w:rsidRDefault="00D67384" w:rsidP="008F2B46">
      <w:pPr>
        <w:pStyle w:val="ListParagraph"/>
        <w:numPr>
          <w:ilvl w:val="0"/>
          <w:numId w:val="35"/>
        </w:numPr>
        <w:ind w:left="360"/>
      </w:pPr>
      <w:r w:rsidRPr="008F2B46">
        <w:t>Strong presentation and interpersonal and communication skills, demonstrating a high degree of empathy, tact, and political acumen.</w:t>
      </w:r>
    </w:p>
    <w:p w14:paraId="63F64614" w14:textId="68EA8D19" w:rsidR="0009560E" w:rsidRPr="008F2B46" w:rsidRDefault="0009560E" w:rsidP="008F2B46">
      <w:pPr>
        <w:pStyle w:val="ListParagraph"/>
        <w:numPr>
          <w:ilvl w:val="0"/>
          <w:numId w:val="35"/>
        </w:numPr>
        <w:ind w:left="360"/>
      </w:pPr>
      <w:r w:rsidRPr="008F2B46">
        <w:t xml:space="preserve">Excellent organizational and planning skills to manage multiple projects and </w:t>
      </w:r>
      <w:r w:rsidR="00F40688" w:rsidRPr="008F2B46">
        <w:t>shifting.</w:t>
      </w:r>
      <w:r w:rsidRPr="008F2B46">
        <w:t xml:space="preserve"> </w:t>
      </w:r>
    </w:p>
    <w:p w14:paraId="7BA3C7E6" w14:textId="727C60B2" w:rsidR="0009560E" w:rsidRPr="008F2B46" w:rsidRDefault="00CF1A5C" w:rsidP="008F2B46">
      <w:pPr>
        <w:pStyle w:val="ListParagraph"/>
        <w:numPr>
          <w:ilvl w:val="0"/>
          <w:numId w:val="35"/>
        </w:numPr>
        <w:ind w:left="360"/>
      </w:pPr>
      <w:r w:rsidRPr="008F2B46">
        <w:t>Superior skills working with the Microsoft office suite.</w:t>
      </w:r>
    </w:p>
    <w:p w14:paraId="0AE4CA36" w14:textId="48624DC4" w:rsidR="0009560E" w:rsidRPr="008F2B46" w:rsidRDefault="00CF1A5C" w:rsidP="008F2B46">
      <w:pPr>
        <w:pStyle w:val="ListParagraph"/>
        <w:numPr>
          <w:ilvl w:val="0"/>
          <w:numId w:val="35"/>
        </w:numPr>
        <w:ind w:left="360"/>
      </w:pPr>
      <w:r w:rsidRPr="008F2B46">
        <w:lastRenderedPageBreak/>
        <w:t>A</w:t>
      </w:r>
      <w:r w:rsidR="0009560E" w:rsidRPr="008F2B46">
        <w:t xml:space="preserve">bility to work independently and as part of a </w:t>
      </w:r>
      <w:r w:rsidRPr="008F2B46">
        <w:t xml:space="preserve">collaborative </w:t>
      </w:r>
      <w:r w:rsidR="0009560E" w:rsidRPr="008F2B46">
        <w:t>team.</w:t>
      </w:r>
    </w:p>
    <w:p w14:paraId="32A6D852" w14:textId="384A2F4D" w:rsidR="00D67384" w:rsidRPr="00D67384" w:rsidRDefault="00D67384" w:rsidP="008F2B46">
      <w:pPr>
        <w:pStyle w:val="ListParagraph"/>
        <w:numPr>
          <w:ilvl w:val="0"/>
          <w:numId w:val="35"/>
        </w:numPr>
        <w:ind w:left="360"/>
      </w:pPr>
      <w:r w:rsidRPr="008F2B46">
        <w:t>Experience working with students and supporting student success, including international student communities is considered an asset</w:t>
      </w:r>
    </w:p>
    <w:p w14:paraId="697B01CC" w14:textId="6B58EF33" w:rsidR="00D67384" w:rsidRDefault="00D67384" w:rsidP="008F2B46">
      <w:pPr>
        <w:pStyle w:val="ListParagraph"/>
        <w:numPr>
          <w:ilvl w:val="0"/>
          <w:numId w:val="35"/>
        </w:numPr>
        <w:ind w:left="360"/>
      </w:pPr>
      <w:r w:rsidRPr="008F2B46">
        <w:t>Demonstrated commitment to equity, diversity, inclusion, Indigeneity, and accessibility.</w:t>
      </w:r>
    </w:p>
    <w:p w14:paraId="76895972" w14:textId="4B19AF49" w:rsidR="0003560F" w:rsidRPr="008F2B46" w:rsidRDefault="4421B099" w:rsidP="008F2B46">
      <w:pPr>
        <w:pStyle w:val="ListParagraph"/>
        <w:numPr>
          <w:ilvl w:val="0"/>
          <w:numId w:val="35"/>
        </w:numPr>
        <w:ind w:left="360"/>
      </w:pPr>
      <w:r w:rsidRPr="008F2B46">
        <w:t>Occasional evenings and weekends as required.</w:t>
      </w:r>
    </w:p>
    <w:p w14:paraId="3CF30744" w14:textId="77777777" w:rsidR="00B11D58" w:rsidRPr="008F2B46" w:rsidRDefault="00B11D58" w:rsidP="008F2B46">
      <w:pPr>
        <w:pStyle w:val="ListParagraph"/>
        <w:numPr>
          <w:ilvl w:val="0"/>
          <w:numId w:val="35"/>
        </w:numPr>
        <w:ind w:left="360"/>
      </w:pPr>
      <w:r w:rsidRPr="008F2B46">
        <w:t>A satisfactory Criminal Record Check (“Police Record Check”), dated within the past six (6) months is required as a condition of employment.</w:t>
      </w:r>
    </w:p>
    <w:p w14:paraId="51A0A4CC" w14:textId="6275EE44" w:rsidR="00CF1A5C" w:rsidRPr="008F2B46" w:rsidRDefault="00CF1A5C" w:rsidP="008F2B46">
      <w:pPr>
        <w:pStyle w:val="ListParagraph"/>
        <w:numPr>
          <w:ilvl w:val="0"/>
          <w:numId w:val="35"/>
        </w:numPr>
        <w:ind w:left="360"/>
      </w:pPr>
      <w:r w:rsidRPr="008F2B46">
        <w:t>A valid G class license, with access to a vehicle.</w:t>
      </w:r>
    </w:p>
    <w:sectPr w:rsidR="00CF1A5C" w:rsidRPr="008F2B46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731D" w14:textId="77777777" w:rsidR="00E41B8A" w:rsidRDefault="00E41B8A" w:rsidP="00937CA4">
      <w:pPr>
        <w:spacing w:after="0" w:line="240" w:lineRule="auto"/>
      </w:pPr>
      <w:r>
        <w:separator/>
      </w:r>
    </w:p>
  </w:endnote>
  <w:endnote w:type="continuationSeparator" w:id="0">
    <w:p w14:paraId="55A3CCC7" w14:textId="77777777" w:rsidR="00E41B8A" w:rsidRDefault="00E41B8A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1F1768" w14:textId="5ABE3C98" w:rsidR="00FA63D6" w:rsidRPr="00AA5FAC" w:rsidRDefault="005D63A8" w:rsidP="00AA5FAC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Number:</w:t>
            </w:r>
            <w:r w:rsidR="00AA5FA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A-470 | VIP-1914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63076C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63076C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5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8F2B46">
              <w:rPr>
                <w:i/>
                <w:color w:val="808080" w:themeColor="background1" w:themeShade="80"/>
                <w:sz w:val="18"/>
              </w:rPr>
              <w:t>May 1, 2026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8BA9" w14:textId="77777777" w:rsidR="00E41B8A" w:rsidRDefault="00E41B8A" w:rsidP="00937CA4">
      <w:pPr>
        <w:spacing w:after="0" w:line="240" w:lineRule="auto"/>
      </w:pPr>
      <w:r>
        <w:separator/>
      </w:r>
    </w:p>
  </w:footnote>
  <w:footnote w:type="continuationSeparator" w:id="0">
    <w:p w14:paraId="0B63E4E0" w14:textId="77777777" w:rsidR="00E41B8A" w:rsidRDefault="00E41B8A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D55CD9"/>
    <w:multiLevelType w:val="hybridMultilevel"/>
    <w:tmpl w:val="9B00C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74C3"/>
    <w:multiLevelType w:val="singleLevel"/>
    <w:tmpl w:val="5740C1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82EDB"/>
    <w:multiLevelType w:val="hybridMultilevel"/>
    <w:tmpl w:val="8B7C9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6" w15:restartNumberingAfterBreak="0">
    <w:nsid w:val="424F1ECB"/>
    <w:multiLevelType w:val="hybridMultilevel"/>
    <w:tmpl w:val="B9208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71532A"/>
    <w:multiLevelType w:val="hybridMultilevel"/>
    <w:tmpl w:val="E1CA9210"/>
    <w:lvl w:ilvl="0" w:tplc="679C572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9D261F"/>
    <w:multiLevelType w:val="hybridMultilevel"/>
    <w:tmpl w:val="5CD841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3796630">
    <w:abstractNumId w:val="20"/>
  </w:num>
  <w:num w:numId="2" w16cid:durableId="338237374">
    <w:abstractNumId w:val="9"/>
  </w:num>
  <w:num w:numId="3" w16cid:durableId="2114931174">
    <w:abstractNumId w:val="19"/>
  </w:num>
  <w:num w:numId="4" w16cid:durableId="1740975253">
    <w:abstractNumId w:val="15"/>
  </w:num>
  <w:num w:numId="5" w16cid:durableId="869613477">
    <w:abstractNumId w:val="17"/>
  </w:num>
  <w:num w:numId="6" w16cid:durableId="1053120255">
    <w:abstractNumId w:val="11"/>
  </w:num>
  <w:num w:numId="7" w16cid:durableId="199442364">
    <w:abstractNumId w:val="12"/>
  </w:num>
  <w:num w:numId="8" w16cid:durableId="889027093">
    <w:abstractNumId w:val="24"/>
  </w:num>
  <w:num w:numId="9" w16cid:durableId="816610074">
    <w:abstractNumId w:val="2"/>
  </w:num>
  <w:num w:numId="10" w16cid:durableId="119765651">
    <w:abstractNumId w:val="6"/>
  </w:num>
  <w:num w:numId="11" w16cid:durableId="1252616462">
    <w:abstractNumId w:val="29"/>
  </w:num>
  <w:num w:numId="12" w16cid:durableId="1590507969">
    <w:abstractNumId w:val="22"/>
  </w:num>
  <w:num w:numId="13" w16cid:durableId="945423023">
    <w:abstractNumId w:val="33"/>
  </w:num>
  <w:num w:numId="14" w16cid:durableId="565840369">
    <w:abstractNumId w:val="7"/>
  </w:num>
  <w:num w:numId="15" w16cid:durableId="1199127539">
    <w:abstractNumId w:val="5"/>
  </w:num>
  <w:num w:numId="16" w16cid:durableId="916091668">
    <w:abstractNumId w:val="23"/>
  </w:num>
  <w:num w:numId="17" w16cid:durableId="526528059">
    <w:abstractNumId w:val="21"/>
  </w:num>
  <w:num w:numId="18" w16cid:durableId="1209227091">
    <w:abstractNumId w:val="28"/>
  </w:num>
  <w:num w:numId="19" w16cid:durableId="394932816">
    <w:abstractNumId w:val="3"/>
  </w:num>
  <w:num w:numId="20" w16cid:durableId="1756322068">
    <w:abstractNumId w:val="30"/>
  </w:num>
  <w:num w:numId="21" w16cid:durableId="169951389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2840768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6073719">
    <w:abstractNumId w:val="32"/>
  </w:num>
  <w:num w:numId="24" w16cid:durableId="1691447591">
    <w:abstractNumId w:val="31"/>
  </w:num>
  <w:num w:numId="25" w16cid:durableId="1431051284">
    <w:abstractNumId w:val="10"/>
  </w:num>
  <w:num w:numId="26" w16cid:durableId="850218816">
    <w:abstractNumId w:val="13"/>
  </w:num>
  <w:num w:numId="27" w16cid:durableId="960496568">
    <w:abstractNumId w:val="25"/>
  </w:num>
  <w:num w:numId="28" w16cid:durableId="625476242">
    <w:abstractNumId w:val="34"/>
  </w:num>
  <w:num w:numId="29" w16cid:durableId="1983268849">
    <w:abstractNumId w:val="8"/>
  </w:num>
  <w:num w:numId="30" w16cid:durableId="2142072504">
    <w:abstractNumId w:val="16"/>
  </w:num>
  <w:num w:numId="31" w16cid:durableId="1680112611">
    <w:abstractNumId w:val="4"/>
  </w:num>
  <w:num w:numId="32" w16cid:durableId="548536354">
    <w:abstractNumId w:val="1"/>
  </w:num>
  <w:num w:numId="33" w16cid:durableId="133453447">
    <w:abstractNumId w:val="14"/>
  </w:num>
  <w:num w:numId="34" w16cid:durableId="535314130">
    <w:abstractNumId w:val="18"/>
  </w:num>
  <w:num w:numId="35" w16cid:durableId="10778203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62799"/>
    <w:rsid w:val="00062AD3"/>
    <w:rsid w:val="000641DA"/>
    <w:rsid w:val="0009560E"/>
    <w:rsid w:val="00096C78"/>
    <w:rsid w:val="000D32FE"/>
    <w:rsid w:val="000F5C8D"/>
    <w:rsid w:val="000F60AD"/>
    <w:rsid w:val="00104589"/>
    <w:rsid w:val="00110344"/>
    <w:rsid w:val="00142613"/>
    <w:rsid w:val="0014517E"/>
    <w:rsid w:val="001551A7"/>
    <w:rsid w:val="00183F8C"/>
    <w:rsid w:val="00190B43"/>
    <w:rsid w:val="001C6FCE"/>
    <w:rsid w:val="001E6A32"/>
    <w:rsid w:val="00214042"/>
    <w:rsid w:val="00216387"/>
    <w:rsid w:val="0022586D"/>
    <w:rsid w:val="00242A13"/>
    <w:rsid w:val="002615EA"/>
    <w:rsid w:val="00277C79"/>
    <w:rsid w:val="00280583"/>
    <w:rsid w:val="00295EA1"/>
    <w:rsid w:val="002C123A"/>
    <w:rsid w:val="002D4ED5"/>
    <w:rsid w:val="002E19E6"/>
    <w:rsid w:val="00304028"/>
    <w:rsid w:val="00342FAA"/>
    <w:rsid w:val="003A4214"/>
    <w:rsid w:val="003B48E3"/>
    <w:rsid w:val="003B7BA5"/>
    <w:rsid w:val="003C2F29"/>
    <w:rsid w:val="003E1283"/>
    <w:rsid w:val="003E15BF"/>
    <w:rsid w:val="003F0A7F"/>
    <w:rsid w:val="00433B59"/>
    <w:rsid w:val="00446E13"/>
    <w:rsid w:val="0045171B"/>
    <w:rsid w:val="00485C71"/>
    <w:rsid w:val="0049727F"/>
    <w:rsid w:val="004A3B00"/>
    <w:rsid w:val="004E235F"/>
    <w:rsid w:val="004E43E6"/>
    <w:rsid w:val="005014EC"/>
    <w:rsid w:val="00501A93"/>
    <w:rsid w:val="00516FED"/>
    <w:rsid w:val="005232FF"/>
    <w:rsid w:val="00542B5E"/>
    <w:rsid w:val="00553DA3"/>
    <w:rsid w:val="00582DDD"/>
    <w:rsid w:val="00594A82"/>
    <w:rsid w:val="005A56CB"/>
    <w:rsid w:val="005B48F4"/>
    <w:rsid w:val="005D63A8"/>
    <w:rsid w:val="00621AA8"/>
    <w:rsid w:val="00622A09"/>
    <w:rsid w:val="00625D1D"/>
    <w:rsid w:val="0063076C"/>
    <w:rsid w:val="00631575"/>
    <w:rsid w:val="006320BB"/>
    <w:rsid w:val="00644EFB"/>
    <w:rsid w:val="006E6B7C"/>
    <w:rsid w:val="006F3014"/>
    <w:rsid w:val="00716FA8"/>
    <w:rsid w:val="00730131"/>
    <w:rsid w:val="00741DDC"/>
    <w:rsid w:val="007715DE"/>
    <w:rsid w:val="00794892"/>
    <w:rsid w:val="0079523E"/>
    <w:rsid w:val="00796F83"/>
    <w:rsid w:val="007A73FD"/>
    <w:rsid w:val="007B7C5D"/>
    <w:rsid w:val="007F2CFF"/>
    <w:rsid w:val="00805C07"/>
    <w:rsid w:val="008252C9"/>
    <w:rsid w:val="00826D52"/>
    <w:rsid w:val="00830E66"/>
    <w:rsid w:val="008404B5"/>
    <w:rsid w:val="00850E58"/>
    <w:rsid w:val="00862C3F"/>
    <w:rsid w:val="008719CA"/>
    <w:rsid w:val="008823ED"/>
    <w:rsid w:val="008C2C86"/>
    <w:rsid w:val="008D6C87"/>
    <w:rsid w:val="008E5EBB"/>
    <w:rsid w:val="008F2B46"/>
    <w:rsid w:val="008F7F83"/>
    <w:rsid w:val="009055DC"/>
    <w:rsid w:val="00906C67"/>
    <w:rsid w:val="00906CB6"/>
    <w:rsid w:val="00912472"/>
    <w:rsid w:val="009150F9"/>
    <w:rsid w:val="00934E88"/>
    <w:rsid w:val="00937CA4"/>
    <w:rsid w:val="0096028D"/>
    <w:rsid w:val="00961622"/>
    <w:rsid w:val="00990F9E"/>
    <w:rsid w:val="00993E72"/>
    <w:rsid w:val="009A42D6"/>
    <w:rsid w:val="00A04D5A"/>
    <w:rsid w:val="00A133B8"/>
    <w:rsid w:val="00A44834"/>
    <w:rsid w:val="00A5417E"/>
    <w:rsid w:val="00A81A6B"/>
    <w:rsid w:val="00A96416"/>
    <w:rsid w:val="00AA03B3"/>
    <w:rsid w:val="00AA5FAC"/>
    <w:rsid w:val="00AA7E80"/>
    <w:rsid w:val="00AC0F1A"/>
    <w:rsid w:val="00AD12D4"/>
    <w:rsid w:val="00AE314D"/>
    <w:rsid w:val="00B11D58"/>
    <w:rsid w:val="00B20DB5"/>
    <w:rsid w:val="00B50E01"/>
    <w:rsid w:val="00B52436"/>
    <w:rsid w:val="00B72998"/>
    <w:rsid w:val="00B7728D"/>
    <w:rsid w:val="00B81258"/>
    <w:rsid w:val="00B8429C"/>
    <w:rsid w:val="00B95B23"/>
    <w:rsid w:val="00BB5B13"/>
    <w:rsid w:val="00BC3FF0"/>
    <w:rsid w:val="00C3662F"/>
    <w:rsid w:val="00C41C3F"/>
    <w:rsid w:val="00C46744"/>
    <w:rsid w:val="00C628B3"/>
    <w:rsid w:val="00C734ED"/>
    <w:rsid w:val="00C76595"/>
    <w:rsid w:val="00C76967"/>
    <w:rsid w:val="00C8275E"/>
    <w:rsid w:val="00CA2A5E"/>
    <w:rsid w:val="00CA40CA"/>
    <w:rsid w:val="00CD78CF"/>
    <w:rsid w:val="00CE00F7"/>
    <w:rsid w:val="00CE5746"/>
    <w:rsid w:val="00CE67A1"/>
    <w:rsid w:val="00CE77DE"/>
    <w:rsid w:val="00CF1A5C"/>
    <w:rsid w:val="00D268F1"/>
    <w:rsid w:val="00D67384"/>
    <w:rsid w:val="00D97A0A"/>
    <w:rsid w:val="00DA1CBD"/>
    <w:rsid w:val="00DD1F0A"/>
    <w:rsid w:val="00DD3A80"/>
    <w:rsid w:val="00DD61CF"/>
    <w:rsid w:val="00DF4C26"/>
    <w:rsid w:val="00E231D0"/>
    <w:rsid w:val="00E31034"/>
    <w:rsid w:val="00E41B8A"/>
    <w:rsid w:val="00E6107F"/>
    <w:rsid w:val="00E81449"/>
    <w:rsid w:val="00E864AC"/>
    <w:rsid w:val="00E947D4"/>
    <w:rsid w:val="00E95B8F"/>
    <w:rsid w:val="00E95BEB"/>
    <w:rsid w:val="00EA4849"/>
    <w:rsid w:val="00EA4CF6"/>
    <w:rsid w:val="00EA55A2"/>
    <w:rsid w:val="00EC437C"/>
    <w:rsid w:val="00ED4829"/>
    <w:rsid w:val="00EE5D55"/>
    <w:rsid w:val="00EF0DE7"/>
    <w:rsid w:val="00F01190"/>
    <w:rsid w:val="00F370F9"/>
    <w:rsid w:val="00F40688"/>
    <w:rsid w:val="00F457DC"/>
    <w:rsid w:val="00F657BD"/>
    <w:rsid w:val="00F66D5C"/>
    <w:rsid w:val="00F80168"/>
    <w:rsid w:val="00FA29E5"/>
    <w:rsid w:val="00FA63D6"/>
    <w:rsid w:val="00FA70D4"/>
    <w:rsid w:val="00FB6997"/>
    <w:rsid w:val="00FE2169"/>
    <w:rsid w:val="00FF6B5F"/>
    <w:rsid w:val="03C3681E"/>
    <w:rsid w:val="07D5B6B7"/>
    <w:rsid w:val="07F3ACBD"/>
    <w:rsid w:val="08EC0DD7"/>
    <w:rsid w:val="09E16E8E"/>
    <w:rsid w:val="0E996464"/>
    <w:rsid w:val="0F5C551E"/>
    <w:rsid w:val="119F132D"/>
    <w:rsid w:val="11B537C2"/>
    <w:rsid w:val="15D151F2"/>
    <w:rsid w:val="1E00730B"/>
    <w:rsid w:val="1EECFD70"/>
    <w:rsid w:val="20A4EF37"/>
    <w:rsid w:val="254BEE0D"/>
    <w:rsid w:val="29D4E8A8"/>
    <w:rsid w:val="2A665D5B"/>
    <w:rsid w:val="2B4C3EAE"/>
    <w:rsid w:val="33D51687"/>
    <w:rsid w:val="3A1746DC"/>
    <w:rsid w:val="3C3C4B8C"/>
    <w:rsid w:val="3CEC7BD1"/>
    <w:rsid w:val="3D585D62"/>
    <w:rsid w:val="3E3CE9D1"/>
    <w:rsid w:val="405B4774"/>
    <w:rsid w:val="4324C07C"/>
    <w:rsid w:val="4421B099"/>
    <w:rsid w:val="46AD837B"/>
    <w:rsid w:val="48DD0E08"/>
    <w:rsid w:val="4AE0FCFD"/>
    <w:rsid w:val="4CB1E576"/>
    <w:rsid w:val="50F70EBA"/>
    <w:rsid w:val="51B8CDF9"/>
    <w:rsid w:val="5401A99E"/>
    <w:rsid w:val="5537747F"/>
    <w:rsid w:val="567614C6"/>
    <w:rsid w:val="5C49C7EE"/>
    <w:rsid w:val="663C561C"/>
    <w:rsid w:val="68780BB3"/>
    <w:rsid w:val="697B5285"/>
    <w:rsid w:val="6A50A791"/>
    <w:rsid w:val="6BCED58E"/>
    <w:rsid w:val="6E07C793"/>
    <w:rsid w:val="70DFA866"/>
    <w:rsid w:val="70FA7976"/>
    <w:rsid w:val="716D7E81"/>
    <w:rsid w:val="726F0D92"/>
    <w:rsid w:val="74749F0E"/>
    <w:rsid w:val="754B2643"/>
    <w:rsid w:val="75D1E73A"/>
    <w:rsid w:val="764A1D2D"/>
    <w:rsid w:val="76F0D580"/>
    <w:rsid w:val="772C63D2"/>
    <w:rsid w:val="794BA3CA"/>
    <w:rsid w:val="7C062145"/>
    <w:rsid w:val="7C06A30B"/>
    <w:rsid w:val="7D00389B"/>
    <w:rsid w:val="7D2166A8"/>
    <w:rsid w:val="7D7E3804"/>
    <w:rsid w:val="7F1AB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E231D0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5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0F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0F9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4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8404B5"/>
  </w:style>
  <w:style w:type="character" w:styleId="Strong">
    <w:name w:val="Strong"/>
    <w:basedOn w:val="DefaultParagraphFont"/>
    <w:uiPriority w:val="22"/>
    <w:qFormat/>
    <w:rsid w:val="00840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e4ca57-5d84-4a28-b563-b36dc4e45985">
      <Terms xmlns="http://schemas.microsoft.com/office/infopath/2007/PartnerControls"/>
    </lcf76f155ced4ddcb4097134ff3c332f>
    <Shared xmlns="4fe4ca57-5d84-4a28-b563-b36dc4e45985">
      <UserInfo>
        <DisplayName/>
        <AccountId xsi:nil="true"/>
        <AccountType/>
      </UserInfo>
    </Shared>
    <TaxCatchAll xmlns="f6419236-a3ad-4630-819d-9f59f12df1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1395069C62C4587F79DA86643D0EB" ma:contentTypeVersion="17" ma:contentTypeDescription="Create a new document." ma:contentTypeScope="" ma:versionID="0d394032bdd2de99af31a4605a2d1c68">
  <xsd:schema xmlns:xsd="http://www.w3.org/2001/XMLSchema" xmlns:xs="http://www.w3.org/2001/XMLSchema" xmlns:p="http://schemas.microsoft.com/office/2006/metadata/properties" xmlns:ns2="4fe4ca57-5d84-4a28-b563-b36dc4e45985" xmlns:ns3="f6419236-a3ad-4630-819d-9f59f12df104" targetNamespace="http://schemas.microsoft.com/office/2006/metadata/properties" ma:root="true" ma:fieldsID="0223911cb6065fad5eeb9c1f84a39949" ns2:_="" ns3:_="">
    <xsd:import namespace="4fe4ca57-5d84-4a28-b563-b36dc4e45985"/>
    <xsd:import namespace="f6419236-a3ad-4630-819d-9f59f12d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Sh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ca57-5d84-4a28-b563-b36dc4e45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hared" ma:index="23" nillable="true" ma:displayName="Shared" ma:format="Dropdown" ma:list="UserInfo" ma:SharePointGroup="0" ma:internalName="Shar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9236-a3ad-4630-819d-9f59f12df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dbaf89-c2d2-45b9-9bcf-7d02f87e4526}" ma:internalName="TaxCatchAll" ma:showField="CatchAllData" ma:web="f6419236-a3ad-4630-819d-9f59f12df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F4007-F2AC-416E-8D3C-2A5480DC3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3721FB-FEBC-479D-B4B3-73D38AC99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B7D1D-6D61-4353-ABC6-249A3B3CF994}">
  <ds:schemaRefs>
    <ds:schemaRef ds:uri="http://schemas.microsoft.com/office/2006/metadata/properties"/>
    <ds:schemaRef ds:uri="http://schemas.microsoft.com/office/infopath/2007/PartnerControls"/>
    <ds:schemaRef ds:uri="4fe4ca57-5d84-4a28-b563-b36dc4e45985"/>
    <ds:schemaRef ds:uri="f6419236-a3ad-4630-819d-9f59f12df104"/>
  </ds:schemaRefs>
</ds:datastoreItem>
</file>

<file path=customXml/itemProps4.xml><?xml version="1.0" encoding="utf-8"?>
<ds:datastoreItem xmlns:ds="http://schemas.openxmlformats.org/officeDocument/2006/customXml" ds:itemID="{73EA29BA-FAB1-4160-B529-2DB34CA7F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ca57-5d84-4a28-b563-b36dc4e45985"/>
    <ds:schemaRef ds:uri="f6419236-a3ad-4630-819d-9f59f12d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4</cp:revision>
  <cp:lastPrinted>2021-02-09T15:38:00Z</cp:lastPrinted>
  <dcterms:created xsi:type="dcterms:W3CDTF">2026-05-01T16:22:00Z</dcterms:created>
  <dcterms:modified xsi:type="dcterms:W3CDTF">2026-05-01T22:48:00Z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0x0101001B91395069C62C4587F79DA86643D0EB</vt:lpwstr>
  </property>
  <property fmtid="{D5CDD505-2E9C-101B-9397-08002B2CF9AE}" pid="3" name="GrammarlyDocumentId">
    <vt:lpwstr>6fd1fcb6fa9547549b06d1fbe0c7b4b832ae10076da2f615c4b73fe62d009d08</vt:lpwstr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