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1B2F" w14:textId="07876259" w:rsidR="00A133B8" w:rsidRPr="00052B69" w:rsidRDefault="00B52436" w:rsidP="003411DB">
      <w:pPr>
        <w:pStyle w:val="Heading4"/>
        <w:shd w:val="clear" w:color="auto" w:fill="FFFFFF" w:themeFill="background1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  <w:lang w:val="en-CA" w:eastAsia="en-CA"/>
        </w:rPr>
        <w:drawing>
          <wp:anchor distT="0" distB="0" distL="114300" distR="114300" simplePos="0" relativeHeight="251658242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6C87">
        <w:rPr>
          <w:rStyle w:val="Heading4Char"/>
          <w:rFonts w:ascii="Arial" w:hAnsi="Arial" w:cs="Arial"/>
          <w:spacing w:val="20"/>
        </w:rPr>
        <w:t>OPSEU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Default="00AE314D" w:rsidP="003411DB">
      <w:pPr>
        <w:shd w:val="clear" w:color="auto" w:fill="FFFFFF" w:themeFill="background1"/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3411DB">
      <w:pPr>
        <w:shd w:val="clear" w:color="auto" w:fill="FFFFFF" w:themeFill="background1"/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3411DB">
      <w:pPr>
        <w:shd w:val="clear" w:color="auto" w:fill="FFFFFF" w:themeFill="background1"/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  <w:lang w:val="en-CA" w:eastAsia="en-CA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B4422" id="Straight Connector 2" o:spid="_x0000_s1026" alt="&quot;&quot;" style="position:absolute;flip:y;z-index:251658241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78964098" w:rsidR="00AE314D" w:rsidRPr="00052B69" w:rsidRDefault="00A133B8" w:rsidP="003411DB">
      <w:pPr>
        <w:shd w:val="clear" w:color="auto" w:fill="FFFFFF" w:themeFill="background1"/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3A1B8F" w:rsidRPr="003A1B8F">
        <w:rPr>
          <w:rFonts w:cs="Arial"/>
          <w:bCs/>
          <w:color w:val="000000" w:themeColor="text1"/>
          <w:sz w:val="26"/>
          <w:szCs w:val="26"/>
          <w:lang w:val="en-CA"/>
        </w:rPr>
        <w:t xml:space="preserve">Student </w:t>
      </w:r>
      <w:r w:rsidR="003F5FD0">
        <w:rPr>
          <w:rFonts w:cs="Arial"/>
          <w:bCs/>
          <w:color w:val="000000" w:themeColor="text1"/>
          <w:sz w:val="26"/>
          <w:szCs w:val="26"/>
          <w:lang w:val="en-CA"/>
        </w:rPr>
        <w:t>Rights &amp; Responsibilities</w:t>
      </w:r>
      <w:r w:rsidR="003A1B8F" w:rsidRPr="003A1B8F">
        <w:rPr>
          <w:rFonts w:cs="Arial"/>
          <w:bCs/>
          <w:color w:val="000000" w:themeColor="text1"/>
          <w:sz w:val="26"/>
          <w:szCs w:val="26"/>
          <w:lang w:val="en-CA"/>
        </w:rPr>
        <w:t xml:space="preserve"> Coordinator</w:t>
      </w:r>
      <w:r w:rsidR="00304028">
        <w:rPr>
          <w:rFonts w:cs="Arial"/>
          <w:bCs/>
          <w:color w:val="000000" w:themeColor="text1"/>
          <w:sz w:val="26"/>
          <w:szCs w:val="26"/>
        </w:rPr>
        <w:t xml:space="preserve"> </w:t>
      </w:r>
    </w:p>
    <w:p w14:paraId="54B0CDFE" w14:textId="0C0EF519" w:rsidR="00A133B8" w:rsidRPr="00052B69" w:rsidRDefault="00A133B8" w:rsidP="003411DB">
      <w:pPr>
        <w:shd w:val="clear" w:color="auto" w:fill="FFFFFF" w:themeFill="background1"/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B75C7A">
        <w:rPr>
          <w:rFonts w:cs="Arial"/>
          <w:bCs/>
          <w:color w:val="000000" w:themeColor="text1"/>
          <w:sz w:val="26"/>
          <w:szCs w:val="26"/>
        </w:rPr>
        <w:t>A-418</w:t>
      </w:r>
      <w:r w:rsidR="00190B43">
        <w:rPr>
          <w:rFonts w:cs="Arial"/>
          <w:bCs/>
          <w:color w:val="000000" w:themeColor="text1"/>
          <w:sz w:val="26"/>
          <w:szCs w:val="26"/>
        </w:rPr>
        <w:t xml:space="preserve"> | VIP: </w:t>
      </w:r>
      <w:r w:rsidR="00B75C7A" w:rsidRPr="00B75C7A">
        <w:rPr>
          <w:rFonts w:cs="Arial"/>
          <w:bCs/>
          <w:color w:val="000000" w:themeColor="text1"/>
          <w:sz w:val="26"/>
          <w:szCs w:val="26"/>
        </w:rPr>
        <w:t>1673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1DDB6955" w14:textId="5FE5CE5D" w:rsidR="00A133B8" w:rsidRPr="00052B69" w:rsidRDefault="00A133B8" w:rsidP="003411DB">
      <w:pPr>
        <w:shd w:val="clear" w:color="auto" w:fill="FFFFFF" w:themeFill="background1"/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EF0DE7">
        <w:rPr>
          <w:rStyle w:val="Heading2Char"/>
          <w:color w:val="000000" w:themeColor="text1"/>
          <w:sz w:val="26"/>
          <w:szCs w:val="26"/>
        </w:rPr>
        <w:t>OPSEU</w:t>
      </w:r>
      <w:r w:rsidR="004E43E6" w:rsidRPr="004E43E6">
        <w:rPr>
          <w:rStyle w:val="Heading2Char"/>
          <w:color w:val="000000" w:themeColor="text1"/>
          <w:sz w:val="26"/>
          <w:szCs w:val="26"/>
        </w:rPr>
        <w:t>-</w:t>
      </w:r>
      <w:r w:rsidR="000D462E">
        <w:rPr>
          <w:rStyle w:val="Heading2Char"/>
          <w:color w:val="000000" w:themeColor="text1"/>
          <w:sz w:val="26"/>
          <w:szCs w:val="26"/>
        </w:rPr>
        <w:t>11</w:t>
      </w:r>
      <w:r w:rsidR="006F3014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F3014">
        <w:rPr>
          <w:rFonts w:asciiTheme="minorHAnsi" w:hAnsiTheme="minorHAnsi" w:cstheme="minorHAnsi"/>
        </w:rPr>
        <w:tab/>
      </w:r>
    </w:p>
    <w:p w14:paraId="03B91C93" w14:textId="2D56F426" w:rsidR="00A133B8" w:rsidRPr="00052B69" w:rsidRDefault="00A133B8" w:rsidP="003411DB">
      <w:pPr>
        <w:shd w:val="clear" w:color="auto" w:fill="FFFFFF" w:themeFill="background1"/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3A1B8F">
        <w:rPr>
          <w:rFonts w:cs="Arial"/>
          <w:bCs/>
          <w:color w:val="000000" w:themeColor="text1"/>
          <w:sz w:val="26"/>
          <w:szCs w:val="26"/>
        </w:rPr>
        <w:t>Student Affairs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22037E2D" w:rsidR="008F7F83" w:rsidRDefault="00A133B8" w:rsidP="003411DB">
      <w:pPr>
        <w:shd w:val="clear" w:color="auto" w:fill="FFFFFF" w:themeFill="background1"/>
        <w:tabs>
          <w:tab w:val="left" w:pos="1980"/>
        </w:tabs>
        <w:ind w:left="2880" w:hanging="288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Pr="00052B69">
        <w:rPr>
          <w:rStyle w:val="Heading2Char"/>
          <w:b/>
          <w:color w:val="000000" w:themeColor="text1"/>
          <w:sz w:val="26"/>
          <w:szCs w:val="26"/>
        </w:rPr>
        <w:t xml:space="preserve"> </w:t>
      </w:r>
      <w:r w:rsidRPr="00052B69">
        <w:rPr>
          <w:rStyle w:val="Heading2Char"/>
          <w:b/>
          <w:color w:val="000000" w:themeColor="text1"/>
          <w:sz w:val="26"/>
          <w:szCs w:val="26"/>
        </w:rPr>
        <w:tab/>
      </w:r>
      <w:r w:rsidR="007318F1">
        <w:rPr>
          <w:rStyle w:val="Heading2Char"/>
          <w:color w:val="000000" w:themeColor="text1"/>
          <w:sz w:val="26"/>
          <w:szCs w:val="26"/>
        </w:rPr>
        <w:t>Manager</w:t>
      </w:r>
      <w:r w:rsidR="003A1B8F" w:rsidRPr="00B75C7A">
        <w:rPr>
          <w:rStyle w:val="Heading2Char"/>
          <w:color w:val="000000" w:themeColor="text1"/>
          <w:sz w:val="26"/>
          <w:szCs w:val="26"/>
        </w:rPr>
        <w:t>, Student</w:t>
      </w:r>
      <w:r w:rsidR="007318F1">
        <w:rPr>
          <w:rStyle w:val="Heading2Char"/>
          <w:color w:val="000000" w:themeColor="text1"/>
          <w:sz w:val="26"/>
          <w:szCs w:val="26"/>
        </w:rPr>
        <w:t xml:space="preserve"> Affairs</w:t>
      </w:r>
    </w:p>
    <w:p w14:paraId="6321F5BD" w14:textId="2E9C6060" w:rsidR="00AE314D" w:rsidRPr="00052B69" w:rsidRDefault="00A133B8" w:rsidP="003411DB">
      <w:pPr>
        <w:shd w:val="clear" w:color="auto" w:fill="FFFFFF" w:themeFill="background1"/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0D462E" w:rsidRPr="000D462E">
        <w:rPr>
          <w:rFonts w:cs="Arial"/>
          <w:sz w:val="26"/>
          <w:szCs w:val="26"/>
        </w:rPr>
        <w:t xml:space="preserve">February </w:t>
      </w:r>
      <w:r w:rsidR="000D462E">
        <w:rPr>
          <w:rFonts w:cs="Arial"/>
          <w:sz w:val="26"/>
          <w:szCs w:val="26"/>
        </w:rPr>
        <w:t>4</w:t>
      </w:r>
      <w:r w:rsidR="000D462E" w:rsidRPr="000D462E">
        <w:rPr>
          <w:rFonts w:cs="Arial"/>
          <w:sz w:val="26"/>
          <w:szCs w:val="26"/>
        </w:rPr>
        <w:t>, 2026</w:t>
      </w:r>
    </w:p>
    <w:p w14:paraId="491BAE2E" w14:textId="6875A43B" w:rsidR="00AE314D" w:rsidRDefault="00AE314D" w:rsidP="003411DB">
      <w:pPr>
        <w:shd w:val="clear" w:color="auto" w:fill="FFFFFF" w:themeFill="background1"/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757A21" id="Straight Connector 3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3411DB">
      <w:pPr>
        <w:pStyle w:val="Heading4"/>
        <w:shd w:val="clear" w:color="auto" w:fill="FFFFFF" w:themeFill="background1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17F5DDA8" w14:textId="4A068998" w:rsidR="00D40235" w:rsidRDefault="00D40235" w:rsidP="003411DB">
      <w:pPr>
        <w:shd w:val="clear" w:color="auto" w:fill="FFFFFF" w:themeFill="background1"/>
      </w:pPr>
      <w:r>
        <w:t xml:space="preserve">The Student Rights &amp; Responsibilities Coordinator plays a key role in fostering a safe, respectful, and inclusive campus environment by </w:t>
      </w:r>
      <w:r w:rsidR="00A442BC">
        <w:t>facilitating</w:t>
      </w:r>
      <w:r>
        <w:t xml:space="preserve"> non-academic student conduct processes and </w:t>
      </w:r>
      <w:r w:rsidR="00A442BC">
        <w:t xml:space="preserve">leading </w:t>
      </w:r>
      <w:r>
        <w:t xml:space="preserve">preventative education. </w:t>
      </w:r>
      <w:r w:rsidR="00235571">
        <w:t>R</w:t>
      </w:r>
      <w:r w:rsidRPr="000D462E">
        <w:t xml:space="preserve">ooted in restorative practices, </w:t>
      </w:r>
      <w:r w:rsidR="00235571">
        <w:t xml:space="preserve">and </w:t>
      </w:r>
      <w:r w:rsidRPr="000D462E">
        <w:t>focus</w:t>
      </w:r>
      <w:r w:rsidR="00235571">
        <w:t>ing</w:t>
      </w:r>
      <w:r w:rsidRPr="000D462E">
        <w:t xml:space="preserve"> on understanding the underlying causes and systemic inequities that may contribute to behavioral issues</w:t>
      </w:r>
      <w:r w:rsidR="008F026E">
        <w:t>, t</w:t>
      </w:r>
      <w:r w:rsidR="003A1B8F" w:rsidRPr="00490CD8">
        <w:t xml:space="preserve">he </w:t>
      </w:r>
      <w:proofErr w:type="gramStart"/>
      <w:r w:rsidR="003A1B8F" w:rsidRPr="00490CD8">
        <w:t>Coordinator</w:t>
      </w:r>
      <w:proofErr w:type="gramEnd"/>
      <w:r w:rsidR="003A1B8F" w:rsidRPr="00490CD8">
        <w:t xml:space="preserve"> </w:t>
      </w:r>
      <w:r>
        <w:t xml:space="preserve">supports student development through fair adjudication, educational programming and collaborative initiatives that </w:t>
      </w:r>
      <w:r w:rsidR="00A442BC">
        <w:t xml:space="preserve">reflect Trent University’s </w:t>
      </w:r>
      <w:r>
        <w:t xml:space="preserve">values and policies. </w:t>
      </w:r>
    </w:p>
    <w:p w14:paraId="59AA5B2F" w14:textId="4299E519" w:rsidR="003A1B8F" w:rsidRPr="00490CD8" w:rsidRDefault="00235571" w:rsidP="003411DB">
      <w:pPr>
        <w:shd w:val="clear" w:color="auto" w:fill="FFFFFF" w:themeFill="background1"/>
      </w:pPr>
      <w:r>
        <w:t>T</w:t>
      </w:r>
      <w:r w:rsidR="00A442BC">
        <w:t xml:space="preserve">he </w:t>
      </w:r>
      <w:proofErr w:type="gramStart"/>
      <w:r w:rsidR="00A442BC">
        <w:t>Coordinator</w:t>
      </w:r>
      <w:proofErr w:type="gramEnd"/>
      <w:r w:rsidR="00A442BC">
        <w:t xml:space="preserve"> works closely with </w:t>
      </w:r>
      <w:r>
        <w:t xml:space="preserve">other Trent </w:t>
      </w:r>
      <w:r w:rsidR="00D40235">
        <w:t>departments to build the capacity of</w:t>
      </w:r>
      <w:r w:rsidR="003A1B8F" w:rsidRPr="00490CD8">
        <w:t xml:space="preserve"> students, </w:t>
      </w:r>
      <w:r w:rsidR="00D40235">
        <w:t xml:space="preserve">staff and faculty to </w:t>
      </w:r>
      <w:r w:rsidR="00140635">
        <w:t>effectively</w:t>
      </w:r>
      <w:r w:rsidR="00D40235">
        <w:t xml:space="preserve"> prevent and address</w:t>
      </w:r>
      <w:r w:rsidR="00140635">
        <w:t xml:space="preserve"> non-academic </w:t>
      </w:r>
      <w:r w:rsidR="00D40235">
        <w:t xml:space="preserve">student </w:t>
      </w:r>
      <w:r w:rsidR="00140635">
        <w:t>conduc</w:t>
      </w:r>
      <w:r>
        <w:t xml:space="preserve">t </w:t>
      </w:r>
      <w:r w:rsidR="00F7522E">
        <w:t>through</w:t>
      </w:r>
      <w:r w:rsidR="00A442BC" w:rsidRPr="00A442BC">
        <w:t xml:space="preserve"> </w:t>
      </w:r>
      <w:r w:rsidR="00F405D4">
        <w:t xml:space="preserve">mediation, </w:t>
      </w:r>
      <w:r w:rsidR="00A442BC" w:rsidRPr="00A442BC">
        <w:t>adjudication, consultation, and training.</w:t>
      </w:r>
    </w:p>
    <w:p w14:paraId="26D0D5DE" w14:textId="6181DEA3" w:rsidR="000D462E" w:rsidRPr="000D462E" w:rsidRDefault="00A442BC" w:rsidP="000D462E">
      <w:pPr>
        <w:shd w:val="clear" w:color="auto" w:fill="FFFFFF" w:themeFill="background1"/>
      </w:pPr>
      <w:r>
        <w:t xml:space="preserve">As a designated </w:t>
      </w:r>
      <w:r w:rsidR="003A1B8F" w:rsidRPr="00490CD8">
        <w:t>Adjudicator for</w:t>
      </w:r>
      <w:r>
        <w:t xml:space="preserve"> both the</w:t>
      </w:r>
      <w:r w:rsidR="003A1B8F" w:rsidRPr="00490CD8">
        <w:t xml:space="preserve"> Student Charter of Rights and Responsibilities </w:t>
      </w:r>
      <w:r w:rsidR="00CD0585">
        <w:t xml:space="preserve">(Student Charter) </w:t>
      </w:r>
      <w:r w:rsidR="003A1B8F" w:rsidRPr="00490CD8">
        <w:t>and the Sexual Violence</w:t>
      </w:r>
      <w:r>
        <w:t xml:space="preserve"> Prevention &amp; Response</w:t>
      </w:r>
      <w:r w:rsidR="003A1B8F" w:rsidRPr="00490CD8">
        <w:t xml:space="preserve"> Policy</w:t>
      </w:r>
      <w:r w:rsidR="00CD0585">
        <w:t xml:space="preserve"> (Sexual Violence Policy)</w:t>
      </w:r>
      <w:r>
        <w:t xml:space="preserve">, the </w:t>
      </w:r>
      <w:proofErr w:type="gramStart"/>
      <w:r>
        <w:t>Coordinator</w:t>
      </w:r>
      <w:proofErr w:type="gramEnd"/>
      <w:r>
        <w:t xml:space="preserve"> applies </w:t>
      </w:r>
      <w:r w:rsidR="003A1B8F" w:rsidRPr="00490CD8">
        <w:t>a</w:t>
      </w:r>
      <w:r>
        <w:t xml:space="preserve"> </w:t>
      </w:r>
      <w:r w:rsidR="003A1B8F" w:rsidRPr="00490CD8">
        <w:t>complainant-</w:t>
      </w:r>
      <w:proofErr w:type="spellStart"/>
      <w:r w:rsidR="003A1B8F" w:rsidRPr="00490CD8">
        <w:t>centred</w:t>
      </w:r>
      <w:proofErr w:type="spellEnd"/>
      <w:r>
        <w:t xml:space="preserve">, </w:t>
      </w:r>
      <w:r w:rsidR="003A1B8F" w:rsidRPr="00490CD8">
        <w:t xml:space="preserve">restorative </w:t>
      </w:r>
      <w:r>
        <w:t xml:space="preserve">justice </w:t>
      </w:r>
      <w:r w:rsidR="003A1B8F" w:rsidRPr="00490CD8">
        <w:t>approach</w:t>
      </w:r>
      <w:r>
        <w:t xml:space="preserve"> that</w:t>
      </w:r>
      <w:r w:rsidR="00263F42">
        <w:t xml:space="preserve"> addresses</w:t>
      </w:r>
      <w:r w:rsidR="003A1B8F" w:rsidRPr="00490CD8">
        <w:t xml:space="preserve"> underlying</w:t>
      </w:r>
      <w:r>
        <w:t xml:space="preserve"> causes and </w:t>
      </w:r>
      <w:r w:rsidR="009B5D3C">
        <w:t>encourages</w:t>
      </w:r>
      <w:r w:rsidR="003A1B8F" w:rsidRPr="00490CD8">
        <w:t xml:space="preserve"> educational</w:t>
      </w:r>
      <w:r>
        <w:t xml:space="preserve"> and </w:t>
      </w:r>
      <w:r w:rsidR="003A1B8F" w:rsidRPr="00490CD8">
        <w:t>reparative outcomes where appropriate.</w:t>
      </w:r>
      <w:r w:rsidR="00777FAA">
        <w:t xml:space="preserve"> In fulfilling this role, t</w:t>
      </w:r>
      <w:r w:rsidR="003A1B8F" w:rsidRPr="00490CD8">
        <w:t xml:space="preserve">he </w:t>
      </w:r>
      <w:proofErr w:type="gramStart"/>
      <w:r w:rsidR="003A1B8F" w:rsidRPr="00490CD8">
        <w:t>Coordinator</w:t>
      </w:r>
      <w:proofErr w:type="gramEnd"/>
      <w:r w:rsidR="00F05613">
        <w:t xml:space="preserve"> works</w:t>
      </w:r>
      <w:r w:rsidR="003A1B8F" w:rsidRPr="00490CD8">
        <w:t xml:space="preserve"> </w:t>
      </w:r>
      <w:r>
        <w:t>collaborat</w:t>
      </w:r>
      <w:r w:rsidR="00006E65">
        <w:t>ively</w:t>
      </w:r>
      <w:r>
        <w:t xml:space="preserve"> with key campus partners to</w:t>
      </w:r>
      <w:r w:rsidR="00493E05">
        <w:t xml:space="preserve"> </w:t>
      </w:r>
      <w:proofErr w:type="gramStart"/>
      <w:r w:rsidR="00493E05">
        <w:t>responds</w:t>
      </w:r>
      <w:proofErr w:type="gramEnd"/>
      <w:r w:rsidR="00493E05">
        <w:t xml:space="preserve"> </w:t>
      </w:r>
      <w:r w:rsidR="007C6CF7">
        <w:t xml:space="preserve">to </w:t>
      </w:r>
      <w:r w:rsidR="003A1B8F" w:rsidRPr="00490CD8">
        <w:t>policy violations</w:t>
      </w:r>
      <w:r>
        <w:t xml:space="preserve"> and </w:t>
      </w:r>
      <w:r w:rsidR="0025153B">
        <w:t>foster</w:t>
      </w:r>
      <w:r>
        <w:t xml:space="preserve"> a culture of accountability and care</w:t>
      </w:r>
      <w:r w:rsidR="003A1B8F" w:rsidRPr="00490CD8">
        <w:t xml:space="preserve">. </w:t>
      </w:r>
    </w:p>
    <w:p w14:paraId="64F1D1E9" w14:textId="77777777" w:rsidR="000D462E" w:rsidRPr="000D462E" w:rsidRDefault="00A133B8" w:rsidP="000D462E">
      <w:pPr>
        <w:pStyle w:val="Heading4"/>
        <w:rPr>
          <w:rFonts w:ascii="Arial" w:hAnsi="Arial" w:cs="Arial"/>
        </w:rPr>
      </w:pPr>
      <w:r w:rsidRPr="000D462E">
        <w:rPr>
          <w:rFonts w:ascii="Arial" w:hAnsi="Arial" w:cs="Arial"/>
        </w:rPr>
        <w:lastRenderedPageBreak/>
        <w:t>Key Activities:</w:t>
      </w:r>
    </w:p>
    <w:p w14:paraId="7D923AAA" w14:textId="15CC980C" w:rsidR="00634313" w:rsidRDefault="003A1B8F" w:rsidP="000D462E">
      <w:pPr>
        <w:pStyle w:val="Heading5"/>
      </w:pPr>
      <w:r w:rsidRPr="00490CD8">
        <w:t>Preventative Education</w:t>
      </w:r>
    </w:p>
    <w:p w14:paraId="1CEDBD5D" w14:textId="79F40648" w:rsidR="00634313" w:rsidRDefault="00634313" w:rsidP="000D462E">
      <w:pPr>
        <w:pStyle w:val="ListParagraph"/>
        <w:numPr>
          <w:ilvl w:val="0"/>
          <w:numId w:val="52"/>
        </w:numPr>
        <w:ind w:left="360"/>
      </w:pPr>
      <w:r w:rsidRPr="001109C2">
        <w:t xml:space="preserve">Develop and deliver educational presentations and initiatives to bring awareness to student rights and responsibilities </w:t>
      </w:r>
      <w:r w:rsidR="00DF03F6">
        <w:t>related</w:t>
      </w:r>
      <w:r w:rsidRPr="001109C2">
        <w:t xml:space="preserve"> to the Student Charter and the Sexual Violence Policy.</w:t>
      </w:r>
    </w:p>
    <w:p w14:paraId="26B30791" w14:textId="4043CEF0" w:rsidR="00634313" w:rsidRDefault="00634313" w:rsidP="000D462E">
      <w:pPr>
        <w:pStyle w:val="ListParagraph"/>
        <w:numPr>
          <w:ilvl w:val="0"/>
          <w:numId w:val="52"/>
        </w:numPr>
        <w:ind w:left="360"/>
      </w:pPr>
      <w:r w:rsidRPr="00C06B3B">
        <w:t>Collaborate with campus partners to deliver preventative programming on non-academic conduct, conflict resolution, and healthy community building, informed by restorative justice, bystander intervention, transitional theory, and emerging student conduct trends.</w:t>
      </w:r>
    </w:p>
    <w:p w14:paraId="542A2658" w14:textId="1F97EE16" w:rsidR="00634313" w:rsidRDefault="00634313" w:rsidP="000D462E">
      <w:pPr>
        <w:pStyle w:val="ListParagraph"/>
        <w:numPr>
          <w:ilvl w:val="0"/>
          <w:numId w:val="52"/>
        </w:numPr>
        <w:ind w:left="360"/>
      </w:pPr>
      <w:r w:rsidRPr="00C06B3B">
        <w:t>Coordinate the Staff Resource Person</w:t>
      </w:r>
      <w:r w:rsidRPr="001109C2">
        <w:t xml:space="preserve"> / Student Charter Support Persons</w:t>
      </w:r>
      <w:r w:rsidRPr="00C06B3B">
        <w:t xml:space="preserve"> initiative, which promotes early conflict resolution, and provide comprehensive training on Charter implementation,</w:t>
      </w:r>
      <w:r w:rsidRPr="001109C2">
        <w:t xml:space="preserve"> consultations,</w:t>
      </w:r>
      <w:r w:rsidRPr="00C06B3B">
        <w:t xml:space="preserve"> and referral resources to designated staff.</w:t>
      </w:r>
    </w:p>
    <w:p w14:paraId="1254A2DA" w14:textId="0EB4BF6A" w:rsidR="00526FF0" w:rsidRDefault="00526FF0" w:rsidP="000D462E">
      <w:pPr>
        <w:pStyle w:val="ListParagraph"/>
        <w:numPr>
          <w:ilvl w:val="0"/>
          <w:numId w:val="52"/>
        </w:numPr>
        <w:ind w:left="360"/>
      </w:pPr>
      <w:r w:rsidRPr="00490CD8">
        <w:t xml:space="preserve">Provide </w:t>
      </w:r>
      <w:r w:rsidR="00DF03F6">
        <w:t xml:space="preserve">as-needed </w:t>
      </w:r>
      <w:r w:rsidRPr="00490CD8">
        <w:t>consultation and conflict resolution coaching related to</w:t>
      </w:r>
      <w:r>
        <w:t xml:space="preserve"> </w:t>
      </w:r>
      <w:r w:rsidRPr="00490CD8">
        <w:t>conduct prevention or conflict resolution</w:t>
      </w:r>
      <w:r>
        <w:t xml:space="preserve"> to</w:t>
      </w:r>
      <w:r w:rsidRPr="00490CD8">
        <w:t xml:space="preserve"> staff, and</w:t>
      </w:r>
      <w:r w:rsidR="00DF03F6">
        <w:t>/or</w:t>
      </w:r>
      <w:r w:rsidRPr="00490CD8">
        <w:t xml:space="preserve"> faculty</w:t>
      </w:r>
      <w:r>
        <w:t xml:space="preserve">.  </w:t>
      </w:r>
    </w:p>
    <w:p w14:paraId="0F8C2FF2" w14:textId="47200486" w:rsidR="00634313" w:rsidRDefault="00634313" w:rsidP="000D462E">
      <w:pPr>
        <w:pStyle w:val="ListParagraph"/>
        <w:numPr>
          <w:ilvl w:val="0"/>
          <w:numId w:val="52"/>
        </w:numPr>
        <w:ind w:left="360"/>
      </w:pPr>
      <w:r w:rsidRPr="001109C2">
        <w:t xml:space="preserve">Provide role-specific training to student leaders, staff, and faculty on conduct-related topics including mediating conflict, conflict resolution, referral pathways, and policy awareness. </w:t>
      </w:r>
    </w:p>
    <w:p w14:paraId="7DEFD5CC" w14:textId="2CA52B38" w:rsidR="00634313" w:rsidRDefault="00634313" w:rsidP="000D462E">
      <w:pPr>
        <w:pStyle w:val="ListParagraph"/>
        <w:numPr>
          <w:ilvl w:val="0"/>
          <w:numId w:val="52"/>
        </w:numPr>
        <w:ind w:left="360"/>
      </w:pPr>
      <w:r w:rsidRPr="001109C2">
        <w:t>Update and maintain related printed resources, online documents/information, and training materials.</w:t>
      </w:r>
    </w:p>
    <w:p w14:paraId="258DB0C2" w14:textId="1665DB07" w:rsidR="00EE7610" w:rsidRPr="00EE7610" w:rsidRDefault="00EE7610" w:rsidP="00680E6D">
      <w:pPr>
        <w:pStyle w:val="ListParagraph"/>
        <w:numPr>
          <w:ilvl w:val="0"/>
          <w:numId w:val="52"/>
        </w:numPr>
        <w:ind w:left="360"/>
      </w:pPr>
      <w:r w:rsidRPr="000D462E">
        <w:t>Advances a culture of accountability and care by supporting evolving initiatives within Student Affairs and across campus that promote student rights, responsibilities, and restorative practices.</w:t>
      </w:r>
    </w:p>
    <w:p w14:paraId="216C301E" w14:textId="325A594E" w:rsidR="00634313" w:rsidRDefault="00634313" w:rsidP="00680E6D">
      <w:pPr>
        <w:pStyle w:val="ListParagraph"/>
        <w:numPr>
          <w:ilvl w:val="0"/>
          <w:numId w:val="52"/>
        </w:numPr>
        <w:ind w:left="360"/>
      </w:pPr>
      <w:r w:rsidRPr="001109C2">
        <w:t xml:space="preserve">Maintain </w:t>
      </w:r>
      <w:r w:rsidR="00DF03F6">
        <w:t>up-to-date</w:t>
      </w:r>
      <w:r w:rsidRPr="001109C2">
        <w:t xml:space="preserve"> knowledge of legislation, University policies and industry best practices regarding non-academic conduct prevention programming, with a particular focus on restorative/reparative approaches.</w:t>
      </w:r>
    </w:p>
    <w:p w14:paraId="6E7E7E3E" w14:textId="774D66A1" w:rsidR="003349DD" w:rsidRDefault="00E26BE5" w:rsidP="00680E6D">
      <w:pPr>
        <w:pStyle w:val="Heading5"/>
      </w:pPr>
      <w:r>
        <w:t>Policy Administration</w:t>
      </w:r>
    </w:p>
    <w:p w14:paraId="3D2F46CB" w14:textId="40DD8660" w:rsidR="007528CC" w:rsidRPr="000D462E" w:rsidRDefault="00010E3B" w:rsidP="00E26BE5">
      <w:pPr>
        <w:pStyle w:val="ListParagraph"/>
        <w:numPr>
          <w:ilvl w:val="0"/>
          <w:numId w:val="30"/>
        </w:numPr>
        <w:ind w:left="360"/>
      </w:pPr>
      <w:r w:rsidRPr="00010E3B">
        <w:rPr>
          <w:lang w:val="en-CA"/>
        </w:rPr>
        <w:t xml:space="preserve">Serve as a designated primary </w:t>
      </w:r>
      <w:r w:rsidR="006542A6">
        <w:rPr>
          <w:lang w:val="en-CA"/>
        </w:rPr>
        <w:t>A</w:t>
      </w:r>
      <w:r w:rsidRPr="00010E3B">
        <w:rPr>
          <w:lang w:val="en-CA"/>
        </w:rPr>
        <w:t xml:space="preserve">djudicator for </w:t>
      </w:r>
      <w:r w:rsidR="006542A6">
        <w:rPr>
          <w:lang w:val="en-CA"/>
        </w:rPr>
        <w:t>F</w:t>
      </w:r>
      <w:r w:rsidRPr="00010E3B">
        <w:rPr>
          <w:lang w:val="en-CA"/>
        </w:rPr>
        <w:t xml:space="preserve">ormal </w:t>
      </w:r>
      <w:r w:rsidR="006542A6">
        <w:rPr>
          <w:lang w:val="en-CA"/>
        </w:rPr>
        <w:t>N</w:t>
      </w:r>
      <w:r w:rsidRPr="00010E3B">
        <w:rPr>
          <w:lang w:val="en-CA"/>
        </w:rPr>
        <w:t xml:space="preserve">egotiated processes and </w:t>
      </w:r>
      <w:r w:rsidR="006542A6">
        <w:rPr>
          <w:lang w:val="en-CA"/>
        </w:rPr>
        <w:t>F</w:t>
      </w:r>
      <w:r w:rsidRPr="00010E3B">
        <w:rPr>
          <w:lang w:val="en-CA"/>
        </w:rPr>
        <w:t xml:space="preserve">ormal </w:t>
      </w:r>
      <w:r w:rsidR="006542A6">
        <w:rPr>
          <w:lang w:val="en-CA"/>
        </w:rPr>
        <w:t>A</w:t>
      </w:r>
      <w:r w:rsidRPr="00010E3B">
        <w:rPr>
          <w:lang w:val="en-CA"/>
        </w:rPr>
        <w:t>djudicative processes</w:t>
      </w:r>
      <w:r>
        <w:rPr>
          <w:lang w:val="en-CA"/>
        </w:rPr>
        <w:t xml:space="preserve"> </w:t>
      </w:r>
      <w:r w:rsidR="006542A6">
        <w:rPr>
          <w:lang w:val="en-CA"/>
        </w:rPr>
        <w:t>(A</w:t>
      </w:r>
      <w:r w:rsidRPr="00010E3B">
        <w:rPr>
          <w:lang w:val="en-CA"/>
        </w:rPr>
        <w:t xml:space="preserve">djudicated </w:t>
      </w:r>
      <w:r w:rsidR="006542A6">
        <w:rPr>
          <w:lang w:val="en-CA"/>
        </w:rPr>
        <w:t>C</w:t>
      </w:r>
      <w:r w:rsidRPr="00010E3B">
        <w:rPr>
          <w:lang w:val="en-CA"/>
        </w:rPr>
        <w:t>ases</w:t>
      </w:r>
      <w:r>
        <w:rPr>
          <w:lang w:val="en-CA"/>
        </w:rPr>
        <w:t xml:space="preserve">) </w:t>
      </w:r>
      <w:r w:rsidRPr="00010E3B">
        <w:rPr>
          <w:lang w:val="en-CA"/>
        </w:rPr>
        <w:t xml:space="preserve">under the </w:t>
      </w:r>
      <w:r w:rsidR="006542A6">
        <w:rPr>
          <w:lang w:val="en-CA"/>
        </w:rPr>
        <w:t>S</w:t>
      </w:r>
      <w:r w:rsidRPr="00010E3B">
        <w:rPr>
          <w:lang w:val="en-CA"/>
        </w:rPr>
        <w:t xml:space="preserve">tudent </w:t>
      </w:r>
      <w:r w:rsidR="006542A6">
        <w:rPr>
          <w:lang w:val="en-CA"/>
        </w:rPr>
        <w:t>C</w:t>
      </w:r>
      <w:r w:rsidRPr="00010E3B">
        <w:rPr>
          <w:lang w:val="en-CA"/>
        </w:rPr>
        <w:t xml:space="preserve">harter when the complainant is a student </w:t>
      </w:r>
      <w:r w:rsidR="0034046B">
        <w:rPr>
          <w:lang w:val="en-CA"/>
        </w:rPr>
        <w:t>and, when appropriate, if th</w:t>
      </w:r>
      <w:r w:rsidRPr="00010E3B">
        <w:rPr>
          <w:lang w:val="en-CA"/>
        </w:rPr>
        <w:t>e complain</w:t>
      </w:r>
      <w:r>
        <w:rPr>
          <w:lang w:val="en-CA"/>
        </w:rPr>
        <w:t>t</w:t>
      </w:r>
      <w:r w:rsidRPr="00010E3B">
        <w:rPr>
          <w:lang w:val="en-CA"/>
        </w:rPr>
        <w:t xml:space="preserve"> is on behalf of the </w:t>
      </w:r>
      <w:r w:rsidR="0034046B">
        <w:rPr>
          <w:lang w:val="en-CA"/>
        </w:rPr>
        <w:t>U</w:t>
      </w:r>
      <w:r w:rsidRPr="00010E3B">
        <w:rPr>
          <w:lang w:val="en-CA"/>
        </w:rPr>
        <w:t>niversity</w:t>
      </w:r>
      <w:r>
        <w:rPr>
          <w:lang w:val="en-CA"/>
        </w:rPr>
        <w:t xml:space="preserve">. </w:t>
      </w:r>
    </w:p>
    <w:p w14:paraId="0533D3A9" w14:textId="76897E8F" w:rsidR="00010E3B" w:rsidRDefault="006542A6" w:rsidP="00E26BE5">
      <w:pPr>
        <w:pStyle w:val="ListParagraph"/>
        <w:numPr>
          <w:ilvl w:val="0"/>
          <w:numId w:val="30"/>
        </w:numPr>
        <w:ind w:left="360"/>
      </w:pPr>
      <w:r w:rsidRPr="006542A6">
        <w:rPr>
          <w:lang w:val="en-CA"/>
        </w:rPr>
        <w:t xml:space="preserve">Serve as a designated primary </w:t>
      </w:r>
      <w:r w:rsidR="0034046B">
        <w:rPr>
          <w:lang w:val="en-CA"/>
        </w:rPr>
        <w:t>A</w:t>
      </w:r>
      <w:r w:rsidRPr="006542A6">
        <w:rPr>
          <w:lang w:val="en-CA"/>
        </w:rPr>
        <w:t xml:space="preserve">djudicator for the </w:t>
      </w:r>
      <w:r w:rsidR="0034046B">
        <w:rPr>
          <w:lang w:val="en-CA"/>
        </w:rPr>
        <w:t>D</w:t>
      </w:r>
      <w:r w:rsidRPr="006542A6">
        <w:rPr>
          <w:lang w:val="en-CA"/>
        </w:rPr>
        <w:t xml:space="preserve">etermination of </w:t>
      </w:r>
      <w:r w:rsidR="0034046B">
        <w:rPr>
          <w:lang w:val="en-CA"/>
        </w:rPr>
        <w:t>O</w:t>
      </w:r>
      <w:r w:rsidRPr="006542A6">
        <w:rPr>
          <w:lang w:val="en-CA"/>
        </w:rPr>
        <w:t xml:space="preserve">utcomes under the </w:t>
      </w:r>
      <w:r w:rsidR="0034046B">
        <w:rPr>
          <w:lang w:val="en-CA"/>
        </w:rPr>
        <w:t>S</w:t>
      </w:r>
      <w:r w:rsidRPr="006542A6">
        <w:rPr>
          <w:lang w:val="en-CA"/>
        </w:rPr>
        <w:t xml:space="preserve">exual </w:t>
      </w:r>
      <w:r w:rsidR="0034046B">
        <w:rPr>
          <w:lang w:val="en-CA"/>
        </w:rPr>
        <w:t>V</w:t>
      </w:r>
      <w:r w:rsidRPr="006542A6">
        <w:rPr>
          <w:lang w:val="en-CA"/>
        </w:rPr>
        <w:t xml:space="preserve">iolence </w:t>
      </w:r>
      <w:r w:rsidR="0034046B">
        <w:rPr>
          <w:lang w:val="en-CA"/>
        </w:rPr>
        <w:t>P</w:t>
      </w:r>
      <w:r w:rsidRPr="006542A6">
        <w:rPr>
          <w:lang w:val="en-CA"/>
        </w:rPr>
        <w:t>olicy.</w:t>
      </w:r>
    </w:p>
    <w:p w14:paraId="2E07FEEE" w14:textId="7FFE1B6E" w:rsidR="00E26BE5" w:rsidRDefault="005752E9" w:rsidP="00E26BE5">
      <w:pPr>
        <w:pStyle w:val="ListParagraph"/>
        <w:numPr>
          <w:ilvl w:val="0"/>
          <w:numId w:val="30"/>
        </w:numPr>
        <w:ind w:left="360"/>
      </w:pPr>
      <w:r>
        <w:t>P</w:t>
      </w:r>
      <w:r w:rsidR="00E26BE5">
        <w:t xml:space="preserve">articipate in Conduct Triage Team meetings. </w:t>
      </w:r>
    </w:p>
    <w:p w14:paraId="03CBC103" w14:textId="77777777" w:rsidR="00E26BE5" w:rsidRDefault="00E26BE5" w:rsidP="00E26BE5">
      <w:pPr>
        <w:pStyle w:val="ListParagraph"/>
        <w:numPr>
          <w:ilvl w:val="0"/>
          <w:numId w:val="30"/>
        </w:numPr>
        <w:ind w:left="360"/>
      </w:pPr>
      <w:r>
        <w:t xml:space="preserve">Draft, issue and file formal documents such as: Notice of Formal Proceedings, Formal Negotiated Written Summaries, Formal Adjudicated Decision Letters, No Contact Agreements, No Contact Orders, Post-Withdrawal Letters (which include registration restrictions). </w:t>
      </w:r>
    </w:p>
    <w:p w14:paraId="7E848B3B" w14:textId="77777777" w:rsidR="00211AF9" w:rsidRPr="00490CD8" w:rsidRDefault="00211AF9" w:rsidP="00211AF9">
      <w:pPr>
        <w:pStyle w:val="ListParagraph"/>
        <w:numPr>
          <w:ilvl w:val="0"/>
          <w:numId w:val="31"/>
        </w:numPr>
        <w:ind w:left="360"/>
      </w:pPr>
      <w:r>
        <w:t>Provide consultation to the Safety Assessment Team</w:t>
      </w:r>
      <w:r w:rsidRPr="00490CD8">
        <w:t xml:space="preserve"> </w:t>
      </w:r>
      <w:r>
        <w:t>in cases of Extreme Circumstance when temporary restrictions are required pending the outcome of a Charter process.</w:t>
      </w:r>
    </w:p>
    <w:p w14:paraId="3DDE4960" w14:textId="77777777" w:rsidR="00211AF9" w:rsidRPr="00490CD8" w:rsidRDefault="00211AF9" w:rsidP="00211AF9">
      <w:pPr>
        <w:pStyle w:val="ListParagraph"/>
        <w:numPr>
          <w:ilvl w:val="0"/>
          <w:numId w:val="31"/>
        </w:numPr>
        <w:ind w:left="360"/>
      </w:pPr>
      <w:r>
        <w:t xml:space="preserve">Provide consultation </w:t>
      </w:r>
      <w:proofErr w:type="gramStart"/>
      <w:r>
        <w:t>to</w:t>
      </w:r>
      <w:proofErr w:type="gramEnd"/>
      <w:r>
        <w:t xml:space="preserve"> the </w:t>
      </w:r>
      <w:proofErr w:type="spellStart"/>
      <w:r>
        <w:t>Behavioural</w:t>
      </w:r>
      <w:proofErr w:type="spellEnd"/>
      <w:r>
        <w:t xml:space="preserve"> Intervention Team</w:t>
      </w:r>
      <w:r w:rsidRPr="00490CD8">
        <w:t xml:space="preserve"> </w:t>
      </w:r>
      <w:r>
        <w:t>on overlapping cases.</w:t>
      </w:r>
    </w:p>
    <w:p w14:paraId="3AB84DAE" w14:textId="224A9912" w:rsidR="00E26BE5" w:rsidRDefault="00E26BE5" w:rsidP="00E26BE5">
      <w:pPr>
        <w:pStyle w:val="ListParagraph"/>
        <w:numPr>
          <w:ilvl w:val="0"/>
          <w:numId w:val="30"/>
        </w:numPr>
        <w:ind w:left="360"/>
      </w:pPr>
      <w:r w:rsidRPr="00490CD8">
        <w:lastRenderedPageBreak/>
        <w:t>Update and maintain</w:t>
      </w:r>
      <w:r w:rsidR="00AF7F61">
        <w:t xml:space="preserve"> confidential</w:t>
      </w:r>
      <w:r w:rsidRPr="00490CD8">
        <w:t xml:space="preserve"> </w:t>
      </w:r>
      <w:r w:rsidR="004451DE">
        <w:t>records</w:t>
      </w:r>
      <w:r w:rsidR="0092047A">
        <w:t xml:space="preserve"> in accordance </w:t>
      </w:r>
      <w:r w:rsidR="00AF7F61">
        <w:t xml:space="preserve">with institutional </w:t>
      </w:r>
      <w:r w:rsidR="00807FCF">
        <w:t>practices and</w:t>
      </w:r>
      <w:r w:rsidR="0092047A">
        <w:t xml:space="preserve"> </w:t>
      </w:r>
      <w:r w:rsidR="00807FCF" w:rsidRPr="00490CD8">
        <w:t>Freedom of Information and Protection of Privacy Act</w:t>
      </w:r>
      <w:r w:rsidRPr="00490CD8">
        <w:t xml:space="preserve"> including</w:t>
      </w:r>
      <w:r w:rsidR="004451DE">
        <w:t>:</w:t>
      </w:r>
      <w:r w:rsidRPr="00490CD8">
        <w:t xml:space="preserve"> </w:t>
      </w:r>
      <w:r>
        <w:t>the Case Record, yearly holdings of all Formal Cases</w:t>
      </w:r>
      <w:r w:rsidR="004451DE">
        <w:t xml:space="preserve"> under the Student Charter </w:t>
      </w:r>
      <w:r w:rsidR="006606D0">
        <w:t>and related materials</w:t>
      </w:r>
      <w:r w:rsidR="000A00BA">
        <w:t>, yearly holdings of the Determination of Outcomes under the Sexual Violence Policy</w:t>
      </w:r>
      <w:r>
        <w:t xml:space="preserve"> and related materials</w:t>
      </w:r>
      <w:r w:rsidRPr="00490CD8">
        <w:t>.</w:t>
      </w:r>
    </w:p>
    <w:p w14:paraId="0E494935" w14:textId="526F549A" w:rsidR="00C6381F" w:rsidRDefault="00E527C6" w:rsidP="00C6381F">
      <w:pPr>
        <w:pStyle w:val="ListParagraph"/>
        <w:numPr>
          <w:ilvl w:val="0"/>
          <w:numId w:val="30"/>
        </w:numPr>
        <w:ind w:left="360"/>
      </w:pPr>
      <w:r>
        <w:t xml:space="preserve">Working </w:t>
      </w:r>
      <w:r w:rsidR="00C6381F" w:rsidRPr="00490CD8">
        <w:t>closely with the University Privacy Officer</w:t>
      </w:r>
      <w:r>
        <w:t>, o</w:t>
      </w:r>
      <w:r w:rsidRPr="00490CD8">
        <w:t>ccasionally manage FIPPA requests for information</w:t>
      </w:r>
      <w:r w:rsidR="00C6381F">
        <w:t>.</w:t>
      </w:r>
    </w:p>
    <w:p w14:paraId="2C8CF1B5" w14:textId="39B979BB" w:rsidR="008A2007" w:rsidRDefault="008A2007" w:rsidP="008A2007">
      <w:pPr>
        <w:pStyle w:val="ListParagraph"/>
        <w:numPr>
          <w:ilvl w:val="0"/>
          <w:numId w:val="30"/>
        </w:numPr>
        <w:ind w:left="360"/>
      </w:pPr>
      <w:r>
        <w:t>Occasionally p</w:t>
      </w:r>
      <w:r w:rsidRPr="00490CD8">
        <w:t>rovide information as appropriate to inform Trent University</w:t>
      </w:r>
      <w:r>
        <w:t>’s official</w:t>
      </w:r>
      <w:r w:rsidRPr="00490CD8">
        <w:t xml:space="preserve"> response to internal and external entities</w:t>
      </w:r>
      <w:r>
        <w:t xml:space="preserve"> with approval and review from the Associate Vice-President, Students and the Director, Communications or their designates. </w:t>
      </w:r>
    </w:p>
    <w:p w14:paraId="50588B91" w14:textId="5E8666DC" w:rsidR="00894BB0" w:rsidRPr="00490CD8" w:rsidRDefault="003A1B8F" w:rsidP="009B4B22">
      <w:pPr>
        <w:pStyle w:val="ListParagraph"/>
        <w:numPr>
          <w:ilvl w:val="0"/>
          <w:numId w:val="31"/>
        </w:numPr>
        <w:ind w:left="360"/>
      </w:pPr>
      <w:r w:rsidRPr="00490CD8">
        <w:t xml:space="preserve">Provide </w:t>
      </w:r>
      <w:r w:rsidR="002079D2">
        <w:t xml:space="preserve">occasional </w:t>
      </w:r>
      <w:r w:rsidRPr="00490CD8">
        <w:t>mediatio</w:t>
      </w:r>
      <w:r w:rsidR="004F4141">
        <w:t xml:space="preserve">n, </w:t>
      </w:r>
      <w:r w:rsidRPr="00490CD8">
        <w:t>conflict resolution</w:t>
      </w:r>
      <w:r w:rsidR="004F4141">
        <w:t>, educational</w:t>
      </w:r>
      <w:r w:rsidR="00BD2931">
        <w:t>, restorative and/or reparative</w:t>
      </w:r>
      <w:r w:rsidRPr="00490CD8">
        <w:t xml:space="preserve"> support in cases of conflict involving students, including student staff or student organizations</w:t>
      </w:r>
      <w:r w:rsidR="006B3C9F">
        <w:t xml:space="preserve"> originating in policies outside of the </w:t>
      </w:r>
      <w:r w:rsidR="00521BDF">
        <w:t>Student Charter</w:t>
      </w:r>
      <w:r w:rsidR="00BD2931">
        <w:t xml:space="preserve"> </w:t>
      </w:r>
      <w:r w:rsidR="00BE25C9">
        <w:t xml:space="preserve">and the Sexual Violence </w:t>
      </w:r>
      <w:r w:rsidR="006529C1">
        <w:t>Policy.</w:t>
      </w:r>
      <w:r w:rsidRPr="00490CD8">
        <w:t xml:space="preserve"> </w:t>
      </w:r>
    </w:p>
    <w:p w14:paraId="61B3B8E4" w14:textId="4C7A0DDC" w:rsidR="003A1B8F" w:rsidRPr="00490CD8" w:rsidRDefault="00E26BE5" w:rsidP="00490CD8">
      <w:pPr>
        <w:pStyle w:val="Heading5"/>
      </w:pPr>
      <w:r>
        <w:t>Program</w:t>
      </w:r>
      <w:r w:rsidR="003A26AD">
        <w:t xml:space="preserve"> Assessment</w:t>
      </w:r>
      <w:r w:rsidR="003A1B8F" w:rsidRPr="00490CD8">
        <w:tab/>
      </w:r>
      <w:r w:rsidR="003A1B8F" w:rsidRPr="00490CD8">
        <w:tab/>
      </w:r>
      <w:r w:rsidR="003A1B8F" w:rsidRPr="00490CD8">
        <w:tab/>
      </w:r>
    </w:p>
    <w:p w14:paraId="6DD365A4" w14:textId="688D6374" w:rsidR="008D33A1" w:rsidRDefault="003A1B8F" w:rsidP="00490CD8">
      <w:pPr>
        <w:pStyle w:val="ListParagraph"/>
        <w:numPr>
          <w:ilvl w:val="0"/>
          <w:numId w:val="30"/>
        </w:numPr>
        <w:ind w:left="360"/>
      </w:pPr>
      <w:r w:rsidRPr="00490CD8">
        <w:t xml:space="preserve">Evaluate the effectiveness of </w:t>
      </w:r>
      <w:r w:rsidR="00DB09ED">
        <w:t xml:space="preserve">preventative </w:t>
      </w:r>
      <w:r w:rsidRPr="00490CD8">
        <w:t>education</w:t>
      </w:r>
      <w:r w:rsidR="00DB09ED">
        <w:t xml:space="preserve">, </w:t>
      </w:r>
      <w:r w:rsidR="00591544">
        <w:t xml:space="preserve">negotiated processes and </w:t>
      </w:r>
      <w:r w:rsidR="005956D0">
        <w:t xml:space="preserve">adjudicated </w:t>
      </w:r>
      <w:r w:rsidR="008D33A1">
        <w:t xml:space="preserve">processes. </w:t>
      </w:r>
    </w:p>
    <w:p w14:paraId="55E986EE" w14:textId="46E9B22A" w:rsidR="00886E4D" w:rsidRDefault="00BD3FE7" w:rsidP="00490CD8">
      <w:pPr>
        <w:pStyle w:val="ListParagraph"/>
        <w:numPr>
          <w:ilvl w:val="0"/>
          <w:numId w:val="30"/>
        </w:numPr>
        <w:ind w:left="360"/>
      </w:pPr>
      <w:r>
        <w:t>Co-Chair the review and revision of the Student Charter in accordance with its review schedule i</w:t>
      </w:r>
      <w:r w:rsidR="00076B07">
        <w:t>n collaboration with a committee and u</w:t>
      </w:r>
      <w:r w:rsidR="003A1B8F" w:rsidRPr="00490CD8">
        <w:t xml:space="preserve">nder the guidance of the </w:t>
      </w:r>
      <w:r w:rsidR="007318F1">
        <w:t>Manager,</w:t>
      </w:r>
      <w:r w:rsidR="003A1B8F" w:rsidRPr="00490CD8">
        <w:t xml:space="preserve"> Student</w:t>
      </w:r>
      <w:r w:rsidR="007318F1">
        <w:t xml:space="preserve"> Affairs</w:t>
      </w:r>
      <w:r w:rsidR="00285DA3">
        <w:t xml:space="preserve"> and the Associate Vice-President, Students</w:t>
      </w:r>
      <w:r w:rsidR="00A45D8A">
        <w:t>.</w:t>
      </w:r>
      <w:r w:rsidR="00136E9B" w:rsidRPr="00136E9B">
        <w:t xml:space="preserve"> </w:t>
      </w:r>
    </w:p>
    <w:p w14:paraId="6F891469" w14:textId="66BE0907" w:rsidR="00694075" w:rsidRDefault="009735A4" w:rsidP="00490CD8">
      <w:pPr>
        <w:pStyle w:val="ListParagraph"/>
        <w:numPr>
          <w:ilvl w:val="0"/>
          <w:numId w:val="30"/>
        </w:numPr>
        <w:ind w:left="360"/>
      </w:pPr>
      <w:r>
        <w:t>Evaluate</w:t>
      </w:r>
      <w:r w:rsidR="00136E9B" w:rsidRPr="00490CD8">
        <w:t xml:space="preserve"> </w:t>
      </w:r>
      <w:r w:rsidR="0002261A">
        <w:t xml:space="preserve">the Student Charter </w:t>
      </w:r>
      <w:r w:rsidR="003070FA">
        <w:t>for</w:t>
      </w:r>
      <w:r w:rsidR="00136E9B" w:rsidRPr="00490CD8">
        <w:t xml:space="preserve"> compliance with operational </w:t>
      </w:r>
      <w:r>
        <w:t xml:space="preserve">and legislative </w:t>
      </w:r>
      <w:r w:rsidR="00136E9B" w:rsidRPr="00490CD8">
        <w:t xml:space="preserve">requirements </w:t>
      </w:r>
      <w:r w:rsidR="007947FD">
        <w:t xml:space="preserve">while ensuring </w:t>
      </w:r>
      <w:r w:rsidR="007947FD">
        <w:t>c</w:t>
      </w:r>
      <w:r w:rsidR="0002261A" w:rsidRPr="00490CD8">
        <w:t xml:space="preserve">onsistency and currency </w:t>
      </w:r>
      <w:r w:rsidR="007947FD">
        <w:t xml:space="preserve">with </w:t>
      </w:r>
      <w:r w:rsidR="003D1BCB">
        <w:t xml:space="preserve">other University policies, procedures, and frameworks. </w:t>
      </w:r>
      <w:r w:rsidR="0002261A" w:rsidRPr="00490CD8">
        <w:t xml:space="preserve">  </w:t>
      </w:r>
    </w:p>
    <w:p w14:paraId="6F800BBD" w14:textId="1E83A797" w:rsidR="003A1B8F" w:rsidRPr="00490CD8" w:rsidRDefault="00694075" w:rsidP="00490CD8">
      <w:pPr>
        <w:pStyle w:val="ListParagraph"/>
        <w:numPr>
          <w:ilvl w:val="0"/>
          <w:numId w:val="30"/>
        </w:numPr>
        <w:ind w:left="360"/>
      </w:pPr>
      <w:r>
        <w:t>Participate in the review and revision of the Sexual Violence</w:t>
      </w:r>
      <w:r w:rsidR="00BD3FE7">
        <w:t xml:space="preserve"> Polic</w:t>
      </w:r>
      <w:r w:rsidR="003D1BCB">
        <w:t>y t</w:t>
      </w:r>
      <w:r w:rsidR="003D1BCB" w:rsidRPr="00490CD8">
        <w:t xml:space="preserve">o ensure </w:t>
      </w:r>
      <w:r w:rsidR="003D1BCB">
        <w:t xml:space="preserve">consistency </w:t>
      </w:r>
      <w:r w:rsidR="00DF03F6">
        <w:t xml:space="preserve">of </w:t>
      </w:r>
      <w:r w:rsidR="003D1BCB" w:rsidRPr="00490CD8">
        <w:t xml:space="preserve">operational requirements and currency </w:t>
      </w:r>
      <w:r w:rsidR="003D1BCB">
        <w:t xml:space="preserve">with other University policies, procedures, and frameworks. </w:t>
      </w:r>
      <w:r w:rsidR="003D1BCB" w:rsidRPr="00490CD8">
        <w:t xml:space="preserve">  </w:t>
      </w:r>
    </w:p>
    <w:p w14:paraId="1E4F3B50" w14:textId="4BE6F140" w:rsidR="003A1B8F" w:rsidRPr="00490CD8" w:rsidRDefault="003A1B8F" w:rsidP="00490CD8">
      <w:pPr>
        <w:pStyle w:val="ListParagraph"/>
        <w:numPr>
          <w:ilvl w:val="0"/>
          <w:numId w:val="30"/>
        </w:numPr>
        <w:ind w:left="360"/>
      </w:pPr>
      <w:r w:rsidRPr="00490CD8">
        <w:t>Compile data and submit regular</w:t>
      </w:r>
      <w:r w:rsidR="00807FCF">
        <w:t xml:space="preserve"> </w:t>
      </w:r>
      <w:r w:rsidRPr="00490CD8">
        <w:t xml:space="preserve">reports regarding </w:t>
      </w:r>
      <w:r w:rsidR="005A190F">
        <w:t>the Student Charter</w:t>
      </w:r>
      <w:r w:rsidR="00264835">
        <w:t xml:space="preserve">. </w:t>
      </w:r>
    </w:p>
    <w:p w14:paraId="60A32408" w14:textId="0EF22865" w:rsidR="003A1B8F" w:rsidRPr="00490CD8" w:rsidRDefault="003A1B8F" w:rsidP="00490CD8">
      <w:pPr>
        <w:pStyle w:val="ListParagraph"/>
        <w:numPr>
          <w:ilvl w:val="0"/>
          <w:numId w:val="30"/>
        </w:numPr>
        <w:ind w:left="360"/>
      </w:pPr>
      <w:r w:rsidRPr="00490CD8">
        <w:t>Prepare data for mandated external reports</w:t>
      </w:r>
      <w:r w:rsidR="00C6381F">
        <w:t xml:space="preserve"> to </w:t>
      </w:r>
      <w:proofErr w:type="gramStart"/>
      <w:r w:rsidR="00C6381F">
        <w:t>be in</w:t>
      </w:r>
      <w:r w:rsidRPr="00490CD8">
        <w:t xml:space="preserve"> </w:t>
      </w:r>
      <w:r w:rsidR="007049EB" w:rsidRPr="00490CD8">
        <w:t>compl</w:t>
      </w:r>
      <w:r w:rsidR="00C6381F">
        <w:t>iance with</w:t>
      </w:r>
      <w:proofErr w:type="gramEnd"/>
      <w:r w:rsidR="00C6381F">
        <w:t xml:space="preserve"> </w:t>
      </w:r>
      <w:r w:rsidRPr="00490CD8">
        <w:t>legislation and governmental requests (e.g.</w:t>
      </w:r>
      <w:r w:rsidR="007049EB">
        <w:t>,</w:t>
      </w:r>
      <w:r w:rsidRPr="00490CD8">
        <w:t xml:space="preserve"> free speech, sexual violence, harassment and discrimination).</w:t>
      </w:r>
    </w:p>
    <w:p w14:paraId="588D4E3A" w14:textId="03C979FB" w:rsidR="00AA03B3" w:rsidRPr="003B48E3" w:rsidRDefault="00AA03B3" w:rsidP="003411DB">
      <w:pPr>
        <w:pStyle w:val="Heading4"/>
        <w:shd w:val="clear" w:color="auto" w:fill="FFFFFF" w:themeFill="background1"/>
        <w:rPr>
          <w:rFonts w:ascii="Arial" w:hAnsi="Arial" w:cs="Arial"/>
        </w:rPr>
      </w:pPr>
      <w:r w:rsidRPr="003B48E3">
        <w:rPr>
          <w:rFonts w:ascii="Arial" w:hAnsi="Arial" w:cs="Arial"/>
        </w:rPr>
        <w:t>Education Required</w:t>
      </w:r>
      <w:r w:rsidR="00DF4C26">
        <w:rPr>
          <w:rFonts w:ascii="Arial" w:hAnsi="Arial" w:cs="Arial"/>
        </w:rPr>
        <w:t>:</w:t>
      </w:r>
    </w:p>
    <w:p w14:paraId="21E8AEC0" w14:textId="6498D32C" w:rsidR="009C4893" w:rsidRDefault="003A1B8F" w:rsidP="00490CD8">
      <w:pPr>
        <w:pStyle w:val="ListParagraph"/>
        <w:numPr>
          <w:ilvl w:val="0"/>
          <w:numId w:val="30"/>
        </w:numPr>
        <w:ind w:left="360"/>
      </w:pPr>
      <w:proofErr w:type="spellStart"/>
      <w:r w:rsidRPr="00490CD8">
        <w:t>Honours</w:t>
      </w:r>
      <w:proofErr w:type="spellEnd"/>
      <w:r w:rsidRPr="00490CD8">
        <w:t xml:space="preserve"> University Degree (4 year)</w:t>
      </w:r>
      <w:r w:rsidR="0061199B">
        <w:t xml:space="preserve"> required</w:t>
      </w:r>
      <w:r w:rsidRPr="00490CD8">
        <w:t xml:space="preserve">; preference will be given to candidates with a </w:t>
      </w:r>
      <w:r w:rsidR="00235571">
        <w:t xml:space="preserve">relevant </w:t>
      </w:r>
      <w:r w:rsidRPr="00490CD8">
        <w:t xml:space="preserve">graduate degree and/or a </w:t>
      </w:r>
      <w:r w:rsidR="00235571">
        <w:t xml:space="preserve">related degree </w:t>
      </w:r>
      <w:r w:rsidRPr="00490CD8">
        <w:t>focus such as Higher Education.</w:t>
      </w:r>
    </w:p>
    <w:p w14:paraId="6CE18F38" w14:textId="491DF8D3" w:rsidR="0061199B" w:rsidRPr="00490CD8" w:rsidRDefault="0061199B" w:rsidP="0061199B">
      <w:pPr>
        <w:pStyle w:val="ListParagraph"/>
        <w:numPr>
          <w:ilvl w:val="0"/>
          <w:numId w:val="30"/>
        </w:numPr>
        <w:ind w:left="360"/>
      </w:pPr>
      <w:r>
        <w:t>Designations for Qualified Mediator (</w:t>
      </w:r>
      <w:proofErr w:type="spellStart"/>
      <w:proofErr w:type="gramStart"/>
      <w:r>
        <w:t>Q.Med</w:t>
      </w:r>
      <w:proofErr w:type="spellEnd"/>
      <w:proofErr w:type="gramEnd"/>
      <w:r>
        <w:t>), Chartered Mediator (</w:t>
      </w:r>
      <w:proofErr w:type="spellStart"/>
      <w:proofErr w:type="gramStart"/>
      <w:r>
        <w:t>C.Med</w:t>
      </w:r>
      <w:proofErr w:type="spellEnd"/>
      <w:proofErr w:type="gramEnd"/>
      <w:r>
        <w:t xml:space="preserve">), Qualified Arbitrator (Q. Arb) or Charter Arbitrator (C. Arb) preferred. </w:t>
      </w:r>
    </w:p>
    <w:p w14:paraId="7FEE2F3B" w14:textId="3D05A847" w:rsidR="00AA03B3" w:rsidRPr="003B48E3" w:rsidRDefault="00AA03B3" w:rsidP="003411DB">
      <w:pPr>
        <w:pStyle w:val="Heading4"/>
        <w:shd w:val="clear" w:color="auto" w:fill="FFFFFF" w:themeFill="background1"/>
        <w:rPr>
          <w:rFonts w:ascii="Arial" w:hAnsi="Arial" w:cs="Arial"/>
        </w:rPr>
      </w:pPr>
      <w:r w:rsidRPr="003B48E3">
        <w:rPr>
          <w:rFonts w:ascii="Arial" w:hAnsi="Arial" w:cs="Arial"/>
        </w:rPr>
        <w:lastRenderedPageBreak/>
        <w:t>Experience</w:t>
      </w:r>
      <w:r w:rsidR="005A56CB">
        <w:rPr>
          <w:rFonts w:ascii="Arial" w:hAnsi="Arial" w:cs="Arial"/>
        </w:rPr>
        <w:t>/Qualifications</w:t>
      </w:r>
      <w:r w:rsidRPr="003B48E3">
        <w:rPr>
          <w:rFonts w:ascii="Arial" w:hAnsi="Arial" w:cs="Arial"/>
        </w:rPr>
        <w:t xml:space="preserve"> Required</w:t>
      </w:r>
      <w:r w:rsidR="00DF4C26">
        <w:rPr>
          <w:rFonts w:ascii="Arial" w:hAnsi="Arial" w:cs="Arial"/>
        </w:rPr>
        <w:t>:</w:t>
      </w:r>
    </w:p>
    <w:p w14:paraId="373BCC87" w14:textId="1914392D" w:rsidR="003A1B8F" w:rsidRDefault="003A1B8F" w:rsidP="00490CD8">
      <w:pPr>
        <w:pStyle w:val="ListParagraph"/>
        <w:numPr>
          <w:ilvl w:val="0"/>
          <w:numId w:val="30"/>
        </w:numPr>
        <w:ind w:left="360"/>
      </w:pPr>
      <w:r w:rsidRPr="00490CD8">
        <w:t xml:space="preserve">Three </w:t>
      </w:r>
      <w:r w:rsidR="00490CD8">
        <w:t xml:space="preserve">(3) </w:t>
      </w:r>
      <w:r w:rsidRPr="00490CD8">
        <w:t>years of related experience</w:t>
      </w:r>
      <w:r w:rsidR="0061199B">
        <w:t xml:space="preserve"> including</w:t>
      </w:r>
      <w:r w:rsidRPr="00490CD8">
        <w:t xml:space="preserve"> experience related to postsecondary student conduct required. </w:t>
      </w:r>
    </w:p>
    <w:p w14:paraId="17293731" w14:textId="77777777" w:rsidR="00235571" w:rsidRDefault="00235571" w:rsidP="00235571">
      <w:pPr>
        <w:pStyle w:val="ListParagraph"/>
        <w:numPr>
          <w:ilvl w:val="0"/>
          <w:numId w:val="30"/>
        </w:numPr>
        <w:ind w:left="360"/>
      </w:pPr>
      <w:proofErr w:type="gramStart"/>
      <w:r>
        <w:t>Skilled</w:t>
      </w:r>
      <w:proofErr w:type="gramEnd"/>
      <w:r>
        <w:t xml:space="preserve"> in</w:t>
      </w:r>
      <w:r w:rsidRPr="00235571">
        <w:t xml:space="preserve"> conflict resolution, mediation, restorative justice, and reparative approaches to behavior management.</w:t>
      </w:r>
    </w:p>
    <w:p w14:paraId="0B5A90DB" w14:textId="77777777" w:rsidR="00235571" w:rsidRDefault="00235571" w:rsidP="00235571">
      <w:pPr>
        <w:pStyle w:val="ListParagraph"/>
        <w:numPr>
          <w:ilvl w:val="0"/>
          <w:numId w:val="30"/>
        </w:numPr>
        <w:ind w:left="360"/>
      </w:pPr>
      <w:r w:rsidRPr="00235571">
        <w:t>Empathetic and equity-minded, with insight into</w:t>
      </w:r>
      <w:r>
        <w:t xml:space="preserve"> and knowledge of</w:t>
      </w:r>
      <w:r w:rsidRPr="00235571">
        <w:t xml:space="preserve"> diverse student experiences</w:t>
      </w:r>
      <w:r>
        <w:t>.</w:t>
      </w:r>
    </w:p>
    <w:p w14:paraId="73981FA4" w14:textId="32DD2531" w:rsidR="003A1B8F" w:rsidRDefault="003A1B8F" w:rsidP="00490CD8">
      <w:pPr>
        <w:pStyle w:val="ListParagraph"/>
        <w:numPr>
          <w:ilvl w:val="0"/>
          <w:numId w:val="30"/>
        </w:numPr>
        <w:ind w:left="360"/>
      </w:pPr>
      <w:r w:rsidRPr="00490CD8">
        <w:t>Demonstrated ability to interpret</w:t>
      </w:r>
      <w:r w:rsidR="00235571">
        <w:t xml:space="preserve"> and apply</w:t>
      </w:r>
      <w:r w:rsidRPr="00490CD8">
        <w:t xml:space="preserve"> a variety of procedures, policies, and practices.</w:t>
      </w:r>
    </w:p>
    <w:p w14:paraId="23B4AEFF" w14:textId="58C4E606" w:rsidR="00235571" w:rsidRPr="00490CD8" w:rsidRDefault="00235571" w:rsidP="00490CD8">
      <w:pPr>
        <w:pStyle w:val="ListParagraph"/>
        <w:numPr>
          <w:ilvl w:val="0"/>
          <w:numId w:val="30"/>
        </w:numPr>
        <w:ind w:left="360"/>
      </w:pPr>
      <w:r>
        <w:t>Strong communication (verbal and written) and interpersonal skills.</w:t>
      </w:r>
    </w:p>
    <w:p w14:paraId="0B0B3585" w14:textId="77777777" w:rsidR="003A1B8F" w:rsidRPr="00490CD8" w:rsidRDefault="003A1B8F" w:rsidP="00490CD8">
      <w:pPr>
        <w:pStyle w:val="ListParagraph"/>
        <w:numPr>
          <w:ilvl w:val="0"/>
          <w:numId w:val="30"/>
        </w:numPr>
        <w:ind w:left="360"/>
      </w:pPr>
      <w:r w:rsidRPr="00490CD8">
        <w:t xml:space="preserve">Must be proficient in the use of computer applications such as intermediate level word processing, spreadsheets and database applications. </w:t>
      </w:r>
    </w:p>
    <w:p w14:paraId="70DE9AAB" w14:textId="77777777" w:rsidR="003A1B8F" w:rsidRDefault="003A1B8F" w:rsidP="00490CD8">
      <w:pPr>
        <w:pStyle w:val="ListParagraph"/>
        <w:numPr>
          <w:ilvl w:val="0"/>
          <w:numId w:val="30"/>
        </w:numPr>
        <w:ind w:left="360"/>
      </w:pPr>
      <w:r w:rsidRPr="00490CD8">
        <w:t>Occasional evening and weekend work required.</w:t>
      </w:r>
    </w:p>
    <w:p w14:paraId="5EF1374E" w14:textId="7729AE5E" w:rsidR="00CA2A5E" w:rsidRDefault="00AD014F" w:rsidP="000D462E">
      <w:pPr>
        <w:pStyle w:val="ListParagraph"/>
        <w:numPr>
          <w:ilvl w:val="0"/>
          <w:numId w:val="30"/>
        </w:numPr>
        <w:ind w:left="360"/>
      </w:pPr>
      <w:r w:rsidRPr="00AD014F">
        <w:t>A satisfactory Vulnerable Sector Check (“Police Record Check”), dated within the past six (6) months is required as a condition of employment.</w:t>
      </w:r>
    </w:p>
    <w:sectPr w:rsidR="00CA2A5E" w:rsidSect="005D63A8">
      <w:headerReference w:type="default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7207D" w14:textId="77777777" w:rsidR="008F54BD" w:rsidRDefault="008F54BD" w:rsidP="00937CA4">
      <w:pPr>
        <w:spacing w:after="0" w:line="240" w:lineRule="auto"/>
      </w:pPr>
      <w:r>
        <w:separator/>
      </w:r>
    </w:p>
  </w:endnote>
  <w:endnote w:type="continuationSeparator" w:id="0">
    <w:p w14:paraId="3E80624F" w14:textId="77777777" w:rsidR="008F54BD" w:rsidRDefault="008F54BD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0B5F59B0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B75C7A" w:rsidRPr="00B75C7A"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>A-418 | VIP: 1673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3411DB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5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3411DB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8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0D462E" w:rsidRPr="000D462E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February 9, 2026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9F15D" w14:textId="77777777" w:rsidR="008F54BD" w:rsidRDefault="008F54BD" w:rsidP="00937CA4">
      <w:pPr>
        <w:spacing w:after="0" w:line="240" w:lineRule="auto"/>
      </w:pPr>
      <w:r>
        <w:separator/>
      </w:r>
    </w:p>
  </w:footnote>
  <w:footnote w:type="continuationSeparator" w:id="0">
    <w:p w14:paraId="53283A6C" w14:textId="77777777" w:rsidR="008F54BD" w:rsidRDefault="008F54BD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214A8"/>
    <w:multiLevelType w:val="hybridMultilevel"/>
    <w:tmpl w:val="50A2B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070E0"/>
    <w:multiLevelType w:val="hybridMultilevel"/>
    <w:tmpl w:val="1C30A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15E69"/>
    <w:multiLevelType w:val="hybridMultilevel"/>
    <w:tmpl w:val="4BFC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4029C9"/>
    <w:multiLevelType w:val="hybridMultilevel"/>
    <w:tmpl w:val="83A61D5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4" w15:restartNumberingAfterBreak="0">
    <w:nsid w:val="28091768"/>
    <w:multiLevelType w:val="hybridMultilevel"/>
    <w:tmpl w:val="5C98CA08"/>
    <w:lvl w:ilvl="0" w:tplc="98DA54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4D100C"/>
    <w:multiLevelType w:val="hybridMultilevel"/>
    <w:tmpl w:val="99ECA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41881"/>
    <w:multiLevelType w:val="hybridMultilevel"/>
    <w:tmpl w:val="8820C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0D09C7"/>
    <w:multiLevelType w:val="hybridMultilevel"/>
    <w:tmpl w:val="70029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C5DFF"/>
    <w:multiLevelType w:val="hybridMultilevel"/>
    <w:tmpl w:val="70EED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883EB3"/>
    <w:multiLevelType w:val="hybridMultilevel"/>
    <w:tmpl w:val="45228434"/>
    <w:lvl w:ilvl="0" w:tplc="98DA54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2409FA"/>
    <w:multiLevelType w:val="hybridMultilevel"/>
    <w:tmpl w:val="8E385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24" w15:restartNumberingAfterBreak="0">
    <w:nsid w:val="3FCE1292"/>
    <w:multiLevelType w:val="hybridMultilevel"/>
    <w:tmpl w:val="52445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D626DB"/>
    <w:multiLevelType w:val="hybridMultilevel"/>
    <w:tmpl w:val="B6626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295D67"/>
    <w:multiLevelType w:val="hybridMultilevel"/>
    <w:tmpl w:val="E1143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3D5FAF"/>
    <w:multiLevelType w:val="hybridMultilevel"/>
    <w:tmpl w:val="19BC9F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2B4511"/>
    <w:multiLevelType w:val="hybridMultilevel"/>
    <w:tmpl w:val="B9F43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8B2708"/>
    <w:multiLevelType w:val="hybridMultilevel"/>
    <w:tmpl w:val="11429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073C52"/>
    <w:multiLevelType w:val="hybridMultilevel"/>
    <w:tmpl w:val="8C202EB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5E397242"/>
    <w:multiLevelType w:val="hybridMultilevel"/>
    <w:tmpl w:val="25C20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7E397D"/>
    <w:multiLevelType w:val="hybridMultilevel"/>
    <w:tmpl w:val="581ED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F84221"/>
    <w:multiLevelType w:val="hybridMultilevel"/>
    <w:tmpl w:val="4C246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0427257"/>
    <w:multiLevelType w:val="hybridMultilevel"/>
    <w:tmpl w:val="C0949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9D6A08"/>
    <w:multiLevelType w:val="hybridMultilevel"/>
    <w:tmpl w:val="DFCC3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FA0484"/>
    <w:multiLevelType w:val="hybridMultilevel"/>
    <w:tmpl w:val="F0407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8097384">
    <w:abstractNumId w:val="29"/>
  </w:num>
  <w:num w:numId="2" w16cid:durableId="704451182">
    <w:abstractNumId w:val="11"/>
  </w:num>
  <w:num w:numId="3" w16cid:durableId="159740365">
    <w:abstractNumId w:val="28"/>
  </w:num>
  <w:num w:numId="4" w16cid:durableId="696858239">
    <w:abstractNumId w:val="23"/>
  </w:num>
  <w:num w:numId="5" w16cid:durableId="171725101">
    <w:abstractNumId w:val="27"/>
  </w:num>
  <w:num w:numId="6" w16cid:durableId="1907760492">
    <w:abstractNumId w:val="13"/>
  </w:num>
  <w:num w:numId="7" w16cid:durableId="1440298135">
    <w:abstractNumId w:val="17"/>
  </w:num>
  <w:num w:numId="8" w16cid:durableId="1517887387">
    <w:abstractNumId w:val="39"/>
  </w:num>
  <w:num w:numId="9" w16cid:durableId="627855160">
    <w:abstractNumId w:val="1"/>
  </w:num>
  <w:num w:numId="10" w16cid:durableId="279841095">
    <w:abstractNumId w:val="7"/>
  </w:num>
  <w:num w:numId="11" w16cid:durableId="1339116406">
    <w:abstractNumId w:val="44"/>
  </w:num>
  <w:num w:numId="12" w16cid:durableId="668600463">
    <w:abstractNumId w:val="34"/>
  </w:num>
  <w:num w:numId="13" w16cid:durableId="1017582318">
    <w:abstractNumId w:val="50"/>
  </w:num>
  <w:num w:numId="14" w16cid:durableId="816730707">
    <w:abstractNumId w:val="8"/>
  </w:num>
  <w:num w:numId="15" w16cid:durableId="1350446622">
    <w:abstractNumId w:val="3"/>
  </w:num>
  <w:num w:numId="16" w16cid:durableId="1785341296">
    <w:abstractNumId w:val="38"/>
  </w:num>
  <w:num w:numId="17" w16cid:durableId="1162161173">
    <w:abstractNumId w:val="31"/>
  </w:num>
  <w:num w:numId="18" w16cid:durableId="1030105790">
    <w:abstractNumId w:val="43"/>
  </w:num>
  <w:num w:numId="19" w16cid:durableId="374236476">
    <w:abstractNumId w:val="2"/>
  </w:num>
  <w:num w:numId="20" w16cid:durableId="2061905719">
    <w:abstractNumId w:val="45"/>
  </w:num>
  <w:num w:numId="21" w16cid:durableId="296957436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85507473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3354995">
    <w:abstractNumId w:val="49"/>
  </w:num>
  <w:num w:numId="24" w16cid:durableId="536813857">
    <w:abstractNumId w:val="47"/>
  </w:num>
  <w:num w:numId="25" w16cid:durableId="2063096435">
    <w:abstractNumId w:val="12"/>
  </w:num>
  <w:num w:numId="26" w16cid:durableId="301737685">
    <w:abstractNumId w:val="18"/>
  </w:num>
  <w:num w:numId="27" w16cid:durableId="532957531">
    <w:abstractNumId w:val="41"/>
  </w:num>
  <w:num w:numId="28" w16cid:durableId="419452700">
    <w:abstractNumId w:val="51"/>
  </w:num>
  <w:num w:numId="29" w16cid:durableId="1801418334">
    <w:abstractNumId w:val="9"/>
  </w:num>
  <w:num w:numId="30" w16cid:durableId="314184787">
    <w:abstractNumId w:val="46"/>
  </w:num>
  <w:num w:numId="31" w16cid:durableId="1508713335">
    <w:abstractNumId w:val="20"/>
  </w:num>
  <w:num w:numId="32" w16cid:durableId="433592059">
    <w:abstractNumId w:val="15"/>
  </w:num>
  <w:num w:numId="33" w16cid:durableId="2017266617">
    <w:abstractNumId w:val="24"/>
  </w:num>
  <w:num w:numId="34" w16cid:durableId="1488936091">
    <w:abstractNumId w:val="36"/>
  </w:num>
  <w:num w:numId="35" w16cid:durableId="1815364762">
    <w:abstractNumId w:val="19"/>
  </w:num>
  <w:num w:numId="36" w16cid:durableId="671370786">
    <w:abstractNumId w:val="35"/>
  </w:num>
  <w:num w:numId="37" w16cid:durableId="1842233636">
    <w:abstractNumId w:val="10"/>
  </w:num>
  <w:num w:numId="38" w16cid:durableId="2109689758">
    <w:abstractNumId w:val="22"/>
  </w:num>
  <w:num w:numId="39" w16cid:durableId="1678388520">
    <w:abstractNumId w:val="21"/>
  </w:num>
  <w:num w:numId="40" w16cid:durableId="163669208">
    <w:abstractNumId w:val="14"/>
  </w:num>
  <w:num w:numId="41" w16cid:durableId="1039210506">
    <w:abstractNumId w:val="5"/>
  </w:num>
  <w:num w:numId="42" w16cid:durableId="136187679">
    <w:abstractNumId w:val="4"/>
  </w:num>
  <w:num w:numId="43" w16cid:durableId="1033654690">
    <w:abstractNumId w:val="40"/>
  </w:num>
  <w:num w:numId="44" w16cid:durableId="798302243">
    <w:abstractNumId w:val="48"/>
  </w:num>
  <w:num w:numId="45" w16cid:durableId="1323004702">
    <w:abstractNumId w:val="16"/>
  </w:num>
  <w:num w:numId="46" w16cid:durableId="600144731">
    <w:abstractNumId w:val="37"/>
  </w:num>
  <w:num w:numId="47" w16cid:durableId="1753165784">
    <w:abstractNumId w:val="26"/>
  </w:num>
  <w:num w:numId="48" w16cid:durableId="319311450">
    <w:abstractNumId w:val="30"/>
  </w:num>
  <w:num w:numId="49" w16cid:durableId="1458721002">
    <w:abstractNumId w:val="32"/>
  </w:num>
  <w:num w:numId="50" w16cid:durableId="2049600199">
    <w:abstractNumId w:val="6"/>
  </w:num>
  <w:num w:numId="51" w16cid:durableId="1298143845">
    <w:abstractNumId w:val="25"/>
  </w:num>
  <w:num w:numId="52" w16cid:durableId="1565264057">
    <w:abstractNumId w:val="3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04BFD"/>
    <w:rsid w:val="00006E65"/>
    <w:rsid w:val="00010E3B"/>
    <w:rsid w:val="0002261A"/>
    <w:rsid w:val="00031813"/>
    <w:rsid w:val="0003560F"/>
    <w:rsid w:val="0004085E"/>
    <w:rsid w:val="00051708"/>
    <w:rsid w:val="00052B69"/>
    <w:rsid w:val="00061FAA"/>
    <w:rsid w:val="000744A5"/>
    <w:rsid w:val="00076B07"/>
    <w:rsid w:val="000845FC"/>
    <w:rsid w:val="00087E97"/>
    <w:rsid w:val="000A00BA"/>
    <w:rsid w:val="000A0486"/>
    <w:rsid w:val="000A4BFA"/>
    <w:rsid w:val="000D0071"/>
    <w:rsid w:val="000D108E"/>
    <w:rsid w:val="000D32FE"/>
    <w:rsid w:val="000D462E"/>
    <w:rsid w:val="000F565E"/>
    <w:rsid w:val="000F5C8D"/>
    <w:rsid w:val="000F6BE4"/>
    <w:rsid w:val="00104589"/>
    <w:rsid w:val="00110344"/>
    <w:rsid w:val="001109C2"/>
    <w:rsid w:val="00120914"/>
    <w:rsid w:val="00124EB6"/>
    <w:rsid w:val="00136E9B"/>
    <w:rsid w:val="00140635"/>
    <w:rsid w:val="0014517E"/>
    <w:rsid w:val="00151990"/>
    <w:rsid w:val="00161941"/>
    <w:rsid w:val="00170215"/>
    <w:rsid w:val="00183565"/>
    <w:rsid w:val="001838A9"/>
    <w:rsid w:val="00183F8C"/>
    <w:rsid w:val="00184790"/>
    <w:rsid w:val="0018637F"/>
    <w:rsid w:val="00190B43"/>
    <w:rsid w:val="001A00D5"/>
    <w:rsid w:val="001B044F"/>
    <w:rsid w:val="001C1459"/>
    <w:rsid w:val="001C3C6D"/>
    <w:rsid w:val="001C6BDD"/>
    <w:rsid w:val="001D1364"/>
    <w:rsid w:val="001E190D"/>
    <w:rsid w:val="001E46F0"/>
    <w:rsid w:val="001E6A32"/>
    <w:rsid w:val="001F156C"/>
    <w:rsid w:val="002079D2"/>
    <w:rsid w:val="00211909"/>
    <w:rsid w:val="00211AF9"/>
    <w:rsid w:val="00226E08"/>
    <w:rsid w:val="00235571"/>
    <w:rsid w:val="00235E8D"/>
    <w:rsid w:val="00242A13"/>
    <w:rsid w:val="0025153B"/>
    <w:rsid w:val="002615EA"/>
    <w:rsid w:val="00263F42"/>
    <w:rsid w:val="00264835"/>
    <w:rsid w:val="002707A0"/>
    <w:rsid w:val="00271AF3"/>
    <w:rsid w:val="00285DA3"/>
    <w:rsid w:val="00287733"/>
    <w:rsid w:val="00290B2E"/>
    <w:rsid w:val="002A5297"/>
    <w:rsid w:val="002C1A5A"/>
    <w:rsid w:val="002C48EC"/>
    <w:rsid w:val="002D0817"/>
    <w:rsid w:val="002D26AD"/>
    <w:rsid w:val="002E450A"/>
    <w:rsid w:val="002F0372"/>
    <w:rsid w:val="002F271E"/>
    <w:rsid w:val="00300C0D"/>
    <w:rsid w:val="00304028"/>
    <w:rsid w:val="003070FA"/>
    <w:rsid w:val="003349DD"/>
    <w:rsid w:val="0034046B"/>
    <w:rsid w:val="003411DB"/>
    <w:rsid w:val="00352B2B"/>
    <w:rsid w:val="00384069"/>
    <w:rsid w:val="0038413E"/>
    <w:rsid w:val="00387891"/>
    <w:rsid w:val="00395474"/>
    <w:rsid w:val="003964AF"/>
    <w:rsid w:val="003A1B8F"/>
    <w:rsid w:val="003A26AD"/>
    <w:rsid w:val="003A4214"/>
    <w:rsid w:val="003B36F4"/>
    <w:rsid w:val="003B48E3"/>
    <w:rsid w:val="003B5135"/>
    <w:rsid w:val="003B7BA5"/>
    <w:rsid w:val="003C2A7C"/>
    <w:rsid w:val="003C2F29"/>
    <w:rsid w:val="003D1058"/>
    <w:rsid w:val="003D1BCB"/>
    <w:rsid w:val="003E7AB9"/>
    <w:rsid w:val="003F5FD0"/>
    <w:rsid w:val="0040539B"/>
    <w:rsid w:val="00443CD8"/>
    <w:rsid w:val="004451DE"/>
    <w:rsid w:val="00446E13"/>
    <w:rsid w:val="00452B9C"/>
    <w:rsid w:val="00456A5B"/>
    <w:rsid w:val="00481D75"/>
    <w:rsid w:val="00485C71"/>
    <w:rsid w:val="00490CD8"/>
    <w:rsid w:val="00491363"/>
    <w:rsid w:val="00493E05"/>
    <w:rsid w:val="0049727F"/>
    <w:rsid w:val="004972B4"/>
    <w:rsid w:val="004A1510"/>
    <w:rsid w:val="004A3B00"/>
    <w:rsid w:val="004A3B9A"/>
    <w:rsid w:val="004A656F"/>
    <w:rsid w:val="004E222F"/>
    <w:rsid w:val="004E235F"/>
    <w:rsid w:val="004E43E6"/>
    <w:rsid w:val="004E523E"/>
    <w:rsid w:val="004F4141"/>
    <w:rsid w:val="004F54BF"/>
    <w:rsid w:val="00502226"/>
    <w:rsid w:val="005022D9"/>
    <w:rsid w:val="00515FF7"/>
    <w:rsid w:val="00516FED"/>
    <w:rsid w:val="00521BDF"/>
    <w:rsid w:val="005232FF"/>
    <w:rsid w:val="0052453E"/>
    <w:rsid w:val="00526FF0"/>
    <w:rsid w:val="00542B5E"/>
    <w:rsid w:val="00550960"/>
    <w:rsid w:val="00553DA3"/>
    <w:rsid w:val="005752E9"/>
    <w:rsid w:val="005825CD"/>
    <w:rsid w:val="00582DDD"/>
    <w:rsid w:val="0058315C"/>
    <w:rsid w:val="00584402"/>
    <w:rsid w:val="00591544"/>
    <w:rsid w:val="005956D0"/>
    <w:rsid w:val="005A190F"/>
    <w:rsid w:val="005A44A8"/>
    <w:rsid w:val="005A56CB"/>
    <w:rsid w:val="005A6385"/>
    <w:rsid w:val="005B5809"/>
    <w:rsid w:val="005C5C9A"/>
    <w:rsid w:val="005D63A8"/>
    <w:rsid w:val="005E1BE2"/>
    <w:rsid w:val="0061199B"/>
    <w:rsid w:val="00622A09"/>
    <w:rsid w:val="00625D1D"/>
    <w:rsid w:val="00631575"/>
    <w:rsid w:val="00631877"/>
    <w:rsid w:val="006320BB"/>
    <w:rsid w:val="00634313"/>
    <w:rsid w:val="00634FDB"/>
    <w:rsid w:val="00644EFB"/>
    <w:rsid w:val="00651B6C"/>
    <w:rsid w:val="006529C1"/>
    <w:rsid w:val="006542A6"/>
    <w:rsid w:val="006606D0"/>
    <w:rsid w:val="006623DC"/>
    <w:rsid w:val="006650C1"/>
    <w:rsid w:val="00680E6D"/>
    <w:rsid w:val="00694075"/>
    <w:rsid w:val="006A123C"/>
    <w:rsid w:val="006A4212"/>
    <w:rsid w:val="006B3C9F"/>
    <w:rsid w:val="006E14C9"/>
    <w:rsid w:val="006F1E63"/>
    <w:rsid w:val="006F3014"/>
    <w:rsid w:val="007049EB"/>
    <w:rsid w:val="00716FA8"/>
    <w:rsid w:val="00725DF8"/>
    <w:rsid w:val="007318F1"/>
    <w:rsid w:val="00741DDC"/>
    <w:rsid w:val="007528CC"/>
    <w:rsid w:val="007607C5"/>
    <w:rsid w:val="00777FAA"/>
    <w:rsid w:val="007947FD"/>
    <w:rsid w:val="0079523E"/>
    <w:rsid w:val="00796DA4"/>
    <w:rsid w:val="007A73FD"/>
    <w:rsid w:val="007B0C04"/>
    <w:rsid w:val="007B7C5D"/>
    <w:rsid w:val="007C1A78"/>
    <w:rsid w:val="007C6CF7"/>
    <w:rsid w:val="007D5AF5"/>
    <w:rsid w:val="007E69AA"/>
    <w:rsid w:val="007F6E4D"/>
    <w:rsid w:val="00807FCF"/>
    <w:rsid w:val="008252C9"/>
    <w:rsid w:val="00830E66"/>
    <w:rsid w:val="008576BA"/>
    <w:rsid w:val="00862C3F"/>
    <w:rsid w:val="00867DC8"/>
    <w:rsid w:val="008823ED"/>
    <w:rsid w:val="00886E4D"/>
    <w:rsid w:val="00894BB0"/>
    <w:rsid w:val="008A2007"/>
    <w:rsid w:val="008A567A"/>
    <w:rsid w:val="008A580C"/>
    <w:rsid w:val="008B23D7"/>
    <w:rsid w:val="008C0A59"/>
    <w:rsid w:val="008C2C86"/>
    <w:rsid w:val="008C4D78"/>
    <w:rsid w:val="008D33A1"/>
    <w:rsid w:val="008D6C87"/>
    <w:rsid w:val="008D748C"/>
    <w:rsid w:val="008E5EBB"/>
    <w:rsid w:val="008F026E"/>
    <w:rsid w:val="008F54BD"/>
    <w:rsid w:val="008F7F83"/>
    <w:rsid w:val="009055DC"/>
    <w:rsid w:val="0092047A"/>
    <w:rsid w:val="00932494"/>
    <w:rsid w:val="00937CA4"/>
    <w:rsid w:val="009427DF"/>
    <w:rsid w:val="00961622"/>
    <w:rsid w:val="009735A4"/>
    <w:rsid w:val="00990F9E"/>
    <w:rsid w:val="009961D9"/>
    <w:rsid w:val="009A621C"/>
    <w:rsid w:val="009A6DA5"/>
    <w:rsid w:val="009B0A17"/>
    <w:rsid w:val="009B5D3C"/>
    <w:rsid w:val="009B7E16"/>
    <w:rsid w:val="009C4893"/>
    <w:rsid w:val="009F595F"/>
    <w:rsid w:val="00A133B8"/>
    <w:rsid w:val="00A168DA"/>
    <w:rsid w:val="00A331FD"/>
    <w:rsid w:val="00A442BC"/>
    <w:rsid w:val="00A45D8A"/>
    <w:rsid w:val="00A46FDC"/>
    <w:rsid w:val="00A57EF3"/>
    <w:rsid w:val="00A713DF"/>
    <w:rsid w:val="00A76EE8"/>
    <w:rsid w:val="00A81A6B"/>
    <w:rsid w:val="00A9550E"/>
    <w:rsid w:val="00A96416"/>
    <w:rsid w:val="00AA03B3"/>
    <w:rsid w:val="00AA6D4A"/>
    <w:rsid w:val="00AA7E80"/>
    <w:rsid w:val="00AC0F1A"/>
    <w:rsid w:val="00AC3FA1"/>
    <w:rsid w:val="00AD014F"/>
    <w:rsid w:val="00AE2895"/>
    <w:rsid w:val="00AE314D"/>
    <w:rsid w:val="00AF7F61"/>
    <w:rsid w:val="00B103D1"/>
    <w:rsid w:val="00B16DA2"/>
    <w:rsid w:val="00B20DB5"/>
    <w:rsid w:val="00B327A8"/>
    <w:rsid w:val="00B52436"/>
    <w:rsid w:val="00B6204F"/>
    <w:rsid w:val="00B70651"/>
    <w:rsid w:val="00B72998"/>
    <w:rsid w:val="00B746E0"/>
    <w:rsid w:val="00B75C7A"/>
    <w:rsid w:val="00B764A4"/>
    <w:rsid w:val="00B7728D"/>
    <w:rsid w:val="00B81258"/>
    <w:rsid w:val="00B81F34"/>
    <w:rsid w:val="00B84F69"/>
    <w:rsid w:val="00B85FD3"/>
    <w:rsid w:val="00B95578"/>
    <w:rsid w:val="00BC3FF0"/>
    <w:rsid w:val="00BD2931"/>
    <w:rsid w:val="00BD3FE7"/>
    <w:rsid w:val="00BE25C9"/>
    <w:rsid w:val="00BE5365"/>
    <w:rsid w:val="00C10143"/>
    <w:rsid w:val="00C43D3C"/>
    <w:rsid w:val="00C574D0"/>
    <w:rsid w:val="00C628B3"/>
    <w:rsid w:val="00C63770"/>
    <w:rsid w:val="00C6381F"/>
    <w:rsid w:val="00C734ED"/>
    <w:rsid w:val="00C751EE"/>
    <w:rsid w:val="00C76967"/>
    <w:rsid w:val="00C8275E"/>
    <w:rsid w:val="00C85D76"/>
    <w:rsid w:val="00CA2A5E"/>
    <w:rsid w:val="00CA2A63"/>
    <w:rsid w:val="00CA40CA"/>
    <w:rsid w:val="00CB508B"/>
    <w:rsid w:val="00CB6C2C"/>
    <w:rsid w:val="00CD0585"/>
    <w:rsid w:val="00CE67A1"/>
    <w:rsid w:val="00CE77DE"/>
    <w:rsid w:val="00D14798"/>
    <w:rsid w:val="00D21C21"/>
    <w:rsid w:val="00D268F1"/>
    <w:rsid w:val="00D40235"/>
    <w:rsid w:val="00D438A6"/>
    <w:rsid w:val="00D52DA7"/>
    <w:rsid w:val="00D628D8"/>
    <w:rsid w:val="00DA7D1E"/>
    <w:rsid w:val="00DB09ED"/>
    <w:rsid w:val="00DD00B2"/>
    <w:rsid w:val="00DD2611"/>
    <w:rsid w:val="00DD3A80"/>
    <w:rsid w:val="00DD61CF"/>
    <w:rsid w:val="00DE611D"/>
    <w:rsid w:val="00DF03F6"/>
    <w:rsid w:val="00DF4C26"/>
    <w:rsid w:val="00E02E2A"/>
    <w:rsid w:val="00E0348B"/>
    <w:rsid w:val="00E10E37"/>
    <w:rsid w:val="00E24E99"/>
    <w:rsid w:val="00E26BE5"/>
    <w:rsid w:val="00E31034"/>
    <w:rsid w:val="00E527C6"/>
    <w:rsid w:val="00E66918"/>
    <w:rsid w:val="00E808ED"/>
    <w:rsid w:val="00E81074"/>
    <w:rsid w:val="00E864AC"/>
    <w:rsid w:val="00E947D4"/>
    <w:rsid w:val="00E95B8F"/>
    <w:rsid w:val="00EA4CF6"/>
    <w:rsid w:val="00EA55A2"/>
    <w:rsid w:val="00EB3703"/>
    <w:rsid w:val="00EB3D62"/>
    <w:rsid w:val="00EC00A5"/>
    <w:rsid w:val="00EC3431"/>
    <w:rsid w:val="00EC464C"/>
    <w:rsid w:val="00ED4829"/>
    <w:rsid w:val="00ED7686"/>
    <w:rsid w:val="00EE2814"/>
    <w:rsid w:val="00EE7610"/>
    <w:rsid w:val="00EF0DE7"/>
    <w:rsid w:val="00EF4C87"/>
    <w:rsid w:val="00F01190"/>
    <w:rsid w:val="00F05613"/>
    <w:rsid w:val="00F2444A"/>
    <w:rsid w:val="00F33554"/>
    <w:rsid w:val="00F370F9"/>
    <w:rsid w:val="00F405D4"/>
    <w:rsid w:val="00F4549D"/>
    <w:rsid w:val="00F457DC"/>
    <w:rsid w:val="00F511D6"/>
    <w:rsid w:val="00F61200"/>
    <w:rsid w:val="00F657BD"/>
    <w:rsid w:val="00F66E8E"/>
    <w:rsid w:val="00F7522E"/>
    <w:rsid w:val="00FA5165"/>
    <w:rsid w:val="00FA63D6"/>
    <w:rsid w:val="00FA70D4"/>
    <w:rsid w:val="00FB033D"/>
    <w:rsid w:val="00FC5A15"/>
    <w:rsid w:val="00FD3ADE"/>
    <w:rsid w:val="00FE17CB"/>
    <w:rsid w:val="00FE415F"/>
    <w:rsid w:val="00FF6B5F"/>
    <w:rsid w:val="06323641"/>
    <w:rsid w:val="191BC360"/>
    <w:rsid w:val="296DCE8E"/>
    <w:rsid w:val="296DEBAE"/>
    <w:rsid w:val="2BA8E9CA"/>
    <w:rsid w:val="2BC6478A"/>
    <w:rsid w:val="3A9F1FAA"/>
    <w:rsid w:val="3D79CFB8"/>
    <w:rsid w:val="48770E5B"/>
    <w:rsid w:val="4C03E1C6"/>
    <w:rsid w:val="5D066861"/>
    <w:rsid w:val="5D58514D"/>
    <w:rsid w:val="63916474"/>
    <w:rsid w:val="6AED8F7A"/>
    <w:rsid w:val="707A1F93"/>
    <w:rsid w:val="7472849B"/>
    <w:rsid w:val="77076A8A"/>
    <w:rsid w:val="77686E9A"/>
    <w:rsid w:val="7A0F1DAE"/>
    <w:rsid w:val="7C925210"/>
    <w:rsid w:val="7DF2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3964AF"/>
    <w:pPr>
      <w:spacing w:after="0" w:line="240" w:lineRule="auto"/>
    </w:pPr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B58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58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580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8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809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67649E0C9534EA6B7EEF78143346E" ma:contentTypeVersion="15" ma:contentTypeDescription="Create a new document." ma:contentTypeScope="" ma:versionID="66f55ed2c263337e39a1d88456009ce2">
  <xsd:schema xmlns:xsd="http://www.w3.org/2001/XMLSchema" xmlns:xs="http://www.w3.org/2001/XMLSchema" xmlns:p="http://schemas.microsoft.com/office/2006/metadata/properties" xmlns:ns3="da4d279b-c9ac-412c-885c-3701cd527d9d" xmlns:ns4="33de8cf4-a5ae-4291-a5d4-494101d0b24e" targetNamespace="http://schemas.microsoft.com/office/2006/metadata/properties" ma:root="true" ma:fieldsID="df17ea5f91fc793ecd060ff759da5a33" ns3:_="" ns4:_="">
    <xsd:import namespace="da4d279b-c9ac-412c-885c-3701cd527d9d"/>
    <xsd:import namespace="33de8cf4-a5ae-4291-a5d4-494101d0b2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d279b-c9ac-412c-885c-3701cd527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8cf4-a5ae-4291-a5d4-494101d0b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4d279b-c9ac-412c-885c-3701cd527d9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FF4F64-6B7F-421E-8C6E-DFF899F90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d279b-c9ac-412c-885c-3701cd527d9d"/>
    <ds:schemaRef ds:uri="33de8cf4-a5ae-4291-a5d4-494101d0b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C24DEB-CCEE-47E9-AB8F-DF183D36C2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F13F01-D1C7-4140-A099-650F181BADC6}">
  <ds:schemaRefs>
    <ds:schemaRef ds:uri="http://schemas.microsoft.com/office/2006/metadata/properties"/>
    <ds:schemaRef ds:uri="http://schemas.microsoft.com/office/infopath/2007/PartnerControls"/>
    <ds:schemaRef ds:uri="da4d279b-c9ac-412c-885c-3701cd527d9d"/>
  </ds:schemaRefs>
</ds:datastoreItem>
</file>

<file path=customXml/itemProps4.xml><?xml version="1.0" encoding="utf-8"?>
<ds:datastoreItem xmlns:ds="http://schemas.openxmlformats.org/officeDocument/2006/customXml" ds:itemID="{1C74930C-5C40-4EDE-8973-27799A5440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1050</Words>
  <Characters>6237</Characters>
  <Application>Microsoft Office Word</Application>
  <DocSecurity>0</DocSecurity>
  <Lines>271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Torri Balson</cp:lastModifiedBy>
  <cp:revision>3</cp:revision>
  <cp:lastPrinted>2021-02-09T15:38:00Z</cp:lastPrinted>
  <dcterms:created xsi:type="dcterms:W3CDTF">2025-09-26T20:28:00Z</dcterms:created>
  <dcterms:modified xsi:type="dcterms:W3CDTF">2026-02-09T15:45:00Z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0x01010079D67649E0C9534EA6B7EEF78143346E</vt:lpwstr>
  </property>
</Properties>
</file>