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4829175</wp:posOffset>
            </wp:positionH>
            <wp:positionV relativeFrom="paragraph">
              <wp:posOffset>-571500</wp:posOffset>
            </wp:positionV>
            <wp:extent cx="1431558" cy="504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217" cy="512171"/>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E57EE0" w:rsidRDefault="00296763" w:rsidP="00BE598A">
      <w:pPr>
        <w:tabs>
          <w:tab w:val="left" w:pos="1980"/>
        </w:tabs>
        <w:rPr>
          <w:rFonts w:asciiTheme="minorHAnsi" w:hAnsiTheme="minorHAnsi" w:cstheme="minorHAnsi"/>
        </w:rPr>
      </w:pPr>
      <w:r w:rsidRPr="00E21E8A">
        <w:rPr>
          <w:rFonts w:asciiTheme="minorHAnsi" w:hAnsiTheme="minorHAnsi" w:cstheme="minorHAnsi"/>
          <w:b/>
        </w:rPr>
        <w:t xml:space="preserve">Job </w:t>
      </w:r>
      <w:r w:rsidR="00D010B3" w:rsidRPr="00E21E8A">
        <w:rPr>
          <w:rFonts w:asciiTheme="minorHAnsi" w:hAnsiTheme="minorHAnsi" w:cstheme="minorHAnsi"/>
          <w:b/>
        </w:rPr>
        <w:t>Title</w:t>
      </w:r>
      <w:r w:rsidR="00BB7722"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3A671A">
        <w:rPr>
          <w:rFonts w:asciiTheme="minorHAnsi" w:hAnsiTheme="minorHAnsi" w:cstheme="minorHAnsi"/>
        </w:rPr>
        <w:t>Educational Technologies Support Assistant</w:t>
      </w:r>
      <w:r w:rsidR="00BB7722" w:rsidRPr="00E57EE0">
        <w:rPr>
          <w:rFonts w:asciiTheme="minorHAnsi" w:hAnsiTheme="minorHAnsi" w:cstheme="minorHAnsi"/>
        </w:rPr>
        <w:tab/>
      </w:r>
    </w:p>
    <w:p w:rsidR="00BC36A5" w:rsidRPr="00E57EE0" w:rsidRDefault="00296763" w:rsidP="00B10A7D">
      <w:pPr>
        <w:tabs>
          <w:tab w:val="left" w:pos="1980"/>
        </w:tabs>
        <w:rPr>
          <w:rFonts w:asciiTheme="minorHAnsi" w:hAnsiTheme="minorHAnsi" w:cstheme="minorHAnsi"/>
        </w:rPr>
      </w:pPr>
      <w:r w:rsidRPr="00E57EE0">
        <w:rPr>
          <w:rFonts w:asciiTheme="minorHAnsi" w:hAnsiTheme="minorHAnsi" w:cstheme="minorHAnsi"/>
          <w:b/>
        </w:rPr>
        <w:t>Job</w:t>
      </w:r>
      <w:r w:rsidR="00D010B3" w:rsidRPr="00E57EE0">
        <w:rPr>
          <w:rFonts w:asciiTheme="minorHAnsi" w:hAnsiTheme="minorHAnsi" w:cstheme="minorHAnsi"/>
          <w:b/>
        </w:rPr>
        <w:t xml:space="preserve"> Number</w:t>
      </w:r>
      <w:r w:rsidRPr="00E57EE0">
        <w:rPr>
          <w:rFonts w:asciiTheme="minorHAnsi" w:hAnsiTheme="minorHAnsi" w:cstheme="minorHAnsi"/>
          <w:b/>
        </w:rPr>
        <w:t>:</w:t>
      </w:r>
      <w:r w:rsidR="007E638D" w:rsidRPr="00E57EE0">
        <w:rPr>
          <w:rFonts w:asciiTheme="minorHAnsi" w:hAnsiTheme="minorHAnsi" w:cstheme="minorHAnsi"/>
          <w:b/>
        </w:rPr>
        <w:t xml:space="preserve"> </w:t>
      </w:r>
      <w:r w:rsidR="009F41DB">
        <w:rPr>
          <w:rFonts w:asciiTheme="minorHAnsi" w:hAnsiTheme="minorHAnsi" w:cstheme="minorHAnsi"/>
          <w:b/>
        </w:rPr>
        <w:tab/>
      </w:r>
      <w:r w:rsidR="0056709B" w:rsidRPr="0056709B">
        <w:rPr>
          <w:rFonts w:asciiTheme="minorHAnsi" w:hAnsiTheme="minorHAnsi" w:cstheme="minorHAnsi"/>
        </w:rPr>
        <w:t>A-356</w:t>
      </w:r>
      <w:r w:rsidR="00BE598A" w:rsidRPr="00E57EE0">
        <w:rPr>
          <w:rFonts w:asciiTheme="minorHAnsi" w:hAnsiTheme="minorHAnsi" w:cstheme="minorHAnsi"/>
          <w:b/>
        </w:rPr>
        <w:tab/>
      </w:r>
      <w:r w:rsidR="00BE598A" w:rsidRPr="00E57EE0">
        <w:rPr>
          <w:rFonts w:asciiTheme="minorHAnsi" w:hAnsiTheme="minorHAnsi" w:cstheme="minorHAnsi"/>
        </w:rPr>
        <w:tab/>
      </w:r>
      <w:r w:rsidR="003A671A">
        <w:rPr>
          <w:rFonts w:asciiTheme="minorHAnsi" w:hAnsiTheme="minorHAnsi" w:cstheme="minorHAnsi"/>
        </w:rPr>
        <w:tab/>
      </w:r>
      <w:r w:rsidR="003A671A">
        <w:rPr>
          <w:rFonts w:asciiTheme="minorHAnsi" w:hAnsiTheme="minorHAnsi" w:cstheme="minorHAnsi"/>
        </w:rPr>
        <w:tab/>
      </w:r>
      <w:r w:rsidR="003A671A">
        <w:rPr>
          <w:rFonts w:asciiTheme="minorHAnsi" w:hAnsiTheme="minorHAnsi" w:cstheme="minorHAnsi"/>
        </w:rPr>
        <w:tab/>
      </w:r>
      <w:r w:rsidR="00BB7722" w:rsidRPr="00E57EE0">
        <w:rPr>
          <w:rFonts w:asciiTheme="minorHAnsi" w:hAnsiTheme="minorHAnsi" w:cstheme="minorHAnsi"/>
        </w:rPr>
        <w:tab/>
      </w:r>
    </w:p>
    <w:p w:rsidR="00994016" w:rsidRPr="00E57EE0" w:rsidRDefault="00994016" w:rsidP="00B10A7D">
      <w:pPr>
        <w:tabs>
          <w:tab w:val="left" w:pos="1980"/>
        </w:tabs>
        <w:rPr>
          <w:rFonts w:asciiTheme="minorHAnsi" w:hAnsiTheme="minorHAnsi" w:cstheme="minorHAnsi"/>
        </w:rPr>
      </w:pPr>
      <w:r w:rsidRPr="00E57EE0">
        <w:rPr>
          <w:rFonts w:asciiTheme="minorHAnsi" w:hAnsiTheme="minorHAnsi" w:cstheme="minorHAnsi"/>
          <w:b/>
        </w:rPr>
        <w:t xml:space="preserve">NOC: </w:t>
      </w:r>
      <w:r w:rsidR="009F41DB">
        <w:rPr>
          <w:rFonts w:asciiTheme="minorHAnsi" w:hAnsiTheme="minorHAnsi" w:cstheme="minorHAnsi"/>
          <w:b/>
        </w:rPr>
        <w:tab/>
      </w:r>
      <w:r w:rsidR="0056709B" w:rsidRPr="0056709B">
        <w:rPr>
          <w:rFonts w:asciiTheme="minorHAnsi" w:hAnsiTheme="minorHAnsi" w:cstheme="minorHAnsi"/>
        </w:rPr>
        <w:t>1241</w:t>
      </w:r>
    </w:p>
    <w:p w:rsidR="00994016" w:rsidRPr="00E57EE0" w:rsidRDefault="00994016" w:rsidP="00B10A7D">
      <w:pPr>
        <w:tabs>
          <w:tab w:val="left" w:pos="1980"/>
        </w:tabs>
        <w:rPr>
          <w:rFonts w:asciiTheme="minorHAnsi" w:hAnsiTheme="minorHAnsi" w:cstheme="minorHAnsi"/>
        </w:rPr>
      </w:pPr>
      <w:r w:rsidRPr="00E57EE0">
        <w:rPr>
          <w:rFonts w:asciiTheme="minorHAnsi" w:hAnsiTheme="minorHAnsi" w:cstheme="minorHAnsi"/>
          <w:b/>
        </w:rPr>
        <w:t>Band:</w:t>
      </w:r>
      <w:r w:rsidR="009F41DB">
        <w:rPr>
          <w:rFonts w:asciiTheme="minorHAnsi" w:hAnsiTheme="minorHAnsi" w:cstheme="minorHAnsi"/>
          <w:b/>
        </w:rPr>
        <w:tab/>
      </w:r>
      <w:r w:rsidR="004A01A0">
        <w:rPr>
          <w:rFonts w:asciiTheme="minorHAnsi" w:hAnsiTheme="minorHAnsi" w:cstheme="minorHAnsi"/>
        </w:rPr>
        <w:t>7</w:t>
      </w:r>
      <w:bookmarkStart w:id="0" w:name="_GoBack"/>
      <w:bookmarkEnd w:id="0"/>
    </w:p>
    <w:p w:rsidR="00A511B9" w:rsidRPr="00E21E8A" w:rsidRDefault="00296763" w:rsidP="00B10A7D">
      <w:pPr>
        <w:tabs>
          <w:tab w:val="left" w:pos="1980"/>
        </w:tabs>
        <w:rPr>
          <w:rFonts w:asciiTheme="minorHAnsi" w:hAnsiTheme="minorHAnsi" w:cstheme="minorHAnsi"/>
        </w:rPr>
      </w:pPr>
      <w:r w:rsidRPr="00E57EE0">
        <w:rPr>
          <w:rFonts w:asciiTheme="minorHAnsi" w:hAnsiTheme="minorHAnsi" w:cstheme="minorHAnsi"/>
          <w:b/>
        </w:rPr>
        <w:t>Department</w:t>
      </w:r>
      <w:r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B267A8">
        <w:rPr>
          <w:rFonts w:asciiTheme="minorHAnsi" w:hAnsiTheme="minorHAnsi" w:cstheme="minorHAnsi"/>
        </w:rPr>
        <w:t>Trent Online</w:t>
      </w:r>
      <w:r w:rsidRPr="00E21E8A">
        <w:rPr>
          <w:rFonts w:asciiTheme="minorHAnsi" w:hAnsiTheme="minorHAnsi" w:cstheme="minorHAnsi"/>
          <w:b/>
        </w:rPr>
        <w:tab/>
      </w:r>
      <w:r w:rsidR="00BE598A" w:rsidRPr="00E21E8A">
        <w:rPr>
          <w:rFonts w:asciiTheme="minorHAnsi" w:hAnsiTheme="minorHAnsi" w:cstheme="minorHAnsi"/>
          <w:b/>
        </w:rPr>
        <w:tab/>
      </w:r>
      <w:r w:rsidR="00B267A8">
        <w:rPr>
          <w:rFonts w:asciiTheme="minorHAnsi" w:hAnsiTheme="minorHAnsi" w:cstheme="minorHAnsi"/>
        </w:rPr>
        <w:tab/>
      </w:r>
      <w:r w:rsidR="00B267A8">
        <w:rPr>
          <w:rFonts w:asciiTheme="minorHAnsi" w:hAnsiTheme="minorHAnsi" w:cstheme="minorHAnsi"/>
        </w:rPr>
        <w:tab/>
      </w:r>
    </w:p>
    <w:p w:rsidR="00A511B9" w:rsidRPr="00E57EE0" w:rsidRDefault="00A511B9" w:rsidP="00B10A7D">
      <w:pPr>
        <w:tabs>
          <w:tab w:val="left" w:pos="1980"/>
        </w:tabs>
        <w:rPr>
          <w:rFonts w:asciiTheme="minorHAnsi" w:hAnsiTheme="minorHAnsi" w:cstheme="minorHAnsi"/>
        </w:rPr>
      </w:pPr>
      <w:r w:rsidRPr="00E21E8A">
        <w:rPr>
          <w:rFonts w:asciiTheme="minorHAnsi" w:hAnsiTheme="minorHAnsi" w:cstheme="minorHAnsi"/>
          <w:b/>
        </w:rPr>
        <w:t>Supervisor</w:t>
      </w:r>
      <w:r w:rsidR="000E107D" w:rsidRPr="00E21E8A">
        <w:rPr>
          <w:rFonts w:asciiTheme="minorHAnsi" w:hAnsiTheme="minorHAnsi" w:cstheme="minorHAnsi"/>
          <w:b/>
        </w:rPr>
        <w:t xml:space="preserve"> </w:t>
      </w:r>
      <w:r w:rsidR="00C92E3D" w:rsidRPr="00E21E8A">
        <w:rPr>
          <w:rFonts w:asciiTheme="minorHAnsi" w:hAnsiTheme="minorHAnsi" w:cstheme="minorHAnsi"/>
          <w:b/>
        </w:rPr>
        <w:t>T</w:t>
      </w:r>
      <w:r w:rsidR="000E107D" w:rsidRPr="00E21E8A">
        <w:rPr>
          <w:rFonts w:asciiTheme="minorHAnsi" w:hAnsiTheme="minorHAnsi" w:cstheme="minorHAnsi"/>
          <w:b/>
        </w:rPr>
        <w:t>itle</w:t>
      </w:r>
      <w:r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B267A8">
        <w:rPr>
          <w:rFonts w:asciiTheme="minorHAnsi" w:hAnsiTheme="minorHAnsi" w:cstheme="minorHAnsi"/>
        </w:rPr>
        <w:t xml:space="preserve">Associate Dean, </w:t>
      </w:r>
      <w:r w:rsidR="00BB7722" w:rsidRPr="00E57EE0">
        <w:rPr>
          <w:rFonts w:asciiTheme="minorHAnsi" w:hAnsiTheme="minorHAnsi" w:cstheme="minorHAnsi"/>
          <w:b/>
        </w:rPr>
        <w:tab/>
      </w:r>
      <w:r w:rsidR="00B267A8">
        <w:rPr>
          <w:rFonts w:asciiTheme="minorHAnsi" w:hAnsiTheme="minorHAnsi" w:cstheme="minorHAnsi"/>
        </w:rPr>
        <w:t>Centre for Teaching &amp; Learning/Trent Online</w:t>
      </w:r>
    </w:p>
    <w:p w:rsidR="001460B9" w:rsidRPr="00E57EE0" w:rsidRDefault="001460B9" w:rsidP="001460B9">
      <w:pPr>
        <w:rPr>
          <w:rFonts w:asciiTheme="minorHAnsi" w:hAnsiTheme="minorHAnsi" w:cstheme="minorHAnsi"/>
        </w:rPr>
      </w:pPr>
    </w:p>
    <w:p w:rsidR="001460B9" w:rsidRPr="00E57EE0" w:rsidRDefault="00CB36E4"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D86D27">
        <w:rPr>
          <w:rFonts w:asciiTheme="minorHAnsi" w:hAnsiTheme="minorHAnsi" w:cstheme="minorHAnsi"/>
        </w:rPr>
        <w:t>July 6, 2018</w:t>
      </w:r>
    </w:p>
    <w:p w:rsidR="00C92E3D" w:rsidRPr="00E57EE0" w:rsidRDefault="00C92E3D" w:rsidP="00296763">
      <w:pPr>
        <w:pBdr>
          <w:bottom w:val="single" w:sz="6" w:space="1" w:color="auto"/>
        </w:pBdr>
        <w:rPr>
          <w:rFonts w:asciiTheme="minorHAnsi" w:hAnsiTheme="minorHAnsi" w:cstheme="minorHAnsi"/>
        </w:rPr>
      </w:pPr>
    </w:p>
    <w:p w:rsidR="00A511B9" w:rsidRPr="00E57EE0" w:rsidRDefault="00A511B9" w:rsidP="00296763">
      <w:pPr>
        <w:rPr>
          <w:rFonts w:asciiTheme="minorHAnsi" w:hAnsiTheme="minorHAnsi" w:cstheme="minorHAnsi"/>
        </w:rPr>
      </w:pPr>
    </w:p>
    <w:p w:rsidR="00A511B9" w:rsidRPr="00E57EE0" w:rsidRDefault="00A511B9" w:rsidP="00296763">
      <w:pPr>
        <w:rPr>
          <w:rFonts w:asciiTheme="minorHAnsi" w:hAnsiTheme="minorHAnsi" w:cstheme="minorHAnsi"/>
          <w:b/>
          <w:u w:val="single"/>
        </w:rPr>
      </w:pPr>
      <w:r w:rsidRPr="00E57EE0">
        <w:rPr>
          <w:rFonts w:asciiTheme="minorHAnsi" w:hAnsiTheme="minorHAnsi" w:cstheme="minorHAnsi"/>
          <w:b/>
          <w:u w:val="single"/>
        </w:rPr>
        <w:t>Job Purpose</w:t>
      </w:r>
    </w:p>
    <w:p w:rsidR="003A671A" w:rsidRDefault="003A671A" w:rsidP="003A671A">
      <w:pPr>
        <w:pStyle w:val="NoSpacing"/>
      </w:pPr>
      <w:r>
        <w:t>The Educational Technologies Support Assistant provides support to the members of the Trent Online team with respect to the Learning Management System (LMS), online course maintenance, course copies, exams, and other online teaching technologies.</w:t>
      </w:r>
    </w:p>
    <w:p w:rsidR="00A511B9" w:rsidRPr="00E57EE0" w:rsidRDefault="00A511B9" w:rsidP="00296763">
      <w:pPr>
        <w:rPr>
          <w:rFonts w:asciiTheme="minorHAnsi" w:hAnsiTheme="minorHAnsi" w:cstheme="minorHAnsi"/>
        </w:rPr>
      </w:pPr>
    </w:p>
    <w:p w:rsidR="00B267A8" w:rsidRPr="00B267A8" w:rsidRDefault="00B267A8" w:rsidP="00B267A8">
      <w:pPr>
        <w:rPr>
          <w:rFonts w:asciiTheme="minorHAnsi" w:hAnsiTheme="minorHAnsi" w:cstheme="minorHAnsi"/>
          <w:b/>
          <w:u w:val="single"/>
        </w:rPr>
      </w:pPr>
      <w:r w:rsidRPr="00B267A8">
        <w:rPr>
          <w:rFonts w:asciiTheme="minorHAnsi" w:hAnsiTheme="minorHAnsi" w:cstheme="minorHAnsi"/>
          <w:b/>
          <w:u w:val="single"/>
        </w:rPr>
        <w:t>Key Activities:</w:t>
      </w:r>
    </w:p>
    <w:p w:rsidR="00B267A8" w:rsidRPr="00330A0B" w:rsidRDefault="00B267A8" w:rsidP="00B267A8">
      <w:pPr>
        <w:rPr>
          <w:rFonts w:cstheme="minorHAnsi"/>
        </w:rPr>
      </w:pPr>
    </w:p>
    <w:p w:rsidR="003A671A" w:rsidRPr="00D3705B" w:rsidRDefault="003A671A" w:rsidP="003A671A">
      <w:pPr>
        <w:pStyle w:val="NoSpacing"/>
        <w:numPr>
          <w:ilvl w:val="0"/>
          <w:numId w:val="26"/>
        </w:numPr>
        <w:ind w:left="360"/>
        <w:rPr>
          <w:rFonts w:cstheme="minorHAnsi"/>
        </w:rPr>
      </w:pPr>
      <w:r w:rsidRPr="00D3705B">
        <w:rPr>
          <w:rFonts w:cstheme="minorHAnsi"/>
        </w:rPr>
        <w:t>Provide e-mail, phone and one-on-one support for faculty, instructors, staff and teaching assistants regarding their use of online teaching technologies.</w:t>
      </w:r>
    </w:p>
    <w:p w:rsidR="003A671A" w:rsidRPr="00D3705B" w:rsidRDefault="003A671A" w:rsidP="003A671A">
      <w:pPr>
        <w:pStyle w:val="NoSpacing"/>
        <w:numPr>
          <w:ilvl w:val="0"/>
          <w:numId w:val="26"/>
        </w:numPr>
        <w:ind w:left="360"/>
        <w:rPr>
          <w:rFonts w:cstheme="minorHAnsi"/>
        </w:rPr>
      </w:pPr>
      <w:r w:rsidRPr="00D3705B">
        <w:rPr>
          <w:rFonts w:cstheme="minorHAnsi"/>
        </w:rPr>
        <w:t xml:space="preserve">Troubleshoot issues related to online teaching technologies and provide appropriate solutions. </w:t>
      </w:r>
    </w:p>
    <w:p w:rsidR="003A671A" w:rsidRPr="00D3705B" w:rsidRDefault="003A671A" w:rsidP="003A671A">
      <w:pPr>
        <w:pStyle w:val="NoSpacing"/>
        <w:numPr>
          <w:ilvl w:val="0"/>
          <w:numId w:val="26"/>
        </w:numPr>
        <w:ind w:left="360"/>
        <w:rPr>
          <w:rFonts w:cstheme="minorHAnsi"/>
        </w:rPr>
      </w:pPr>
      <w:r w:rsidRPr="00D3705B">
        <w:rPr>
          <w:rFonts w:cstheme="minorHAnsi"/>
        </w:rPr>
        <w:t xml:space="preserve">Triage challenges with course content. </w:t>
      </w:r>
    </w:p>
    <w:p w:rsidR="003A671A" w:rsidRPr="00D3705B" w:rsidRDefault="003A671A" w:rsidP="003A671A">
      <w:pPr>
        <w:pStyle w:val="NoSpacing"/>
        <w:numPr>
          <w:ilvl w:val="0"/>
          <w:numId w:val="26"/>
        </w:numPr>
        <w:ind w:left="360"/>
        <w:rPr>
          <w:rFonts w:cstheme="minorHAnsi"/>
        </w:rPr>
      </w:pPr>
      <w:r w:rsidRPr="00D3705B">
        <w:rPr>
          <w:rFonts w:cstheme="minorHAnsi"/>
        </w:rPr>
        <w:t xml:space="preserve">Record, track and document all incidents and service requests including all successful and unsuccessful decisions made, actions taken through to final resolution.  </w:t>
      </w:r>
    </w:p>
    <w:p w:rsidR="003A671A" w:rsidRPr="00D3705B" w:rsidRDefault="003A671A" w:rsidP="003A671A">
      <w:pPr>
        <w:pStyle w:val="NoSpacing"/>
        <w:numPr>
          <w:ilvl w:val="0"/>
          <w:numId w:val="26"/>
        </w:numPr>
        <w:ind w:left="360"/>
        <w:rPr>
          <w:rFonts w:cstheme="minorHAnsi"/>
        </w:rPr>
      </w:pPr>
      <w:r w:rsidRPr="00D3705B">
        <w:rPr>
          <w:rFonts w:cstheme="minorHAnsi"/>
        </w:rPr>
        <w:t xml:space="preserve">Following processes developed by the Coordinator and Associate Dean to support the maintenance of Online courses and adapt course content from instructors. </w:t>
      </w:r>
    </w:p>
    <w:p w:rsidR="003A671A" w:rsidRPr="00D3705B" w:rsidRDefault="003A671A" w:rsidP="003A671A">
      <w:pPr>
        <w:pStyle w:val="NoSpacing"/>
        <w:numPr>
          <w:ilvl w:val="0"/>
          <w:numId w:val="26"/>
        </w:numPr>
        <w:ind w:left="360"/>
        <w:rPr>
          <w:rFonts w:cstheme="minorHAnsi"/>
        </w:rPr>
      </w:pPr>
      <w:r w:rsidRPr="00D3705B">
        <w:rPr>
          <w:rFonts w:cstheme="minorHAnsi"/>
        </w:rPr>
        <w:t xml:space="preserve">Maintain online documentation for Trent Online websites and assist with the development of web content. </w:t>
      </w:r>
    </w:p>
    <w:p w:rsidR="003A671A" w:rsidRPr="00D3705B" w:rsidRDefault="003A671A" w:rsidP="003A671A">
      <w:pPr>
        <w:pStyle w:val="NoSpacing"/>
        <w:numPr>
          <w:ilvl w:val="0"/>
          <w:numId w:val="26"/>
        </w:numPr>
        <w:ind w:left="360"/>
        <w:rPr>
          <w:rFonts w:cstheme="minorHAnsi"/>
        </w:rPr>
      </w:pPr>
      <w:r w:rsidRPr="00D3705B">
        <w:rPr>
          <w:rFonts w:cstheme="minorHAnsi"/>
        </w:rPr>
        <w:t xml:space="preserve">Provide administrative back up and support as needed. </w:t>
      </w:r>
    </w:p>
    <w:p w:rsidR="003A671A" w:rsidRPr="00D86D27" w:rsidRDefault="003A671A" w:rsidP="003A671A">
      <w:pPr>
        <w:pStyle w:val="NoSpacing"/>
        <w:numPr>
          <w:ilvl w:val="0"/>
          <w:numId w:val="26"/>
        </w:numPr>
        <w:ind w:left="360"/>
        <w:rPr>
          <w:rFonts w:cstheme="minorHAnsi"/>
          <w:color w:val="000000" w:themeColor="text1"/>
        </w:rPr>
      </w:pPr>
      <w:r w:rsidRPr="00D3705B">
        <w:rPr>
          <w:rFonts w:cstheme="minorHAnsi"/>
        </w:rPr>
        <w:t xml:space="preserve">Run automated accessibility reports against the World Wide Web Consortium’s (W3C) Web </w:t>
      </w:r>
      <w:r w:rsidRPr="00D86D27">
        <w:rPr>
          <w:rFonts w:cstheme="minorHAnsi"/>
          <w:color w:val="000000" w:themeColor="text1"/>
        </w:rPr>
        <w:t xml:space="preserve">Content Accessibility Guidelines (WCAG) version 2.0 and manually evaluate content for accessibility. </w:t>
      </w:r>
    </w:p>
    <w:p w:rsidR="00D3705B" w:rsidRPr="00D86D27" w:rsidRDefault="00D3705B" w:rsidP="00D3705B">
      <w:pPr>
        <w:pStyle w:val="NoSpacing"/>
        <w:numPr>
          <w:ilvl w:val="0"/>
          <w:numId w:val="26"/>
        </w:numPr>
        <w:ind w:left="360"/>
        <w:rPr>
          <w:rFonts w:cstheme="minorHAnsi"/>
          <w:color w:val="000000" w:themeColor="text1"/>
        </w:rPr>
      </w:pPr>
      <w:r w:rsidRPr="00D86D27">
        <w:rPr>
          <w:rFonts w:cstheme="minorHAnsi"/>
          <w:color w:val="000000" w:themeColor="text1"/>
        </w:rPr>
        <w:t>Provide technical support to students as needed while courses are running and when issues arise. Efficient and timely resolution of issues to address concerns of distressed students and avoid delays in delivery of curriculum.</w:t>
      </w:r>
    </w:p>
    <w:p w:rsidR="00D3705B" w:rsidRPr="00D86D27" w:rsidRDefault="00D3705B" w:rsidP="00D3705B">
      <w:pPr>
        <w:pStyle w:val="NoSpacing"/>
        <w:numPr>
          <w:ilvl w:val="0"/>
          <w:numId w:val="26"/>
        </w:numPr>
        <w:ind w:left="360"/>
        <w:rPr>
          <w:rFonts w:cstheme="minorHAnsi"/>
          <w:color w:val="000000" w:themeColor="text1"/>
        </w:rPr>
      </w:pPr>
      <w:r w:rsidRPr="00D86D27">
        <w:rPr>
          <w:rFonts w:cstheme="minorHAnsi"/>
          <w:color w:val="000000" w:themeColor="text1"/>
        </w:rPr>
        <w:t xml:space="preserve">Facilitates meetings with Faculty to review course content and apply it to the course. Provide training to faculty to ensure deliverable content is implemented in </w:t>
      </w:r>
      <w:r w:rsidRPr="00D86D27">
        <w:rPr>
          <w:rFonts w:cstheme="minorHAnsi"/>
          <w:color w:val="000000" w:themeColor="text1"/>
        </w:rPr>
        <w:lastRenderedPageBreak/>
        <w:t>the LMS correctly and in the appropriate format so that it is readily accessible to students.</w:t>
      </w:r>
    </w:p>
    <w:p w:rsidR="00D3705B" w:rsidRPr="00D86D27" w:rsidRDefault="00D3705B" w:rsidP="00D3705B">
      <w:pPr>
        <w:pStyle w:val="NoSpacing"/>
        <w:numPr>
          <w:ilvl w:val="0"/>
          <w:numId w:val="26"/>
        </w:numPr>
        <w:ind w:left="360"/>
        <w:rPr>
          <w:rFonts w:cstheme="minorHAnsi"/>
          <w:color w:val="000000" w:themeColor="text1"/>
        </w:rPr>
      </w:pPr>
      <w:r w:rsidRPr="00D86D27">
        <w:rPr>
          <w:rFonts w:cstheme="minorHAnsi"/>
          <w:color w:val="000000" w:themeColor="text1"/>
        </w:rPr>
        <w:t>Provides level 2 exam support to faculty, instructors, and students with extended hours support and technical support for any LMS related issues. Partners with exam supervisors of third party vendors to resolve issues for successful completion of exams.</w:t>
      </w:r>
    </w:p>
    <w:p w:rsidR="00D3705B" w:rsidRPr="00D86D27" w:rsidRDefault="00D3705B" w:rsidP="00D3705B">
      <w:pPr>
        <w:pStyle w:val="NoSpacing"/>
        <w:numPr>
          <w:ilvl w:val="0"/>
          <w:numId w:val="26"/>
        </w:numPr>
        <w:ind w:left="360"/>
        <w:rPr>
          <w:rFonts w:cstheme="minorHAnsi"/>
          <w:color w:val="000000" w:themeColor="text1"/>
        </w:rPr>
      </w:pPr>
      <w:r w:rsidRPr="00D86D27">
        <w:rPr>
          <w:rFonts w:cstheme="minorHAnsi"/>
          <w:color w:val="000000" w:themeColor="text1"/>
        </w:rPr>
        <w:t>Provides support to faculty for exam implementation in Blackboard ensuring the exam questions are set up correctly, the exam is deployed and visible to students, and that all LMS settings are in place for the release of the exam.</w:t>
      </w:r>
    </w:p>
    <w:p w:rsidR="00D3705B" w:rsidRPr="00D86D27" w:rsidRDefault="00D3705B" w:rsidP="00D3705B">
      <w:pPr>
        <w:pStyle w:val="NoSpacing"/>
        <w:numPr>
          <w:ilvl w:val="0"/>
          <w:numId w:val="26"/>
        </w:numPr>
        <w:ind w:left="360"/>
        <w:rPr>
          <w:rFonts w:cstheme="minorHAnsi"/>
          <w:color w:val="000000" w:themeColor="text1"/>
        </w:rPr>
      </w:pPr>
      <w:r w:rsidRPr="00D86D27">
        <w:rPr>
          <w:rFonts w:cstheme="minorHAnsi"/>
          <w:color w:val="000000" w:themeColor="text1"/>
        </w:rPr>
        <w:t>Implement and recommend changes to online course content including but not limited to updating and creating course components, activities, content, videos, gradebooks etc. Pass major changes or concerns regarding course content to the Trent Online Coordinator and the Associate Dean, to be passed along for review.</w:t>
      </w:r>
    </w:p>
    <w:p w:rsidR="00D3705B" w:rsidRPr="00D86D27" w:rsidRDefault="00D3705B" w:rsidP="00D3705B">
      <w:pPr>
        <w:pStyle w:val="NoSpacing"/>
        <w:numPr>
          <w:ilvl w:val="0"/>
          <w:numId w:val="26"/>
        </w:numPr>
        <w:ind w:left="360"/>
        <w:rPr>
          <w:rFonts w:cstheme="minorHAnsi"/>
          <w:color w:val="000000" w:themeColor="text1"/>
        </w:rPr>
      </w:pPr>
      <w:r w:rsidRPr="00D86D27">
        <w:rPr>
          <w:rFonts w:cstheme="minorHAnsi"/>
          <w:color w:val="000000" w:themeColor="text1"/>
        </w:rPr>
        <w:t>Provide comprehensive technical testing and proofing of all course components in the LMS to flag potential conflicts and ensure courses are ready for the start of each term.</w:t>
      </w:r>
    </w:p>
    <w:p w:rsidR="00BA60FB" w:rsidRPr="00D86D27" w:rsidRDefault="00BA60FB" w:rsidP="000E7C18">
      <w:pPr>
        <w:rPr>
          <w:rFonts w:asciiTheme="minorHAnsi" w:hAnsiTheme="minorHAnsi" w:cstheme="minorHAnsi"/>
          <w:b/>
          <w:color w:val="000000" w:themeColor="text1"/>
          <w:u w:val="single"/>
        </w:rPr>
      </w:pPr>
    </w:p>
    <w:p w:rsidR="00A511B9" w:rsidRPr="00D86D27" w:rsidRDefault="00A511B9" w:rsidP="000E7C18">
      <w:pPr>
        <w:rPr>
          <w:rFonts w:asciiTheme="minorHAnsi" w:hAnsiTheme="minorHAnsi" w:cstheme="minorHAnsi"/>
          <w:b/>
          <w:color w:val="000000" w:themeColor="text1"/>
          <w:u w:val="single"/>
        </w:rPr>
      </w:pPr>
      <w:r w:rsidRPr="00D86D27">
        <w:rPr>
          <w:rFonts w:asciiTheme="minorHAnsi" w:hAnsiTheme="minorHAnsi" w:cstheme="minorHAnsi"/>
          <w:b/>
          <w:color w:val="000000" w:themeColor="text1"/>
          <w:u w:val="single"/>
        </w:rPr>
        <w:t xml:space="preserve">Education </w:t>
      </w:r>
    </w:p>
    <w:p w:rsidR="003A671A" w:rsidRDefault="003A671A" w:rsidP="003A671A">
      <w:pPr>
        <w:pStyle w:val="NoSpacing"/>
      </w:pPr>
      <w:r>
        <w:t xml:space="preserve">General University Degree (3 year) in Computer Science or College Diploma (3 year) in Technology required. </w:t>
      </w:r>
    </w:p>
    <w:p w:rsidR="00A511B9" w:rsidRPr="005C417C" w:rsidRDefault="00B817A3" w:rsidP="00296763">
      <w:pPr>
        <w:rPr>
          <w:rFonts w:asciiTheme="minorHAnsi" w:hAnsiTheme="minorHAnsi" w:cstheme="minorHAnsi"/>
          <w:b/>
          <w:u w:val="single"/>
        </w:rPr>
      </w:pPr>
      <w:r>
        <w:rPr>
          <w:rFonts w:asciiTheme="minorHAnsi" w:hAnsiTheme="minorHAnsi" w:cstheme="minorHAnsi"/>
          <w:b/>
          <w:u w:val="single"/>
        </w:rPr>
        <w:br/>
      </w:r>
      <w:r w:rsidR="00A511B9" w:rsidRPr="005C417C">
        <w:rPr>
          <w:rFonts w:asciiTheme="minorHAnsi" w:hAnsiTheme="minorHAnsi" w:cstheme="minorHAnsi"/>
          <w:b/>
          <w:u w:val="single"/>
        </w:rPr>
        <w:t>Experience Required</w:t>
      </w:r>
    </w:p>
    <w:p w:rsidR="003A671A" w:rsidRDefault="003A671A" w:rsidP="003A671A">
      <w:pPr>
        <w:pStyle w:val="NoSpacing"/>
        <w:numPr>
          <w:ilvl w:val="0"/>
          <w:numId w:val="27"/>
        </w:numPr>
      </w:pPr>
      <w:r>
        <w:t xml:space="preserve">At least two years of experience working in a technology enabled educational environment. </w:t>
      </w:r>
    </w:p>
    <w:p w:rsidR="003A671A" w:rsidRDefault="003A671A" w:rsidP="003A671A">
      <w:pPr>
        <w:pStyle w:val="NoSpacing"/>
        <w:numPr>
          <w:ilvl w:val="0"/>
          <w:numId w:val="27"/>
        </w:numPr>
      </w:pPr>
      <w:r>
        <w:t>A detailed knowledge of learning management systems, preferably Blackboard</w:t>
      </w:r>
    </w:p>
    <w:p w:rsidR="003A671A" w:rsidRDefault="003A671A" w:rsidP="003A671A">
      <w:pPr>
        <w:pStyle w:val="NoSpacing"/>
        <w:numPr>
          <w:ilvl w:val="0"/>
          <w:numId w:val="27"/>
        </w:numPr>
      </w:pPr>
      <w:r>
        <w:t xml:space="preserve">Demonstrated technical ability with a passion for new technology.  </w:t>
      </w:r>
    </w:p>
    <w:p w:rsidR="003A671A" w:rsidRDefault="003A671A" w:rsidP="003A671A">
      <w:pPr>
        <w:pStyle w:val="NoSpacing"/>
        <w:numPr>
          <w:ilvl w:val="0"/>
          <w:numId w:val="27"/>
        </w:numPr>
      </w:pPr>
      <w:r>
        <w:t>Excellent written and oral communication skills.</w:t>
      </w:r>
    </w:p>
    <w:p w:rsidR="003A671A" w:rsidRDefault="003A671A" w:rsidP="003A671A">
      <w:pPr>
        <w:pStyle w:val="NoSpacing"/>
        <w:numPr>
          <w:ilvl w:val="0"/>
          <w:numId w:val="27"/>
        </w:numPr>
      </w:pPr>
      <w:r>
        <w:t>Exceptional interpersonal skills, with a focus on rapport-building, listening and questioning skills.</w:t>
      </w:r>
    </w:p>
    <w:p w:rsidR="003A671A" w:rsidRDefault="003A671A" w:rsidP="003A671A">
      <w:pPr>
        <w:pStyle w:val="NoSpacing"/>
        <w:numPr>
          <w:ilvl w:val="0"/>
          <w:numId w:val="27"/>
        </w:numPr>
      </w:pPr>
      <w:r>
        <w:t>Strong documentation skills.</w:t>
      </w:r>
    </w:p>
    <w:p w:rsidR="003A671A" w:rsidRDefault="003A671A" w:rsidP="003A671A">
      <w:pPr>
        <w:pStyle w:val="NoSpacing"/>
      </w:pPr>
    </w:p>
    <w:p w:rsidR="003A671A" w:rsidRDefault="003A671A" w:rsidP="003A671A">
      <w:pPr>
        <w:pStyle w:val="NoSpacing"/>
      </w:pPr>
    </w:p>
    <w:p w:rsidR="003A671A" w:rsidRDefault="003A671A" w:rsidP="003A671A">
      <w:pPr>
        <w:pStyle w:val="NoSpacing"/>
      </w:pPr>
      <w:r>
        <w:t>Communication</w:t>
      </w:r>
    </w:p>
    <w:p w:rsidR="003A671A" w:rsidRDefault="003A671A" w:rsidP="003A671A">
      <w:pPr>
        <w:pStyle w:val="NoSpacing"/>
      </w:pPr>
      <w:r>
        <w:t>Internal:</w:t>
      </w:r>
    </w:p>
    <w:p w:rsidR="003A671A" w:rsidRDefault="003A671A" w:rsidP="003A671A">
      <w:pPr>
        <w:pStyle w:val="NoSpacing"/>
      </w:pPr>
      <w:r>
        <w:t>-</w:t>
      </w:r>
      <w:r>
        <w:tab/>
        <w:t>Faculty</w:t>
      </w:r>
    </w:p>
    <w:p w:rsidR="003A671A" w:rsidRDefault="003A671A" w:rsidP="003A671A">
      <w:pPr>
        <w:pStyle w:val="NoSpacing"/>
      </w:pPr>
      <w:r>
        <w:t>-</w:t>
      </w:r>
      <w:r>
        <w:tab/>
        <w:t>Staff</w:t>
      </w:r>
    </w:p>
    <w:p w:rsidR="003A671A" w:rsidRDefault="003A671A" w:rsidP="003A671A">
      <w:pPr>
        <w:pStyle w:val="NoSpacing"/>
      </w:pPr>
      <w:r>
        <w:t>-</w:t>
      </w:r>
      <w:r>
        <w:tab/>
        <w:t>Students</w:t>
      </w:r>
    </w:p>
    <w:p w:rsidR="003A671A" w:rsidRDefault="003A671A" w:rsidP="003A671A">
      <w:pPr>
        <w:pStyle w:val="NoSpacing"/>
      </w:pPr>
      <w:r>
        <w:t>-</w:t>
      </w:r>
      <w:r>
        <w:tab/>
        <w:t>Alumni</w:t>
      </w:r>
    </w:p>
    <w:p w:rsidR="003A671A" w:rsidRDefault="003A671A" w:rsidP="003A671A">
      <w:pPr>
        <w:pStyle w:val="NoSpacing"/>
      </w:pPr>
    </w:p>
    <w:p w:rsidR="003A671A" w:rsidRDefault="003A671A" w:rsidP="003A671A">
      <w:pPr>
        <w:pStyle w:val="NoSpacing"/>
      </w:pPr>
    </w:p>
    <w:p w:rsidR="00674DC5" w:rsidRPr="005C417C" w:rsidRDefault="00674DC5" w:rsidP="000E7C18">
      <w:pPr>
        <w:tabs>
          <w:tab w:val="left" w:pos="540"/>
        </w:tabs>
        <w:rPr>
          <w:rFonts w:asciiTheme="minorHAnsi" w:hAnsiTheme="minorHAnsi" w:cstheme="minorHAnsi"/>
        </w:rPr>
      </w:pPr>
    </w:p>
    <w:p w:rsidR="006C1715" w:rsidRPr="00B267A8" w:rsidRDefault="006C1715" w:rsidP="00B267A8">
      <w:pPr>
        <w:tabs>
          <w:tab w:val="left" w:pos="1140"/>
          <w:tab w:val="left" w:pos="1320"/>
        </w:tabs>
        <w:rPr>
          <w:rFonts w:asciiTheme="minorHAnsi" w:hAnsiTheme="minorHAnsi" w:cstheme="minorHAnsi"/>
          <w:sz w:val="22"/>
          <w:szCs w:val="22"/>
        </w:rPr>
      </w:pPr>
    </w:p>
    <w:sectPr w:rsidR="006C1715" w:rsidRPr="00B267A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68" w:rsidRDefault="004E2268">
      <w:r>
        <w:separator/>
      </w:r>
    </w:p>
  </w:endnote>
  <w:endnote w:type="continuationSeparator" w:id="0">
    <w:p w:rsidR="004E2268" w:rsidRDefault="004E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A8"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56709B">
      <w:rPr>
        <w:rFonts w:asciiTheme="minorHAnsi" w:hAnsiTheme="minorHAnsi" w:cstheme="minorHAnsi"/>
        <w:i/>
        <w:sz w:val="20"/>
        <w:szCs w:val="20"/>
      </w:rPr>
      <w:t xml:space="preserve"> A-356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A01A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A01A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B36E4">
      <w:rPr>
        <w:rFonts w:asciiTheme="minorHAnsi" w:hAnsiTheme="minorHAnsi" w:cstheme="minorHAnsi"/>
        <w:i/>
        <w:sz w:val="20"/>
        <w:szCs w:val="20"/>
      </w:rPr>
      <w:t xml:space="preserve">Last updated: </w:t>
    </w:r>
    <w:r w:rsidR="00D86D27">
      <w:rPr>
        <w:rFonts w:asciiTheme="minorHAnsi" w:hAnsiTheme="minorHAnsi" w:cstheme="minorHAnsi"/>
        <w:i/>
        <w:sz w:val="20"/>
        <w:szCs w:val="20"/>
      </w:rPr>
      <w:t>July 4,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68" w:rsidRDefault="004E2268">
      <w:r>
        <w:separator/>
      </w:r>
    </w:p>
  </w:footnote>
  <w:footnote w:type="continuationSeparator" w:id="0">
    <w:p w:rsidR="004E2268" w:rsidRDefault="004E22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F00"/>
    <w:multiLevelType w:val="hybridMultilevel"/>
    <w:tmpl w:val="D3C0FE8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A7888"/>
    <w:multiLevelType w:val="hybridMultilevel"/>
    <w:tmpl w:val="BDB8F6E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5F44"/>
    <w:multiLevelType w:val="hybridMultilevel"/>
    <w:tmpl w:val="B5A07158"/>
    <w:lvl w:ilvl="0" w:tplc="B68A3E1A">
      <w:start w:val="2"/>
      <w:numFmt w:val="decimal"/>
      <w:lvlText w:val="%1."/>
      <w:lvlJc w:val="left"/>
      <w:pPr>
        <w:tabs>
          <w:tab w:val="num" w:pos="1836"/>
        </w:tabs>
        <w:ind w:left="1836" w:hanging="360"/>
      </w:pPr>
      <w:rPr>
        <w:rFonts w:hint="default"/>
      </w:rPr>
    </w:lvl>
    <w:lvl w:ilvl="1" w:tplc="10090019">
      <w:start w:val="1"/>
      <w:numFmt w:val="lowerLetter"/>
      <w:lvlText w:val="%2."/>
      <w:lvlJc w:val="left"/>
      <w:pPr>
        <w:tabs>
          <w:tab w:val="num" w:pos="2556"/>
        </w:tabs>
        <w:ind w:left="2556" w:hanging="360"/>
      </w:pPr>
    </w:lvl>
    <w:lvl w:ilvl="2" w:tplc="1009001B" w:tentative="1">
      <w:start w:val="1"/>
      <w:numFmt w:val="lowerRoman"/>
      <w:lvlText w:val="%3."/>
      <w:lvlJc w:val="right"/>
      <w:pPr>
        <w:tabs>
          <w:tab w:val="num" w:pos="3276"/>
        </w:tabs>
        <w:ind w:left="3276" w:hanging="180"/>
      </w:pPr>
    </w:lvl>
    <w:lvl w:ilvl="3" w:tplc="1009000F" w:tentative="1">
      <w:start w:val="1"/>
      <w:numFmt w:val="decimal"/>
      <w:lvlText w:val="%4."/>
      <w:lvlJc w:val="left"/>
      <w:pPr>
        <w:tabs>
          <w:tab w:val="num" w:pos="3996"/>
        </w:tabs>
        <w:ind w:left="3996" w:hanging="360"/>
      </w:pPr>
    </w:lvl>
    <w:lvl w:ilvl="4" w:tplc="10090019" w:tentative="1">
      <w:start w:val="1"/>
      <w:numFmt w:val="lowerLetter"/>
      <w:lvlText w:val="%5."/>
      <w:lvlJc w:val="left"/>
      <w:pPr>
        <w:tabs>
          <w:tab w:val="num" w:pos="4716"/>
        </w:tabs>
        <w:ind w:left="4716" w:hanging="360"/>
      </w:pPr>
    </w:lvl>
    <w:lvl w:ilvl="5" w:tplc="1009001B" w:tentative="1">
      <w:start w:val="1"/>
      <w:numFmt w:val="lowerRoman"/>
      <w:lvlText w:val="%6."/>
      <w:lvlJc w:val="right"/>
      <w:pPr>
        <w:tabs>
          <w:tab w:val="num" w:pos="5436"/>
        </w:tabs>
        <w:ind w:left="5436" w:hanging="180"/>
      </w:pPr>
    </w:lvl>
    <w:lvl w:ilvl="6" w:tplc="1009000F" w:tentative="1">
      <w:start w:val="1"/>
      <w:numFmt w:val="decimal"/>
      <w:lvlText w:val="%7."/>
      <w:lvlJc w:val="left"/>
      <w:pPr>
        <w:tabs>
          <w:tab w:val="num" w:pos="6156"/>
        </w:tabs>
        <w:ind w:left="6156" w:hanging="360"/>
      </w:pPr>
    </w:lvl>
    <w:lvl w:ilvl="7" w:tplc="10090019" w:tentative="1">
      <w:start w:val="1"/>
      <w:numFmt w:val="lowerLetter"/>
      <w:lvlText w:val="%8."/>
      <w:lvlJc w:val="left"/>
      <w:pPr>
        <w:tabs>
          <w:tab w:val="num" w:pos="6876"/>
        </w:tabs>
        <w:ind w:left="6876" w:hanging="360"/>
      </w:pPr>
    </w:lvl>
    <w:lvl w:ilvl="8" w:tplc="1009001B" w:tentative="1">
      <w:start w:val="1"/>
      <w:numFmt w:val="lowerRoman"/>
      <w:lvlText w:val="%9."/>
      <w:lvlJc w:val="right"/>
      <w:pPr>
        <w:tabs>
          <w:tab w:val="num" w:pos="7596"/>
        </w:tabs>
        <w:ind w:left="7596" w:hanging="180"/>
      </w:pPr>
    </w:lvl>
  </w:abstractNum>
  <w:abstractNum w:abstractNumId="4" w15:restartNumberingAfterBreak="0">
    <w:nsid w:val="10122E0F"/>
    <w:multiLevelType w:val="hybridMultilevel"/>
    <w:tmpl w:val="8186893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64A6A"/>
    <w:multiLevelType w:val="hybridMultilevel"/>
    <w:tmpl w:val="277077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4813"/>
    <w:multiLevelType w:val="hybridMultilevel"/>
    <w:tmpl w:val="3DD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F482C"/>
    <w:multiLevelType w:val="hybridMultilevel"/>
    <w:tmpl w:val="05469D5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37B74"/>
    <w:multiLevelType w:val="hybridMultilevel"/>
    <w:tmpl w:val="CEEA971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F69B8"/>
    <w:multiLevelType w:val="hybridMultilevel"/>
    <w:tmpl w:val="0E1232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966AA"/>
    <w:multiLevelType w:val="hybridMultilevel"/>
    <w:tmpl w:val="C188F5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44D1A"/>
    <w:multiLevelType w:val="hybridMultilevel"/>
    <w:tmpl w:val="4F4A4C3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D924F2C"/>
    <w:multiLevelType w:val="hybridMultilevel"/>
    <w:tmpl w:val="0BEA6EB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33AB4"/>
    <w:multiLevelType w:val="hybridMultilevel"/>
    <w:tmpl w:val="7EB6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07E60"/>
    <w:multiLevelType w:val="hybridMultilevel"/>
    <w:tmpl w:val="92C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53CDA"/>
    <w:multiLevelType w:val="hybridMultilevel"/>
    <w:tmpl w:val="686C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A4AB1"/>
    <w:multiLevelType w:val="hybridMultilevel"/>
    <w:tmpl w:val="42785E5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4669C"/>
    <w:multiLevelType w:val="hybridMultilevel"/>
    <w:tmpl w:val="8962F2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60C77"/>
    <w:multiLevelType w:val="hybridMultilevel"/>
    <w:tmpl w:val="D626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6C0B"/>
    <w:multiLevelType w:val="hybridMultilevel"/>
    <w:tmpl w:val="446404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26EC9"/>
    <w:multiLevelType w:val="hybridMultilevel"/>
    <w:tmpl w:val="CAB41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805D9"/>
    <w:multiLevelType w:val="hybridMultilevel"/>
    <w:tmpl w:val="2898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26"/>
  </w:num>
  <w:num w:numId="5">
    <w:abstractNumId w:val="2"/>
  </w:num>
  <w:num w:numId="6">
    <w:abstractNumId w:val="24"/>
  </w:num>
  <w:num w:numId="7">
    <w:abstractNumId w:val="3"/>
  </w:num>
  <w:num w:numId="8">
    <w:abstractNumId w:val="23"/>
  </w:num>
  <w:num w:numId="9">
    <w:abstractNumId w:val="18"/>
  </w:num>
  <w:num w:numId="10">
    <w:abstractNumId w:val="25"/>
  </w:num>
  <w:num w:numId="11">
    <w:abstractNumId w:val="0"/>
  </w:num>
  <w:num w:numId="12">
    <w:abstractNumId w:val="11"/>
  </w:num>
  <w:num w:numId="13">
    <w:abstractNumId w:val="5"/>
  </w:num>
  <w:num w:numId="14">
    <w:abstractNumId w:val="10"/>
  </w:num>
  <w:num w:numId="15">
    <w:abstractNumId w:val="20"/>
  </w:num>
  <w:num w:numId="16">
    <w:abstractNumId w:val="4"/>
  </w:num>
  <w:num w:numId="17">
    <w:abstractNumId w:val="15"/>
  </w:num>
  <w:num w:numId="18">
    <w:abstractNumId w:val="1"/>
  </w:num>
  <w:num w:numId="19">
    <w:abstractNumId w:val="22"/>
  </w:num>
  <w:num w:numId="20">
    <w:abstractNumId w:val="19"/>
  </w:num>
  <w:num w:numId="21">
    <w:abstractNumId w:val="6"/>
  </w:num>
  <w:num w:numId="22">
    <w:abstractNumId w:val="17"/>
  </w:num>
  <w:num w:numId="23">
    <w:abstractNumId w:val="8"/>
  </w:num>
  <w:num w:numId="24">
    <w:abstractNumId w:val="14"/>
  </w:num>
  <w:num w:numId="25">
    <w:abstractNumId w:val="9"/>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4AA5"/>
    <w:rsid w:val="000710CD"/>
    <w:rsid w:val="000C339F"/>
    <w:rsid w:val="000C4260"/>
    <w:rsid w:val="000D366F"/>
    <w:rsid w:val="000E107D"/>
    <w:rsid w:val="000E7C18"/>
    <w:rsid w:val="001001D5"/>
    <w:rsid w:val="00125053"/>
    <w:rsid w:val="001264E7"/>
    <w:rsid w:val="001460B9"/>
    <w:rsid w:val="001817AC"/>
    <w:rsid w:val="00196B6E"/>
    <w:rsid w:val="001C19D0"/>
    <w:rsid w:val="001D5604"/>
    <w:rsid w:val="001E109B"/>
    <w:rsid w:val="00213F59"/>
    <w:rsid w:val="0027457D"/>
    <w:rsid w:val="00296763"/>
    <w:rsid w:val="0033407F"/>
    <w:rsid w:val="0035053C"/>
    <w:rsid w:val="00352653"/>
    <w:rsid w:val="0038631C"/>
    <w:rsid w:val="003929E2"/>
    <w:rsid w:val="003A671A"/>
    <w:rsid w:val="003C68A7"/>
    <w:rsid w:val="004706A0"/>
    <w:rsid w:val="004A01A0"/>
    <w:rsid w:val="004B6C58"/>
    <w:rsid w:val="004C0797"/>
    <w:rsid w:val="004D3D5E"/>
    <w:rsid w:val="004D4005"/>
    <w:rsid w:val="004E2268"/>
    <w:rsid w:val="005428E7"/>
    <w:rsid w:val="00561930"/>
    <w:rsid w:val="005664EA"/>
    <w:rsid w:val="0056709B"/>
    <w:rsid w:val="00584B59"/>
    <w:rsid w:val="00596375"/>
    <w:rsid w:val="005B3EF4"/>
    <w:rsid w:val="005C417C"/>
    <w:rsid w:val="005E2BBB"/>
    <w:rsid w:val="00674DC5"/>
    <w:rsid w:val="0068032B"/>
    <w:rsid w:val="006C1715"/>
    <w:rsid w:val="006C4074"/>
    <w:rsid w:val="006D3009"/>
    <w:rsid w:val="006D390F"/>
    <w:rsid w:val="00710544"/>
    <w:rsid w:val="00731BDE"/>
    <w:rsid w:val="00741A45"/>
    <w:rsid w:val="0075596C"/>
    <w:rsid w:val="007853BA"/>
    <w:rsid w:val="007E638D"/>
    <w:rsid w:val="0080303F"/>
    <w:rsid w:val="00830598"/>
    <w:rsid w:val="00843072"/>
    <w:rsid w:val="00850F52"/>
    <w:rsid w:val="00861DA4"/>
    <w:rsid w:val="008A22CF"/>
    <w:rsid w:val="008A4B7D"/>
    <w:rsid w:val="00901A1A"/>
    <w:rsid w:val="009145CA"/>
    <w:rsid w:val="00963335"/>
    <w:rsid w:val="00965489"/>
    <w:rsid w:val="00966933"/>
    <w:rsid w:val="009752CB"/>
    <w:rsid w:val="009753CA"/>
    <w:rsid w:val="00977190"/>
    <w:rsid w:val="00994016"/>
    <w:rsid w:val="009E06F4"/>
    <w:rsid w:val="009F41DB"/>
    <w:rsid w:val="00A15700"/>
    <w:rsid w:val="00A30C5F"/>
    <w:rsid w:val="00A511B9"/>
    <w:rsid w:val="00A51F05"/>
    <w:rsid w:val="00A82910"/>
    <w:rsid w:val="00AB180A"/>
    <w:rsid w:val="00AD0D1F"/>
    <w:rsid w:val="00AE6B1A"/>
    <w:rsid w:val="00AF0C07"/>
    <w:rsid w:val="00AF75EB"/>
    <w:rsid w:val="00B041FD"/>
    <w:rsid w:val="00B10A7D"/>
    <w:rsid w:val="00B267A8"/>
    <w:rsid w:val="00B552A3"/>
    <w:rsid w:val="00B66937"/>
    <w:rsid w:val="00B817A3"/>
    <w:rsid w:val="00BA4046"/>
    <w:rsid w:val="00BA60FB"/>
    <w:rsid w:val="00BB7722"/>
    <w:rsid w:val="00BC36A5"/>
    <w:rsid w:val="00BC5459"/>
    <w:rsid w:val="00BD17FC"/>
    <w:rsid w:val="00BE598A"/>
    <w:rsid w:val="00BF36DD"/>
    <w:rsid w:val="00BF4635"/>
    <w:rsid w:val="00C17154"/>
    <w:rsid w:val="00C54C9D"/>
    <w:rsid w:val="00C92E3D"/>
    <w:rsid w:val="00CB36E4"/>
    <w:rsid w:val="00CD0824"/>
    <w:rsid w:val="00CD7571"/>
    <w:rsid w:val="00CE560E"/>
    <w:rsid w:val="00D010B3"/>
    <w:rsid w:val="00D3705B"/>
    <w:rsid w:val="00D43CF4"/>
    <w:rsid w:val="00D46EF0"/>
    <w:rsid w:val="00D52B3F"/>
    <w:rsid w:val="00D86D27"/>
    <w:rsid w:val="00DA1E82"/>
    <w:rsid w:val="00DC032E"/>
    <w:rsid w:val="00E21E8A"/>
    <w:rsid w:val="00E409F2"/>
    <w:rsid w:val="00E4739B"/>
    <w:rsid w:val="00E52C22"/>
    <w:rsid w:val="00E57EE0"/>
    <w:rsid w:val="00EC6D45"/>
    <w:rsid w:val="00EE00E6"/>
    <w:rsid w:val="00F04155"/>
    <w:rsid w:val="00F13D97"/>
    <w:rsid w:val="00F31D46"/>
    <w:rsid w:val="00F34B51"/>
    <w:rsid w:val="00F41836"/>
    <w:rsid w:val="00F43CE4"/>
    <w:rsid w:val="00F927DE"/>
    <w:rsid w:val="00FD1CE4"/>
    <w:rsid w:val="00FF7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D7F31"/>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paragraph" w:styleId="NoSpacing">
    <w:name w:val="No Spacing"/>
    <w:uiPriority w:val="1"/>
    <w:qFormat/>
    <w:rsid w:val="003A671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3</cp:revision>
  <cp:lastPrinted>2015-04-20T20:09:00Z</cp:lastPrinted>
  <dcterms:created xsi:type="dcterms:W3CDTF">2018-07-06T13:46:00Z</dcterms:created>
  <dcterms:modified xsi:type="dcterms:W3CDTF">2018-07-06T13:47:00Z</dcterms:modified>
</cp:coreProperties>
</file>