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83AB" w14:textId="77777777" w:rsidR="00296763" w:rsidRPr="00EE1D45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E1D45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D5E6E40" wp14:editId="5AB87579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EE1D45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01E410D0" w14:textId="77777777" w:rsidR="00296763" w:rsidRPr="00EE1D45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565BF4D" w14:textId="77777777" w:rsidR="00296763" w:rsidRPr="00EE1D45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E1D45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4B68A83E" w14:textId="77777777" w:rsidR="00296763" w:rsidRPr="00EE1D45" w:rsidRDefault="00296763" w:rsidP="00296763">
      <w:pPr>
        <w:rPr>
          <w:rFonts w:asciiTheme="minorHAnsi" w:hAnsiTheme="minorHAnsi" w:cstheme="minorHAnsi"/>
        </w:rPr>
      </w:pPr>
    </w:p>
    <w:p w14:paraId="090B3702" w14:textId="77777777" w:rsidR="00A511B9" w:rsidRPr="00EE1D45" w:rsidRDefault="00A511B9" w:rsidP="00296763">
      <w:pPr>
        <w:rPr>
          <w:rFonts w:asciiTheme="minorHAnsi" w:hAnsiTheme="minorHAnsi" w:cstheme="minorHAnsi"/>
          <w:b/>
        </w:rPr>
      </w:pPr>
    </w:p>
    <w:p w14:paraId="0E49EB19" w14:textId="4556C8C6" w:rsidR="00296763" w:rsidRPr="00EE1D45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 xml:space="preserve">Job </w:t>
      </w:r>
      <w:r w:rsidR="00D010B3" w:rsidRPr="00EE1D45">
        <w:rPr>
          <w:rFonts w:asciiTheme="minorHAnsi" w:hAnsiTheme="minorHAnsi" w:cstheme="minorHAnsi"/>
          <w:b/>
        </w:rPr>
        <w:t>Title</w:t>
      </w:r>
      <w:r w:rsidR="00BB7722" w:rsidRPr="00EE1D45">
        <w:rPr>
          <w:rFonts w:asciiTheme="minorHAnsi" w:hAnsiTheme="minorHAnsi" w:cstheme="minorHAnsi"/>
          <w:b/>
        </w:rPr>
        <w:t>:</w:t>
      </w:r>
      <w:r w:rsidR="00C950CA" w:rsidRPr="00EE1D45">
        <w:rPr>
          <w:rFonts w:asciiTheme="minorHAnsi" w:hAnsiTheme="minorHAnsi" w:cstheme="minorHAnsi"/>
          <w:b/>
        </w:rPr>
        <w:t xml:space="preserve"> </w:t>
      </w:r>
      <w:r w:rsidR="00DE2A65" w:rsidRPr="00EE1D45">
        <w:rPr>
          <w:rFonts w:asciiTheme="minorHAnsi" w:hAnsiTheme="minorHAnsi" w:cstheme="minorHAnsi"/>
          <w:b/>
        </w:rPr>
        <w:tab/>
      </w:r>
      <w:r w:rsidR="00845760" w:rsidRPr="00EE1D45">
        <w:rPr>
          <w:rFonts w:asciiTheme="minorHAnsi" w:hAnsiTheme="minorHAnsi" w:cstheme="minorHAnsi"/>
        </w:rPr>
        <w:t>Financial Officer</w:t>
      </w:r>
      <w:r w:rsidR="00B10A7D" w:rsidRPr="00EE1D45">
        <w:rPr>
          <w:rFonts w:asciiTheme="minorHAnsi" w:hAnsiTheme="minorHAnsi" w:cstheme="minorHAnsi"/>
          <w:b/>
        </w:rPr>
        <w:tab/>
      </w:r>
      <w:r w:rsidR="00BE598A" w:rsidRPr="00EE1D45">
        <w:rPr>
          <w:rFonts w:asciiTheme="minorHAnsi" w:hAnsiTheme="minorHAnsi" w:cstheme="minorHAnsi"/>
          <w:b/>
        </w:rPr>
        <w:tab/>
      </w:r>
      <w:r w:rsidR="00BE598A" w:rsidRPr="00EE1D45">
        <w:rPr>
          <w:rFonts w:asciiTheme="minorHAnsi" w:hAnsiTheme="minorHAnsi" w:cstheme="minorHAnsi"/>
        </w:rPr>
        <w:tab/>
      </w:r>
      <w:r w:rsidR="00BB7722" w:rsidRPr="00EE1D45">
        <w:rPr>
          <w:rFonts w:asciiTheme="minorHAnsi" w:hAnsiTheme="minorHAnsi" w:cstheme="minorHAnsi"/>
        </w:rPr>
        <w:tab/>
      </w:r>
    </w:p>
    <w:p w14:paraId="44CCC75E" w14:textId="10C463ED" w:rsidR="0011103B" w:rsidRPr="00EE1D45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>Job</w:t>
      </w:r>
      <w:r w:rsidR="00D010B3" w:rsidRPr="00EE1D45">
        <w:rPr>
          <w:rFonts w:asciiTheme="minorHAnsi" w:hAnsiTheme="minorHAnsi" w:cstheme="minorHAnsi"/>
          <w:b/>
        </w:rPr>
        <w:t xml:space="preserve"> Number</w:t>
      </w:r>
      <w:r w:rsidRPr="00EE1D45">
        <w:rPr>
          <w:rFonts w:asciiTheme="minorHAnsi" w:hAnsiTheme="minorHAnsi" w:cstheme="minorHAnsi"/>
          <w:b/>
        </w:rPr>
        <w:t>:</w:t>
      </w:r>
      <w:r w:rsidR="00C950CA" w:rsidRPr="00EE1D45">
        <w:rPr>
          <w:rFonts w:asciiTheme="minorHAnsi" w:hAnsiTheme="minorHAnsi" w:cstheme="minorHAnsi"/>
          <w:b/>
        </w:rPr>
        <w:t xml:space="preserve"> </w:t>
      </w:r>
      <w:r w:rsidR="00DE2A65" w:rsidRPr="00EE1D45">
        <w:rPr>
          <w:rFonts w:asciiTheme="minorHAnsi" w:hAnsiTheme="minorHAnsi" w:cstheme="minorHAnsi"/>
          <w:b/>
        </w:rPr>
        <w:tab/>
      </w:r>
      <w:r w:rsidR="00EE1D45" w:rsidRPr="00EE1D45">
        <w:rPr>
          <w:rFonts w:asciiTheme="minorHAnsi" w:hAnsiTheme="minorHAnsi" w:cstheme="minorHAnsi"/>
        </w:rPr>
        <w:t>A-328</w:t>
      </w:r>
    </w:p>
    <w:p w14:paraId="7F093E35" w14:textId="593A3923" w:rsidR="0011103B" w:rsidRPr="00EE1D45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>NOC:</w:t>
      </w:r>
      <w:r w:rsidR="00C950CA" w:rsidRPr="00EE1D45">
        <w:rPr>
          <w:rFonts w:asciiTheme="minorHAnsi" w:hAnsiTheme="minorHAnsi" w:cstheme="minorHAnsi"/>
          <w:b/>
        </w:rPr>
        <w:t xml:space="preserve"> </w:t>
      </w:r>
      <w:r w:rsidR="00DE2A65" w:rsidRPr="00EE1D45">
        <w:rPr>
          <w:rFonts w:asciiTheme="minorHAnsi" w:hAnsiTheme="minorHAnsi" w:cstheme="minorHAnsi"/>
          <w:b/>
        </w:rPr>
        <w:tab/>
      </w:r>
      <w:r w:rsidR="00EE1D45" w:rsidRPr="00EE1D45">
        <w:rPr>
          <w:rFonts w:asciiTheme="minorHAnsi" w:hAnsiTheme="minorHAnsi" w:cstheme="minorHAnsi"/>
        </w:rPr>
        <w:t>1431</w:t>
      </w:r>
    </w:p>
    <w:p w14:paraId="20A46806" w14:textId="29AEDCD7" w:rsidR="00BC36A5" w:rsidRPr="00EE1D45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>Band:</w:t>
      </w:r>
      <w:r w:rsidR="00DE2A65" w:rsidRPr="00EE1D45">
        <w:rPr>
          <w:rFonts w:asciiTheme="minorHAnsi" w:hAnsiTheme="minorHAnsi" w:cstheme="minorHAnsi"/>
          <w:b/>
        </w:rPr>
        <w:tab/>
      </w:r>
      <w:r w:rsidR="00EE1D45" w:rsidRPr="00EE1D45">
        <w:rPr>
          <w:rFonts w:asciiTheme="minorHAnsi" w:hAnsiTheme="minorHAnsi" w:cstheme="minorHAnsi"/>
        </w:rPr>
        <w:t>7</w:t>
      </w:r>
      <w:r w:rsidR="00BB7722" w:rsidRPr="00EE1D45">
        <w:rPr>
          <w:rFonts w:asciiTheme="minorHAnsi" w:hAnsiTheme="minorHAnsi" w:cstheme="minorHAnsi"/>
        </w:rPr>
        <w:tab/>
      </w:r>
      <w:r w:rsidR="00BB7722" w:rsidRPr="00EE1D45">
        <w:rPr>
          <w:rFonts w:asciiTheme="minorHAnsi" w:hAnsiTheme="minorHAnsi" w:cstheme="minorHAnsi"/>
        </w:rPr>
        <w:tab/>
      </w:r>
      <w:r w:rsidR="00BB7722" w:rsidRPr="00EE1D45">
        <w:rPr>
          <w:rFonts w:asciiTheme="minorHAnsi" w:hAnsiTheme="minorHAnsi" w:cstheme="minorHAnsi"/>
        </w:rPr>
        <w:tab/>
      </w:r>
      <w:r w:rsidR="00BB7722" w:rsidRPr="00EE1D45">
        <w:rPr>
          <w:rFonts w:asciiTheme="minorHAnsi" w:hAnsiTheme="minorHAnsi" w:cstheme="minorHAnsi"/>
        </w:rPr>
        <w:tab/>
      </w:r>
      <w:r w:rsidR="00BB7722" w:rsidRPr="00EE1D45">
        <w:rPr>
          <w:rFonts w:asciiTheme="minorHAnsi" w:hAnsiTheme="minorHAnsi" w:cstheme="minorHAnsi"/>
        </w:rPr>
        <w:tab/>
      </w:r>
    </w:p>
    <w:p w14:paraId="5E376FE4" w14:textId="77777777" w:rsidR="00A511B9" w:rsidRPr="00EE1D45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>Department:</w:t>
      </w:r>
      <w:r w:rsidR="00C950CA" w:rsidRPr="00EE1D45">
        <w:rPr>
          <w:rFonts w:asciiTheme="minorHAnsi" w:hAnsiTheme="minorHAnsi" w:cstheme="minorHAnsi"/>
          <w:b/>
        </w:rPr>
        <w:t xml:space="preserve"> </w:t>
      </w:r>
      <w:r w:rsidR="00DE2A65" w:rsidRPr="00EE1D45">
        <w:rPr>
          <w:rFonts w:asciiTheme="minorHAnsi" w:hAnsiTheme="minorHAnsi" w:cstheme="minorHAnsi"/>
          <w:b/>
        </w:rPr>
        <w:tab/>
      </w:r>
      <w:r w:rsidR="00C950CA" w:rsidRPr="00EE1D45">
        <w:rPr>
          <w:rFonts w:asciiTheme="minorHAnsi" w:hAnsiTheme="minorHAnsi" w:cstheme="minorHAnsi"/>
        </w:rPr>
        <w:t>Housing Services</w:t>
      </w:r>
      <w:r w:rsidR="00BE598A" w:rsidRPr="00EE1D45">
        <w:rPr>
          <w:rFonts w:asciiTheme="minorHAnsi" w:hAnsiTheme="minorHAnsi" w:cstheme="minorHAnsi"/>
          <w:b/>
        </w:rPr>
        <w:tab/>
      </w:r>
      <w:r w:rsidR="00296763" w:rsidRPr="00EE1D45">
        <w:rPr>
          <w:rFonts w:asciiTheme="minorHAnsi" w:hAnsiTheme="minorHAnsi" w:cstheme="minorHAnsi"/>
        </w:rPr>
        <w:tab/>
      </w:r>
      <w:r w:rsidR="00296763" w:rsidRPr="00EE1D45">
        <w:rPr>
          <w:rFonts w:asciiTheme="minorHAnsi" w:hAnsiTheme="minorHAnsi" w:cstheme="minorHAnsi"/>
        </w:rPr>
        <w:tab/>
      </w:r>
      <w:r w:rsidR="00296763" w:rsidRPr="00EE1D45">
        <w:rPr>
          <w:rFonts w:asciiTheme="minorHAnsi" w:hAnsiTheme="minorHAnsi" w:cstheme="minorHAnsi"/>
        </w:rPr>
        <w:tab/>
      </w:r>
    </w:p>
    <w:p w14:paraId="0FCC6322" w14:textId="77777777" w:rsidR="00A511B9" w:rsidRPr="00EE1D45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>Supervisor</w:t>
      </w:r>
      <w:r w:rsidR="000E107D" w:rsidRPr="00EE1D45">
        <w:rPr>
          <w:rFonts w:asciiTheme="minorHAnsi" w:hAnsiTheme="minorHAnsi" w:cstheme="minorHAnsi"/>
          <w:b/>
        </w:rPr>
        <w:t xml:space="preserve"> </w:t>
      </w:r>
      <w:r w:rsidR="00C92E3D" w:rsidRPr="00EE1D45">
        <w:rPr>
          <w:rFonts w:asciiTheme="minorHAnsi" w:hAnsiTheme="minorHAnsi" w:cstheme="minorHAnsi"/>
          <w:b/>
        </w:rPr>
        <w:t>T</w:t>
      </w:r>
      <w:r w:rsidR="000E107D" w:rsidRPr="00EE1D45">
        <w:rPr>
          <w:rFonts w:asciiTheme="minorHAnsi" w:hAnsiTheme="minorHAnsi" w:cstheme="minorHAnsi"/>
          <w:b/>
        </w:rPr>
        <w:t>itle</w:t>
      </w:r>
      <w:r w:rsidRPr="00EE1D45">
        <w:rPr>
          <w:rFonts w:asciiTheme="minorHAnsi" w:hAnsiTheme="minorHAnsi" w:cstheme="minorHAnsi"/>
          <w:b/>
        </w:rPr>
        <w:t>:</w:t>
      </w:r>
      <w:r w:rsidR="00C950CA" w:rsidRPr="00EE1D45">
        <w:rPr>
          <w:rFonts w:asciiTheme="minorHAnsi" w:hAnsiTheme="minorHAnsi" w:cstheme="minorHAnsi"/>
          <w:b/>
        </w:rPr>
        <w:t xml:space="preserve"> </w:t>
      </w:r>
      <w:r w:rsidR="00DE2A65" w:rsidRPr="00EE1D45">
        <w:rPr>
          <w:rFonts w:asciiTheme="minorHAnsi" w:hAnsiTheme="minorHAnsi" w:cstheme="minorHAnsi"/>
          <w:b/>
        </w:rPr>
        <w:tab/>
      </w:r>
      <w:r w:rsidR="00C950CA" w:rsidRPr="00EE1D45">
        <w:rPr>
          <w:rFonts w:asciiTheme="minorHAnsi" w:hAnsiTheme="minorHAnsi" w:cstheme="minorHAnsi"/>
        </w:rPr>
        <w:t>Director, Housing Services</w:t>
      </w:r>
      <w:r w:rsidR="00B10A7D" w:rsidRPr="00EE1D45">
        <w:rPr>
          <w:rFonts w:asciiTheme="minorHAnsi" w:hAnsiTheme="minorHAnsi" w:cstheme="minorHAnsi"/>
          <w:b/>
        </w:rPr>
        <w:tab/>
      </w:r>
      <w:r w:rsidR="00BB7722" w:rsidRPr="00EE1D45">
        <w:rPr>
          <w:rFonts w:asciiTheme="minorHAnsi" w:hAnsiTheme="minorHAnsi" w:cstheme="minorHAnsi"/>
          <w:b/>
        </w:rPr>
        <w:tab/>
      </w:r>
      <w:r w:rsidR="00BE598A" w:rsidRPr="00EE1D45">
        <w:rPr>
          <w:rFonts w:asciiTheme="minorHAnsi" w:hAnsiTheme="minorHAnsi" w:cstheme="minorHAnsi"/>
        </w:rPr>
        <w:tab/>
      </w:r>
    </w:p>
    <w:p w14:paraId="2F03D902" w14:textId="77777777" w:rsidR="001460B9" w:rsidRPr="00EE1D45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E1D45">
        <w:rPr>
          <w:rFonts w:asciiTheme="minorHAnsi" w:hAnsiTheme="minorHAnsi" w:cstheme="minorHAnsi"/>
          <w:b/>
        </w:rPr>
        <w:tab/>
      </w:r>
      <w:r w:rsidRPr="00EE1D45">
        <w:rPr>
          <w:rFonts w:asciiTheme="minorHAnsi" w:hAnsiTheme="minorHAnsi" w:cstheme="minorHAnsi"/>
        </w:rPr>
        <w:tab/>
      </w:r>
      <w:r w:rsidRPr="00EE1D45">
        <w:rPr>
          <w:rFonts w:asciiTheme="minorHAnsi" w:hAnsiTheme="minorHAnsi" w:cstheme="minorHAnsi"/>
        </w:rPr>
        <w:tab/>
      </w:r>
    </w:p>
    <w:p w14:paraId="41A8EA68" w14:textId="345AF7E0" w:rsidR="00C92E3D" w:rsidRPr="00EE1D45" w:rsidRDefault="00DE633A" w:rsidP="00DE633A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  <w:b/>
        </w:rPr>
      </w:pPr>
      <w:r w:rsidRPr="00EE1D45">
        <w:rPr>
          <w:rFonts w:asciiTheme="minorHAnsi" w:hAnsiTheme="minorHAnsi" w:cstheme="minorHAnsi"/>
          <w:b/>
        </w:rPr>
        <w:t>Last Reviewed:</w:t>
      </w:r>
      <w:r w:rsidRPr="00EE1D45">
        <w:rPr>
          <w:rFonts w:asciiTheme="minorHAnsi" w:hAnsiTheme="minorHAnsi" w:cstheme="minorHAnsi"/>
        </w:rPr>
        <w:tab/>
      </w:r>
      <w:r w:rsidR="00EE1D45" w:rsidRPr="00EE1D45">
        <w:rPr>
          <w:rFonts w:asciiTheme="minorHAnsi" w:hAnsiTheme="minorHAnsi" w:cstheme="minorHAnsi"/>
        </w:rPr>
        <w:t>March 31, 2017</w:t>
      </w:r>
      <w:r w:rsidRPr="00EE1D45">
        <w:rPr>
          <w:rFonts w:asciiTheme="minorHAnsi" w:hAnsiTheme="minorHAnsi" w:cstheme="minorHAnsi"/>
          <w:b/>
        </w:rPr>
        <w:tab/>
      </w:r>
    </w:p>
    <w:p w14:paraId="083578F8" w14:textId="77777777" w:rsidR="00DE633A" w:rsidRPr="00EE1D45" w:rsidRDefault="00DE633A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66E65C3" w14:textId="6A5B2FC0" w:rsidR="00A511B9" w:rsidRPr="00EE1D45" w:rsidRDefault="00A511B9" w:rsidP="00296763">
      <w:pPr>
        <w:rPr>
          <w:rFonts w:asciiTheme="minorHAnsi" w:hAnsiTheme="minorHAnsi" w:cstheme="minorHAnsi"/>
        </w:rPr>
      </w:pPr>
    </w:p>
    <w:p w14:paraId="4743B5F6" w14:textId="7097DB8C" w:rsidR="00387ACB" w:rsidRPr="00EE1D45" w:rsidRDefault="00387ACB" w:rsidP="00296763">
      <w:p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The Financial Officer is responsible for the planning and oversight of all matters relating the financial operations of Housing Services at Trent </w:t>
      </w:r>
      <w:r w:rsidR="00C31B40" w:rsidRPr="00EE1D45">
        <w:rPr>
          <w:rFonts w:asciiTheme="minorHAnsi" w:hAnsiTheme="minorHAnsi" w:cstheme="minorHAnsi"/>
          <w:sz w:val="22"/>
          <w:szCs w:val="22"/>
        </w:rPr>
        <w:t xml:space="preserve">University. </w:t>
      </w:r>
      <w:r w:rsidRPr="00EE1D45">
        <w:rPr>
          <w:rFonts w:asciiTheme="minorHAnsi" w:hAnsiTheme="minorHAnsi" w:cstheme="minorHAnsi"/>
          <w:sz w:val="22"/>
          <w:szCs w:val="22"/>
        </w:rPr>
        <w:t xml:space="preserve"> Under the general direction of the Director, the incumbent will coordinate the annual budget development process and regularly </w:t>
      </w:r>
      <w:r w:rsidR="00CF19D4" w:rsidRPr="00EE1D45">
        <w:rPr>
          <w:rFonts w:asciiTheme="minorHAnsi" w:hAnsiTheme="minorHAnsi" w:cstheme="minorHAnsi"/>
          <w:sz w:val="22"/>
          <w:szCs w:val="22"/>
        </w:rPr>
        <w:t xml:space="preserve">conduct </w:t>
      </w:r>
      <w:r w:rsidRPr="00EE1D45">
        <w:rPr>
          <w:rFonts w:asciiTheme="minorHAnsi" w:hAnsiTheme="minorHAnsi" w:cstheme="minorHAnsi"/>
          <w:sz w:val="22"/>
          <w:szCs w:val="22"/>
        </w:rPr>
        <w:t xml:space="preserve">analysis, and reporting in accordance with generally accepted accounting principles and university requirements.  </w:t>
      </w:r>
      <w:r w:rsidR="00C31B40" w:rsidRPr="00EE1D45">
        <w:rPr>
          <w:rFonts w:asciiTheme="minorHAnsi" w:hAnsiTheme="minorHAnsi" w:cstheme="minorHAnsi"/>
          <w:sz w:val="22"/>
          <w:szCs w:val="22"/>
        </w:rPr>
        <w:t xml:space="preserve">The Financial Officer will assist the director with preparing a multi-year strategic budget and the Housing leadership team with the monitoring of budget accounts.  </w:t>
      </w:r>
      <w:r w:rsidRPr="00EE1D45">
        <w:rPr>
          <w:rFonts w:asciiTheme="minorHAnsi" w:hAnsiTheme="minorHAnsi" w:cstheme="minorHAnsi"/>
          <w:sz w:val="22"/>
          <w:szCs w:val="22"/>
        </w:rPr>
        <w:t xml:space="preserve">The incumbent </w:t>
      </w:r>
      <w:r w:rsidR="00C31B40" w:rsidRPr="00EE1D45">
        <w:rPr>
          <w:rFonts w:asciiTheme="minorHAnsi" w:hAnsiTheme="minorHAnsi" w:cstheme="minorHAnsi"/>
          <w:sz w:val="22"/>
          <w:szCs w:val="22"/>
        </w:rPr>
        <w:t xml:space="preserve">is </w:t>
      </w:r>
      <w:r w:rsidRPr="00EE1D45">
        <w:rPr>
          <w:rFonts w:asciiTheme="minorHAnsi" w:hAnsiTheme="minorHAnsi" w:cstheme="minorHAnsi"/>
          <w:sz w:val="22"/>
          <w:szCs w:val="22"/>
        </w:rPr>
        <w:t>respon</w:t>
      </w:r>
      <w:r w:rsidR="00A57C2A" w:rsidRPr="00EE1D45">
        <w:rPr>
          <w:rFonts w:asciiTheme="minorHAnsi" w:hAnsiTheme="minorHAnsi" w:cstheme="minorHAnsi"/>
          <w:sz w:val="22"/>
          <w:szCs w:val="22"/>
        </w:rPr>
        <w:t xml:space="preserve">sible for </w:t>
      </w:r>
      <w:r w:rsidR="00C31B40" w:rsidRPr="00EE1D45">
        <w:rPr>
          <w:rFonts w:asciiTheme="minorHAnsi" w:hAnsiTheme="minorHAnsi" w:cstheme="minorHAnsi"/>
          <w:sz w:val="22"/>
          <w:szCs w:val="22"/>
        </w:rPr>
        <w:t>coordinating</w:t>
      </w:r>
      <w:r w:rsidR="00A57C2A" w:rsidRPr="00EE1D45">
        <w:rPr>
          <w:rFonts w:asciiTheme="minorHAnsi" w:hAnsiTheme="minorHAnsi" w:cstheme="minorHAnsi"/>
          <w:sz w:val="22"/>
          <w:szCs w:val="22"/>
        </w:rPr>
        <w:t xml:space="preserve"> the </w:t>
      </w:r>
      <w:r w:rsidR="00C31B40" w:rsidRPr="00EE1D45">
        <w:rPr>
          <w:rFonts w:asciiTheme="minorHAnsi" w:hAnsiTheme="minorHAnsi" w:cstheme="minorHAnsi"/>
          <w:sz w:val="22"/>
          <w:szCs w:val="22"/>
        </w:rPr>
        <w:t xml:space="preserve">residence and foodservices </w:t>
      </w:r>
      <w:r w:rsidR="00A57C2A" w:rsidRPr="00EE1D45">
        <w:rPr>
          <w:rFonts w:asciiTheme="minorHAnsi" w:hAnsiTheme="minorHAnsi" w:cstheme="minorHAnsi"/>
          <w:sz w:val="22"/>
          <w:szCs w:val="22"/>
        </w:rPr>
        <w:t>student billing process</w:t>
      </w:r>
      <w:r w:rsidR="00C31B40" w:rsidRPr="00EE1D45">
        <w:rPr>
          <w:rFonts w:asciiTheme="minorHAnsi" w:hAnsiTheme="minorHAnsi" w:cstheme="minorHAnsi"/>
          <w:sz w:val="22"/>
          <w:szCs w:val="22"/>
        </w:rPr>
        <w:t>es and working collaboratively with Foodservices, TrentU Card, and Financial Services address accounts receivable issues. The incumbent will act as a resource person for financial and project planning for the department.</w:t>
      </w:r>
    </w:p>
    <w:p w14:paraId="71B65B32" w14:textId="34477558" w:rsidR="00387ACB" w:rsidRPr="00EE1D45" w:rsidRDefault="00387ACB" w:rsidP="00296763">
      <w:pPr>
        <w:rPr>
          <w:rFonts w:asciiTheme="minorHAnsi" w:hAnsiTheme="minorHAnsi" w:cstheme="minorHAnsi"/>
        </w:rPr>
      </w:pPr>
    </w:p>
    <w:p w14:paraId="5442AEFF" w14:textId="77777777" w:rsidR="00A511B9" w:rsidRPr="00EE1D45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</w:rPr>
        <w:t>Key Activities</w:t>
      </w:r>
    </w:p>
    <w:p w14:paraId="499F7CAB" w14:textId="16C8922E" w:rsidR="00845760" w:rsidRPr="00EE1D45" w:rsidRDefault="00845760" w:rsidP="000F6847">
      <w:pPr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Financial Coordination</w:t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  <w:t>30%</w:t>
      </w:r>
    </w:p>
    <w:p w14:paraId="3EE8DFE9" w14:textId="28C6E15B" w:rsidR="00EC029F" w:rsidRPr="00EE1D45" w:rsidRDefault="00A57C2A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Under the general direction of the Director, e</w:t>
      </w:r>
      <w:r w:rsidR="00EC029F" w:rsidRPr="00EE1D45">
        <w:rPr>
          <w:rFonts w:asciiTheme="minorHAnsi" w:hAnsiTheme="minorHAnsi" w:cstheme="minorHAnsi"/>
          <w:sz w:val="22"/>
          <w:szCs w:val="22"/>
        </w:rPr>
        <w:t>stablishes internal processes for invoice and expense payments in alignment with university policies (e.g. expense reports, etc.)</w:t>
      </w:r>
    </w:p>
    <w:p w14:paraId="52B2958A" w14:textId="1873DAC3" w:rsidR="008C530E" w:rsidRPr="00EE1D45" w:rsidRDefault="008C530E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Review, recommend, and process procurement actions ensuring completeness, compliance, and accuracy</w:t>
      </w:r>
    </w:p>
    <w:p w14:paraId="281FB530" w14:textId="77777777" w:rsidR="008C530E" w:rsidRPr="00EE1D45" w:rsidRDefault="008C530E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Monitor and reconcile individual purchasing card accounts for the department to ensure institutional standards are met</w:t>
      </w:r>
    </w:p>
    <w:p w14:paraId="6376B50C" w14:textId="77777777" w:rsidR="008C530E" w:rsidRPr="00EE1D45" w:rsidRDefault="008C530E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Ensure that accounts payable are processed in accordance with policy</w:t>
      </w:r>
    </w:p>
    <w:p w14:paraId="5C0C798E" w14:textId="77777777" w:rsidR="008C530E" w:rsidRPr="00EE1D45" w:rsidRDefault="008C530E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Ensure reconciliation of transactions to the accounting system</w:t>
      </w:r>
    </w:p>
    <w:p w14:paraId="4CF81D2F" w14:textId="77777777" w:rsidR="00A57C2A" w:rsidRPr="00EE1D45" w:rsidRDefault="00A57C2A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Completes purchase requisitions and payment of invoices on all accounts</w:t>
      </w:r>
    </w:p>
    <w:p w14:paraId="6584746E" w14:textId="77777777" w:rsidR="00A57C2A" w:rsidRPr="00EE1D45" w:rsidRDefault="00A57C2A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lastRenderedPageBreak/>
        <w:t xml:space="preserve">Posts journal entries to recover amounts from internal departments </w:t>
      </w:r>
    </w:p>
    <w:p w14:paraId="2573906E" w14:textId="77777777" w:rsidR="00A57C2A" w:rsidRPr="00EE1D45" w:rsidRDefault="00A57C2A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Discovers and investigates inaccuracies within the accounts and take appropriate measures for reconciliation</w:t>
      </w:r>
    </w:p>
    <w:p w14:paraId="06E2C2EB" w14:textId="77777777" w:rsidR="00EC029F" w:rsidRPr="00EE1D45" w:rsidRDefault="00EC029F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Coordinate payroll of all student staff within the department</w:t>
      </w:r>
    </w:p>
    <w:p w14:paraId="36E8BD6D" w14:textId="77777777" w:rsidR="00EC029F" w:rsidRPr="00EE1D45" w:rsidRDefault="00EC029F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Prepares and provides financial documentation to internal and external auditors</w:t>
      </w:r>
    </w:p>
    <w:p w14:paraId="19B7C183" w14:textId="46AB4E15" w:rsidR="00EC029F" w:rsidRPr="00EE1D45" w:rsidRDefault="00EC029F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Review financial reports generated and those received from Financial Services are reviewed and checked for accuracy against departmental records and in accordance with established criteria</w:t>
      </w:r>
      <w:r w:rsidR="00A57C2A" w:rsidRPr="00EE1D45">
        <w:rPr>
          <w:rFonts w:asciiTheme="minorHAnsi" w:hAnsiTheme="minorHAnsi" w:cstheme="minorHAnsi"/>
          <w:sz w:val="22"/>
          <w:szCs w:val="22"/>
        </w:rPr>
        <w:t>; follows up on issues; alerts Director of significant concerns</w:t>
      </w:r>
    </w:p>
    <w:p w14:paraId="34DF4895" w14:textId="2C487FFA" w:rsidR="00FB3A0F" w:rsidRPr="00EE1D45" w:rsidRDefault="00FB3A0F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In accordance with leases and contracts develops payment schedules for implementation by Financial Services</w:t>
      </w:r>
    </w:p>
    <w:p w14:paraId="6B28923A" w14:textId="77777777" w:rsidR="00387ACB" w:rsidRPr="00EE1D45" w:rsidRDefault="00EC029F" w:rsidP="00EE1D45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Reviews monthly long distance billing for the department and maintains records.</w:t>
      </w:r>
    </w:p>
    <w:p w14:paraId="5ADD9C04" w14:textId="6BB93CE6" w:rsidR="00C31B40" w:rsidRPr="00EE1D45" w:rsidRDefault="00C31B40" w:rsidP="00EE1D45">
      <w:pPr>
        <w:rPr>
          <w:rFonts w:asciiTheme="minorHAnsi" w:hAnsiTheme="minorHAnsi" w:cstheme="minorHAnsi"/>
          <w:sz w:val="22"/>
          <w:szCs w:val="22"/>
        </w:rPr>
      </w:pPr>
    </w:p>
    <w:p w14:paraId="3B8B7313" w14:textId="7B74A19E" w:rsidR="00C31B40" w:rsidRPr="00EE1D45" w:rsidRDefault="00C31B40" w:rsidP="00C31B40">
      <w:pPr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 xml:space="preserve">Budget </w:t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  <w:t>25%</w:t>
      </w:r>
    </w:p>
    <w:p w14:paraId="6FCA72FF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Under the general direction of the Director, and in alignment with university policy, coordinate the annual budget process and develop draft budget plans for the $10M ancillary operating accounts of residences</w:t>
      </w:r>
    </w:p>
    <w:p w14:paraId="44AA8B56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Create the annual budget for approval that accurately forecasts revenue and expenses within established guidelines to fund the annual operation of the department</w:t>
      </w:r>
    </w:p>
    <w:p w14:paraId="5DB02EE4" w14:textId="4CCE7D82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Under the general direction of the Director, develop a multiple year strategic budget for department’s short and long term plans and revenue projections, for approval</w:t>
      </w:r>
    </w:p>
    <w:p w14:paraId="4B03DA10" w14:textId="438B6A53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Monitor and provide statistical analysis in the form of budget reports to actual variances </w:t>
      </w:r>
    </w:p>
    <w:p w14:paraId="02443F36" w14:textId="77777777" w:rsidR="003529FB" w:rsidRPr="00EE1D45" w:rsidRDefault="003529FB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Access monthly operating statements or other reports as needed that address expenses and revenues to budget and indicate trends and variances from current and previous years</w:t>
      </w:r>
    </w:p>
    <w:p w14:paraId="3B41AB5D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Provide monthly variance updates on financial status of department </w:t>
      </w:r>
    </w:p>
    <w:p w14:paraId="7BEDBDE5" w14:textId="25BD29FA" w:rsidR="00C31B40" w:rsidRPr="00EE1D45" w:rsidRDefault="003529FB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With direction from the Director, i</w:t>
      </w:r>
      <w:r w:rsidR="00C31B40" w:rsidRPr="00EE1D45">
        <w:rPr>
          <w:rFonts w:asciiTheme="minorHAnsi" w:hAnsiTheme="minorHAnsi" w:cstheme="minorHAnsi"/>
          <w:sz w:val="22"/>
          <w:szCs w:val="22"/>
        </w:rPr>
        <w:t>mplement the rate setting process</w:t>
      </w:r>
    </w:p>
    <w:p w14:paraId="577EDB43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Develop operating reports for use by staff</w:t>
      </w:r>
    </w:p>
    <w:p w14:paraId="38AE7368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Develop budgeting tool (spreadsheets) for use by staff to collect and report their individual fiscal projections and expenditures</w:t>
      </w:r>
    </w:p>
    <w:p w14:paraId="2D30176E" w14:textId="77777777" w:rsidR="003529FB" w:rsidRPr="00EE1D45" w:rsidRDefault="003529FB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Prepare budget models for specific projects, as required</w:t>
      </w:r>
    </w:p>
    <w:p w14:paraId="178E1CFF" w14:textId="77777777" w:rsidR="00C31B40" w:rsidRPr="00EE1D45" w:rsidRDefault="00C31B40" w:rsidP="00EE1D4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Create and monitor individual project budgets (i.e. individual annual facilities project budgets)</w:t>
      </w:r>
    </w:p>
    <w:p w14:paraId="2112CC20" w14:textId="77777777" w:rsidR="00EC029F" w:rsidRPr="00EE1D45" w:rsidRDefault="00EC029F" w:rsidP="000F6847">
      <w:pPr>
        <w:rPr>
          <w:rFonts w:asciiTheme="minorHAnsi" w:hAnsiTheme="minorHAnsi" w:cstheme="minorHAnsi"/>
          <w:sz w:val="22"/>
          <w:szCs w:val="22"/>
        </w:rPr>
      </w:pPr>
    </w:p>
    <w:p w14:paraId="229CFCE6" w14:textId="0C327E36" w:rsidR="00845760" w:rsidRPr="00EE1D45" w:rsidRDefault="00845760" w:rsidP="000F6847">
      <w:pPr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Student Billing</w:t>
      </w:r>
      <w:r w:rsidR="00EC029F" w:rsidRPr="00EE1D45">
        <w:rPr>
          <w:rFonts w:asciiTheme="minorHAnsi" w:hAnsiTheme="minorHAnsi" w:cstheme="minorHAnsi"/>
          <w:b/>
          <w:sz w:val="22"/>
          <w:szCs w:val="22"/>
        </w:rPr>
        <w:t xml:space="preserve"> &amp; Accounts</w:t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  <w:t>25%</w:t>
      </w:r>
    </w:p>
    <w:p w14:paraId="7B9EB873" w14:textId="2C27CB00" w:rsidR="00EC029F" w:rsidRPr="00EE1D45" w:rsidRDefault="001875D7" w:rsidP="00EE1D45">
      <w:pPr>
        <w:pStyle w:val="Body"/>
        <w:numPr>
          <w:ilvl w:val="0"/>
          <w:numId w:val="45"/>
        </w:numPr>
        <w:rPr>
          <w:rFonts w:asciiTheme="minorHAnsi" w:eastAsia="Avenir Next Condensed Demi Bold" w:hAnsiTheme="minorHAnsi" w:cstheme="minorHAnsi"/>
          <w:sz w:val="22"/>
          <w:szCs w:val="22"/>
        </w:rPr>
      </w:pPr>
      <w:r w:rsidRPr="00EE1D45">
        <w:rPr>
          <w:rFonts w:asciiTheme="minorHAnsi" w:eastAsia="Avenir Next Condensed Demi Bold" w:hAnsiTheme="minorHAnsi" w:cstheme="minorHAnsi"/>
          <w:sz w:val="22"/>
          <w:szCs w:val="22"/>
        </w:rPr>
        <w:t>Under the general direction of the Director, d</w:t>
      </w:r>
      <w:r w:rsidR="00EC029F" w:rsidRPr="00EE1D45">
        <w:rPr>
          <w:rFonts w:asciiTheme="minorHAnsi" w:eastAsia="Avenir Next Condensed Demi Bold" w:hAnsiTheme="minorHAnsi" w:cstheme="minorHAnsi"/>
          <w:sz w:val="22"/>
          <w:szCs w:val="22"/>
        </w:rPr>
        <w:t xml:space="preserve">evelop, implement, and evaluate processes including the charging and collection of </w:t>
      </w:r>
      <w:r w:rsidRPr="00EE1D45">
        <w:rPr>
          <w:rFonts w:asciiTheme="minorHAnsi" w:eastAsia="Avenir Next Condensed Demi Bold" w:hAnsiTheme="minorHAnsi" w:cstheme="minorHAnsi"/>
          <w:sz w:val="22"/>
          <w:szCs w:val="22"/>
        </w:rPr>
        <w:t xml:space="preserve">housing related </w:t>
      </w:r>
      <w:r w:rsidR="00EC029F" w:rsidRPr="00EE1D45">
        <w:rPr>
          <w:rFonts w:asciiTheme="minorHAnsi" w:eastAsia="Avenir Next Condensed Demi Bold" w:hAnsiTheme="minorHAnsi" w:cstheme="minorHAnsi"/>
          <w:sz w:val="22"/>
          <w:szCs w:val="22"/>
        </w:rPr>
        <w:t>fees</w:t>
      </w:r>
      <w:r w:rsidR="0003130C" w:rsidRPr="00EE1D45">
        <w:rPr>
          <w:rFonts w:asciiTheme="minorHAnsi" w:eastAsia="Avenir Next Condensed Demi Bold" w:hAnsiTheme="minorHAnsi" w:cstheme="minorHAnsi"/>
          <w:sz w:val="22"/>
          <w:szCs w:val="22"/>
        </w:rPr>
        <w:t xml:space="preserve"> for graduate and undergraduate students</w:t>
      </w:r>
    </w:p>
    <w:p w14:paraId="5A2EABD4" w14:textId="7582B588" w:rsidR="001875D7" w:rsidRPr="00EE1D45" w:rsidRDefault="00791B59" w:rsidP="00EE1D45">
      <w:pPr>
        <w:pStyle w:val="Body"/>
        <w:numPr>
          <w:ilvl w:val="0"/>
          <w:numId w:val="45"/>
        </w:numPr>
        <w:rPr>
          <w:rFonts w:asciiTheme="minorHAnsi" w:eastAsia="Avenir Next Condensed Demi Bold" w:hAnsiTheme="minorHAnsi" w:cstheme="minorHAnsi"/>
          <w:sz w:val="22"/>
          <w:szCs w:val="22"/>
        </w:rPr>
      </w:pPr>
      <w:r w:rsidRPr="00EE1D45">
        <w:rPr>
          <w:rFonts w:asciiTheme="minorHAnsi" w:eastAsia="Avenir Next Condensed Demi Bold" w:hAnsiTheme="minorHAnsi" w:cstheme="minorHAnsi"/>
          <w:sz w:val="22"/>
          <w:szCs w:val="22"/>
        </w:rPr>
        <w:t>Using approved fees</w:t>
      </w:r>
      <w:r w:rsidR="0003130C" w:rsidRPr="00EE1D45">
        <w:rPr>
          <w:rFonts w:asciiTheme="minorHAnsi" w:eastAsia="Avenir Next Condensed Demi Bold" w:hAnsiTheme="minorHAnsi" w:cstheme="minorHAnsi"/>
          <w:sz w:val="22"/>
          <w:szCs w:val="22"/>
        </w:rPr>
        <w:t>,</w:t>
      </w:r>
      <w:r w:rsidRPr="00EE1D45">
        <w:rPr>
          <w:rFonts w:asciiTheme="minorHAnsi" w:eastAsia="Avenir Next Condensed Demi Bold" w:hAnsiTheme="minorHAnsi" w:cstheme="minorHAnsi"/>
          <w:sz w:val="22"/>
          <w:szCs w:val="22"/>
        </w:rPr>
        <w:t xml:space="preserve"> accurately develop residence fee and meal plan fee tables for finance and upload tables into StarRez</w:t>
      </w:r>
    </w:p>
    <w:p w14:paraId="2356138B" w14:textId="5FBAF401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Coordinate with Financial Services to ensure all student accounts are updated in accordance with university policies and dates</w:t>
      </w:r>
    </w:p>
    <w:p w14:paraId="222FA5B4" w14:textId="53C78332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lastRenderedPageBreak/>
        <w:t>Complete billing adjustments in StarRez and reconcile with student accounts in Colleague (note adjustments may be required as a result of room transfers, withdrawals, cancellations, etc.)</w:t>
      </w:r>
    </w:p>
    <w:p w14:paraId="626CABCE" w14:textId="77777777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Post charges to StarRez and reconcile with student account in Colleague (not charges may include lost key charges, damage/cleaning charges, restitution, etc.)</w:t>
      </w:r>
    </w:p>
    <w:p w14:paraId="437F2B59" w14:textId="4A9CC526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Post refunds in StarRez and reconcile with student accounts in Colleague as required </w:t>
      </w:r>
    </w:p>
    <w:p w14:paraId="18445DE6" w14:textId="2526328F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Run reports and reconcile student accounts to daily moneris and StarRez reports; work with Occupancy Management Coordinator and Financial Services to address issues relating to application fees and deposits</w:t>
      </w:r>
    </w:p>
    <w:p w14:paraId="39B11B14" w14:textId="3C13723B" w:rsidR="00791B59" w:rsidRPr="00EE1D45" w:rsidRDefault="00791B59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Semi annually run non-payment reports and follow up with Financial Services to address issues</w:t>
      </w:r>
    </w:p>
    <w:p w14:paraId="647B2292" w14:textId="77777777" w:rsidR="00A57C2A" w:rsidRPr="00EE1D45" w:rsidRDefault="00A57C2A" w:rsidP="00EE1D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Updates taxi authorization list annually, applies charges to student accounts for emergency taxi chits, and reconciles student charges with taxi provider invoices in the Taxi Service Program. </w:t>
      </w:r>
    </w:p>
    <w:p w14:paraId="3989E27B" w14:textId="77777777" w:rsidR="00EC029F" w:rsidRPr="00EE1D45" w:rsidRDefault="00EC029F" w:rsidP="000F6847">
      <w:pPr>
        <w:rPr>
          <w:rFonts w:asciiTheme="minorHAnsi" w:hAnsiTheme="minorHAnsi" w:cstheme="minorHAnsi"/>
          <w:sz w:val="22"/>
          <w:szCs w:val="22"/>
        </w:rPr>
      </w:pPr>
    </w:p>
    <w:p w14:paraId="339B4449" w14:textId="679176BB" w:rsidR="00845760" w:rsidRPr="00EE1D45" w:rsidRDefault="00EC029F" w:rsidP="000F6847">
      <w:pPr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Administration</w:t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  <w:t>10%</w:t>
      </w:r>
    </w:p>
    <w:p w14:paraId="66977DAF" w14:textId="7BA53B9D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Responsible for departmental office equipment purchase (e.g. printers, computers, iPads, card readers, etc.)</w:t>
      </w:r>
    </w:p>
    <w:p w14:paraId="5CBD8242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Initiate account requests, changes, and cancellations for all employees in Housing Services (e.g. email and network accounts, colleague requests, VISA and AmEx cards, cellphones, etc.)</w:t>
      </w:r>
    </w:p>
    <w:p w14:paraId="6D3AF617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Maintain attendance management system for department</w:t>
      </w:r>
    </w:p>
    <w:p w14:paraId="09FFC193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Oversee the Housing Services vehicle, including administering and tracking authorized drivers and completed forms</w:t>
      </w:r>
    </w:p>
    <w:p w14:paraId="33B1E990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Liaise with Risk Management regarding vehicle procedures and licence plate renewals</w:t>
      </w:r>
    </w:p>
    <w:p w14:paraId="57A0C7BB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Maintains the filing system for the office, including financial, programming, administration and staff files.</w:t>
      </w:r>
    </w:p>
    <w:p w14:paraId="4E1B2AD9" w14:textId="77777777" w:rsidR="00EC029F" w:rsidRPr="00EE1D45" w:rsidRDefault="00EC029F" w:rsidP="00EE1D45">
      <w:pPr>
        <w:pStyle w:val="ListParagraph"/>
        <w:numPr>
          <w:ilvl w:val="0"/>
          <w:numId w:val="4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Orders office supplies as required.</w:t>
      </w:r>
    </w:p>
    <w:p w14:paraId="03479F7A" w14:textId="77777777" w:rsidR="00845760" w:rsidRPr="00EE1D45" w:rsidRDefault="00845760" w:rsidP="00EE1D45">
      <w:pPr>
        <w:rPr>
          <w:rFonts w:asciiTheme="minorHAnsi" w:hAnsiTheme="minorHAnsi" w:cstheme="minorHAnsi"/>
          <w:sz w:val="22"/>
          <w:szCs w:val="22"/>
        </w:rPr>
      </w:pPr>
    </w:p>
    <w:p w14:paraId="6DBDBA39" w14:textId="77777777" w:rsidR="00EC029F" w:rsidRPr="00EE1D45" w:rsidRDefault="00EC029F" w:rsidP="0008652E">
      <w:pPr>
        <w:rPr>
          <w:rFonts w:asciiTheme="minorHAnsi" w:hAnsiTheme="minorHAnsi" w:cstheme="minorHAnsi"/>
          <w:sz w:val="22"/>
          <w:szCs w:val="22"/>
        </w:rPr>
      </w:pPr>
    </w:p>
    <w:p w14:paraId="229E11AD" w14:textId="0DDD07AC" w:rsidR="00EC029F" w:rsidRPr="00EE1D45" w:rsidRDefault="00EC029F" w:rsidP="0008652E">
      <w:pPr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Other</w:t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</w:r>
      <w:r w:rsidR="00DE2AB2" w:rsidRPr="00EE1D45">
        <w:rPr>
          <w:rFonts w:asciiTheme="minorHAnsi" w:hAnsiTheme="minorHAnsi" w:cstheme="minorHAnsi"/>
          <w:b/>
          <w:sz w:val="22"/>
          <w:szCs w:val="22"/>
        </w:rPr>
        <w:tab/>
        <w:t>10%</w:t>
      </w:r>
    </w:p>
    <w:p w14:paraId="08607397" w14:textId="2DBE1CF3" w:rsidR="00D01591" w:rsidRPr="00EE1D45" w:rsidRDefault="00CF19D4" w:rsidP="00EE1D45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Train staff on internal finance, expense, and</w:t>
      </w:r>
      <w:r w:rsidR="00D01591" w:rsidRPr="00EE1D45">
        <w:rPr>
          <w:rFonts w:asciiTheme="minorHAnsi" w:hAnsiTheme="minorHAnsi" w:cstheme="minorHAnsi"/>
          <w:sz w:val="22"/>
          <w:szCs w:val="22"/>
        </w:rPr>
        <w:t xml:space="preserve"> budget process</w:t>
      </w:r>
      <w:r w:rsidRPr="00EE1D45">
        <w:rPr>
          <w:rFonts w:asciiTheme="minorHAnsi" w:hAnsiTheme="minorHAnsi" w:cstheme="minorHAnsi"/>
          <w:sz w:val="22"/>
          <w:szCs w:val="22"/>
        </w:rPr>
        <w:t>es</w:t>
      </w:r>
    </w:p>
    <w:p w14:paraId="753E4763" w14:textId="77777777" w:rsidR="00CF19D4" w:rsidRPr="00EE1D45" w:rsidRDefault="00CF19D4" w:rsidP="00EE1D45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Upholds residence agreement and policies when necessary</w:t>
      </w:r>
    </w:p>
    <w:p w14:paraId="71458F08" w14:textId="77777777" w:rsidR="00CF19D4" w:rsidRPr="00EE1D45" w:rsidRDefault="00CF19D4" w:rsidP="00EE1D45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Participate in planning and execution of move in/move out processes, working collaboratively with housing services staff</w:t>
      </w:r>
    </w:p>
    <w:p w14:paraId="148D1FAB" w14:textId="77777777" w:rsidR="00CF19D4" w:rsidRPr="00EE1D45" w:rsidRDefault="00CF19D4" w:rsidP="00EE1D45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Be knowledgeable of emergency response procedures and implement as required</w:t>
      </w:r>
    </w:p>
    <w:p w14:paraId="05049D0B" w14:textId="77777777" w:rsidR="00CF19D4" w:rsidRPr="00EE1D45" w:rsidRDefault="00CF19D4" w:rsidP="00EE1D45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Provides assistance to the Housing Services main office when needed</w:t>
      </w:r>
    </w:p>
    <w:p w14:paraId="6562DA02" w14:textId="5453D2BC" w:rsidR="00D01591" w:rsidRPr="00EE1D45" w:rsidRDefault="00CF19D4" w:rsidP="00EE1D45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Participate in departmental meetings and committees as required</w:t>
      </w:r>
    </w:p>
    <w:p w14:paraId="5D4CE707" w14:textId="3DABD11E" w:rsidR="00C950CA" w:rsidRPr="00EE1D45" w:rsidRDefault="00C950CA" w:rsidP="00EE1D45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Opens and directs incoming mail.</w:t>
      </w:r>
    </w:p>
    <w:p w14:paraId="2BD4964E" w14:textId="563171FC" w:rsidR="00C950CA" w:rsidRPr="00EE1D45" w:rsidRDefault="00C950CA" w:rsidP="00EE1D45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Reviews monthly long distance billing for the department and maintains records.</w:t>
      </w:r>
    </w:p>
    <w:p w14:paraId="5E68217E" w14:textId="3EB84F45" w:rsidR="00EC6D45" w:rsidRPr="00EE1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2C6943E6" w14:textId="77777777" w:rsidR="00A511B9" w:rsidRPr="00EE1D45" w:rsidRDefault="00A511B9" w:rsidP="000E7C18">
      <w:pPr>
        <w:rPr>
          <w:rFonts w:asciiTheme="minorHAnsi" w:hAnsiTheme="minorHAnsi" w:cstheme="minorHAnsi"/>
          <w:i/>
        </w:rPr>
      </w:pPr>
      <w:r w:rsidRPr="00EE1D45">
        <w:rPr>
          <w:rFonts w:asciiTheme="minorHAnsi" w:hAnsiTheme="minorHAnsi" w:cstheme="minorHAnsi"/>
          <w:b/>
          <w:u w:val="single"/>
        </w:rPr>
        <w:lastRenderedPageBreak/>
        <w:t xml:space="preserve">Education </w:t>
      </w:r>
    </w:p>
    <w:p w14:paraId="5D5E8866" w14:textId="746ACD7F" w:rsidR="00C950CA" w:rsidRPr="00EE1D45" w:rsidRDefault="00CF19D4" w:rsidP="00C950CA">
      <w:pPr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 University Degree (3 year) a major in Accounting</w:t>
      </w:r>
      <w:r w:rsidR="0003130C" w:rsidRPr="00EE1D45">
        <w:rPr>
          <w:rFonts w:asciiTheme="minorHAnsi" w:hAnsiTheme="minorHAnsi" w:cstheme="minorHAnsi"/>
          <w:sz w:val="22"/>
          <w:szCs w:val="22"/>
        </w:rPr>
        <w:t xml:space="preserve"> or Finance</w:t>
      </w:r>
    </w:p>
    <w:p w14:paraId="0EA39397" w14:textId="77777777" w:rsidR="00F04155" w:rsidRPr="00EE1D45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238AA6FE" w14:textId="77777777" w:rsidR="00A511B9" w:rsidRPr="00EE1D45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</w:rPr>
        <w:t>Experience Required</w:t>
      </w:r>
    </w:p>
    <w:p w14:paraId="19353199" w14:textId="10C268F5" w:rsidR="00C950CA" w:rsidRPr="00EE1D45" w:rsidRDefault="00EE1D45" w:rsidP="00EE1D45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</w:t>
      </w:r>
      <w:r w:rsidR="00CF19D4" w:rsidRPr="00EE1D45">
        <w:rPr>
          <w:rFonts w:asciiTheme="minorHAnsi" w:hAnsiTheme="minorHAnsi" w:cstheme="minorHAnsi"/>
          <w:sz w:val="22"/>
          <w:szCs w:val="22"/>
        </w:rPr>
        <w:t xml:space="preserve"> </w:t>
      </w:r>
      <w:r w:rsidR="00C950CA" w:rsidRPr="00EE1D45">
        <w:rPr>
          <w:rFonts w:asciiTheme="minorHAnsi" w:hAnsiTheme="minorHAnsi" w:cstheme="minorHAnsi"/>
          <w:sz w:val="22"/>
          <w:szCs w:val="22"/>
        </w:rPr>
        <w:t>year</w:t>
      </w:r>
      <w:r w:rsidR="00CF19D4" w:rsidRPr="00EE1D45">
        <w:rPr>
          <w:rFonts w:asciiTheme="minorHAnsi" w:hAnsiTheme="minorHAnsi" w:cstheme="minorHAnsi"/>
          <w:sz w:val="22"/>
          <w:szCs w:val="22"/>
        </w:rPr>
        <w:t>s</w:t>
      </w:r>
      <w:r w:rsidR="00C950CA" w:rsidRPr="00EE1D45">
        <w:rPr>
          <w:rFonts w:asciiTheme="minorHAnsi" w:hAnsiTheme="minorHAnsi" w:cstheme="minorHAnsi"/>
          <w:sz w:val="22"/>
          <w:szCs w:val="22"/>
        </w:rPr>
        <w:t xml:space="preserve"> of </w:t>
      </w:r>
      <w:r w:rsidR="00CF19D4" w:rsidRPr="00EE1D45">
        <w:rPr>
          <w:rFonts w:asciiTheme="minorHAnsi" w:hAnsiTheme="minorHAnsi" w:cstheme="minorHAnsi"/>
          <w:sz w:val="22"/>
          <w:szCs w:val="22"/>
        </w:rPr>
        <w:t xml:space="preserve">recent financial accounting </w:t>
      </w:r>
      <w:r w:rsidR="00C950CA" w:rsidRPr="00EE1D45">
        <w:rPr>
          <w:rFonts w:asciiTheme="minorHAnsi" w:hAnsiTheme="minorHAnsi" w:cstheme="minorHAnsi"/>
          <w:sz w:val="22"/>
          <w:szCs w:val="22"/>
        </w:rPr>
        <w:t>experience</w:t>
      </w:r>
    </w:p>
    <w:p w14:paraId="28BC6D76" w14:textId="6845F620" w:rsidR="00C950CA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Excellent computer skills; Intermediate level proficiency with word processing (MS Word)</w:t>
      </w:r>
      <w:r w:rsidR="0003130C" w:rsidRPr="00EE1D45">
        <w:rPr>
          <w:rFonts w:asciiTheme="minorHAnsi" w:hAnsiTheme="minorHAnsi" w:cstheme="minorHAnsi"/>
          <w:sz w:val="22"/>
          <w:szCs w:val="22"/>
        </w:rPr>
        <w:t xml:space="preserve">. High proficiency in </w:t>
      </w:r>
      <w:r w:rsidRPr="00EE1D45">
        <w:rPr>
          <w:rFonts w:asciiTheme="minorHAnsi" w:hAnsiTheme="minorHAnsi" w:cstheme="minorHAnsi"/>
          <w:sz w:val="22"/>
          <w:szCs w:val="22"/>
        </w:rPr>
        <w:t xml:space="preserve">database/spreadsheet (MS Access/MS Excel) software; knowledge of Datatel </w:t>
      </w:r>
      <w:r w:rsidR="0003130C" w:rsidRPr="00EE1D45">
        <w:rPr>
          <w:rFonts w:asciiTheme="minorHAnsi" w:hAnsiTheme="minorHAnsi" w:cstheme="minorHAnsi"/>
          <w:sz w:val="22"/>
          <w:szCs w:val="22"/>
        </w:rPr>
        <w:t xml:space="preserve">and/or StarRez </w:t>
      </w:r>
      <w:r w:rsidRPr="00EE1D45">
        <w:rPr>
          <w:rFonts w:asciiTheme="minorHAnsi" w:hAnsiTheme="minorHAnsi" w:cstheme="minorHAnsi"/>
          <w:sz w:val="22"/>
          <w:szCs w:val="22"/>
        </w:rPr>
        <w:t>an asset.</w:t>
      </w:r>
    </w:p>
    <w:p w14:paraId="54FFF2C6" w14:textId="7ECFC61D" w:rsidR="0003130C" w:rsidRPr="00EE1D45" w:rsidRDefault="0003130C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Experience with budgetary procedures, bookkeeping, data manipulation, and meticulous attention to numerical and contextual detail</w:t>
      </w:r>
    </w:p>
    <w:p w14:paraId="03F0374E" w14:textId="710AFBE4" w:rsidR="0003130C" w:rsidRPr="00EE1D45" w:rsidRDefault="0003130C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Ability to critically read and interpret data and analyse transactions</w:t>
      </w:r>
    </w:p>
    <w:p w14:paraId="5FC00827" w14:textId="7258BE87" w:rsidR="00C950CA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Good written and oral communication skills.</w:t>
      </w:r>
    </w:p>
    <w:p w14:paraId="6505BA86" w14:textId="77777777" w:rsidR="00C950CA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A clear understanding and demonstrated abilities for diplomacy and confidentiality required.</w:t>
      </w:r>
    </w:p>
    <w:p w14:paraId="27D19846" w14:textId="77777777" w:rsidR="00C950CA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Strong orientation toward serving students and good interpersonal skills.</w:t>
      </w:r>
    </w:p>
    <w:p w14:paraId="2ECB76FE" w14:textId="77777777" w:rsidR="00C950CA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Ability to work enthusiastically both independently and as part of a team.</w:t>
      </w:r>
    </w:p>
    <w:p w14:paraId="2B39F843" w14:textId="618A7580" w:rsidR="00FB3A0F" w:rsidRPr="00EE1D45" w:rsidRDefault="00C950CA" w:rsidP="00EE1D45">
      <w:pPr>
        <w:pStyle w:val="ListParagraph"/>
        <w:widowControl w:val="0"/>
        <w:numPr>
          <w:ilvl w:val="0"/>
          <w:numId w:val="4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 xml:space="preserve">Excellent organizational </w:t>
      </w:r>
      <w:r w:rsidR="0003130C" w:rsidRPr="00EE1D45">
        <w:rPr>
          <w:rFonts w:asciiTheme="minorHAnsi" w:hAnsiTheme="minorHAnsi" w:cstheme="minorHAnsi"/>
          <w:sz w:val="22"/>
          <w:szCs w:val="22"/>
        </w:rPr>
        <w:t xml:space="preserve">and time management </w:t>
      </w:r>
      <w:r w:rsidRPr="00EE1D45">
        <w:rPr>
          <w:rFonts w:asciiTheme="minorHAnsi" w:hAnsiTheme="minorHAnsi" w:cstheme="minorHAnsi"/>
          <w:sz w:val="22"/>
          <w:szCs w:val="22"/>
        </w:rPr>
        <w:t>skills.</w:t>
      </w:r>
    </w:p>
    <w:p w14:paraId="2A9AC6B3" w14:textId="6644CD40" w:rsidR="00FB3A0F" w:rsidRPr="00EE1D45" w:rsidRDefault="00FB3A0F" w:rsidP="001D6E51">
      <w:pPr>
        <w:widowControl w:val="0"/>
        <w:suppressAutoHyphens/>
        <w:rPr>
          <w:rFonts w:asciiTheme="minorHAnsi" w:hAnsiTheme="minorHAnsi" w:cstheme="minorHAnsi"/>
        </w:rPr>
      </w:pPr>
    </w:p>
    <w:p w14:paraId="672157B5" w14:textId="77777777" w:rsidR="00FB3A0F" w:rsidRPr="00EE1D45" w:rsidRDefault="00FB3A0F" w:rsidP="00FB3A0F">
      <w:pPr>
        <w:rPr>
          <w:rFonts w:asciiTheme="minorHAnsi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6665375F" w14:textId="77777777" w:rsidR="00FB3A0F" w:rsidRPr="00EE1D45" w:rsidRDefault="00FB3A0F" w:rsidP="00FB3A0F">
      <w:pPr>
        <w:tabs>
          <w:tab w:val="num" w:pos="840"/>
        </w:tabs>
        <w:rPr>
          <w:rFonts w:asciiTheme="minorHAnsi" w:eastAsia="Avenir Next Condensed" w:hAnsiTheme="minorHAnsi" w:cstheme="minorHAnsi"/>
          <w:b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b/>
          <w:sz w:val="22"/>
          <w:szCs w:val="22"/>
        </w:rPr>
        <w:t>Indirect Responsibility</w:t>
      </w:r>
    </w:p>
    <w:p w14:paraId="540A13D3" w14:textId="13BB7C72" w:rsidR="00FB3A0F" w:rsidRPr="00EE1D45" w:rsidRDefault="00FB3A0F" w:rsidP="00FB3A0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eastAsia="Avenir Next Condensed Demi Bol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Provides training on internal financial processes to Housing staff</w:t>
      </w:r>
    </w:p>
    <w:p w14:paraId="1AA1E4DA" w14:textId="274B40AB" w:rsidR="0003130C" w:rsidRPr="00EE1D45" w:rsidRDefault="0003130C" w:rsidP="00FB3A0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eastAsia="Avenir Next Condensed Demi Bold" w:hAnsiTheme="minorHAnsi" w:cstheme="minorHAnsi"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Reminds Director and Managers of important administrative and budgeting deadlines and procedures</w:t>
      </w:r>
    </w:p>
    <w:p w14:paraId="2BC544EE" w14:textId="77777777" w:rsidR="00FB3A0F" w:rsidRPr="00EE1D45" w:rsidRDefault="00FB3A0F" w:rsidP="00FB3A0F">
      <w:pPr>
        <w:rPr>
          <w:rFonts w:asciiTheme="minorHAnsi" w:hAnsiTheme="minorHAnsi" w:cstheme="minorHAnsi"/>
        </w:rPr>
      </w:pPr>
    </w:p>
    <w:p w14:paraId="49F2390D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eastAsia="Avenir Next Condensed" w:hAnsiTheme="minorHAnsi" w:cstheme="minorHAnsi"/>
          <w:b/>
        </w:rPr>
      </w:pPr>
      <w:r w:rsidRPr="00EE1D45">
        <w:rPr>
          <w:rFonts w:asciiTheme="minorHAnsi" w:hAnsiTheme="minorHAnsi" w:cstheme="minorHAnsi"/>
          <w:b/>
          <w:u w:val="single"/>
          <w:lang w:val="en-US"/>
        </w:rPr>
        <w:t>Analytical Reasoning</w:t>
      </w:r>
    </w:p>
    <w:p w14:paraId="46F4A000" w14:textId="5D4DD5FB" w:rsidR="00FB3A0F" w:rsidRPr="00EE1D45" w:rsidRDefault="001076E8" w:rsidP="00FB3A0F">
      <w:pPr>
        <w:pStyle w:val="Body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Adjust student accounts</w:t>
      </w:r>
    </w:p>
    <w:p w14:paraId="31AAF08D" w14:textId="0D905936" w:rsidR="00FB3A0F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lastRenderedPageBreak/>
        <w:t>Occurs weekly throughout the academic year for a variety of reasons</w:t>
      </w:r>
    </w:p>
    <w:p w14:paraId="75BB1261" w14:textId="47349A96" w:rsidR="001076E8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Review, understand and interpret departmental procedures</w:t>
      </w:r>
    </w:p>
    <w:p w14:paraId="0C5055DE" w14:textId="54489EEA" w:rsidR="001076E8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Consults with other departmental and university staff as appropriate (e.g. TrentU Card, Foodservices, Financial Services, etc.)</w:t>
      </w:r>
    </w:p>
    <w:p w14:paraId="481B43C9" w14:textId="2836DCC6" w:rsidR="001076E8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Utilizes technology to update student accounts, using appropriate processes</w:t>
      </w:r>
    </w:p>
    <w:p w14:paraId="5BC06CAC" w14:textId="27C9FF5D" w:rsidR="001076E8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Reconciles StarRez updates with Colleague account</w:t>
      </w:r>
    </w:p>
    <w:p w14:paraId="0B564EBB" w14:textId="5C6B82C5" w:rsidR="001076E8" w:rsidRPr="00EE1D45" w:rsidRDefault="001076E8" w:rsidP="00FB3A0F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Identifies concerns and works with Financial Services to address concerns</w:t>
      </w:r>
    </w:p>
    <w:p w14:paraId="384807C6" w14:textId="61697A64" w:rsidR="00FB3A0F" w:rsidRPr="00EE1D45" w:rsidRDefault="00FB3A0F" w:rsidP="001076E8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Comm</w:t>
      </w:r>
      <w:r w:rsidR="001076E8" w:rsidRPr="00EE1D45">
        <w:rPr>
          <w:rFonts w:asciiTheme="minorHAnsi" w:eastAsia="Avenir Next Condensed" w:hAnsiTheme="minorHAnsi" w:cstheme="minorHAnsi"/>
          <w:sz w:val="22"/>
          <w:szCs w:val="22"/>
        </w:rPr>
        <w:t>unicate changes as appropriate</w:t>
      </w:r>
    </w:p>
    <w:p w14:paraId="2689362E" w14:textId="6BAAFAA6" w:rsidR="001076E8" w:rsidRPr="00EE1D45" w:rsidRDefault="001076E8" w:rsidP="001076E8">
      <w:pPr>
        <w:pStyle w:val="Body"/>
        <w:numPr>
          <w:ilvl w:val="0"/>
          <w:numId w:val="3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Makes recommendations to alter processes as required</w:t>
      </w:r>
    </w:p>
    <w:p w14:paraId="3E5F1A36" w14:textId="77777777" w:rsidR="00FB3A0F" w:rsidRPr="00EE1D45" w:rsidRDefault="00FB3A0F" w:rsidP="00FB3A0F">
      <w:pPr>
        <w:pStyle w:val="Body"/>
        <w:rPr>
          <w:rFonts w:asciiTheme="minorHAnsi" w:eastAsia="Avenir Next Condensed" w:hAnsiTheme="minorHAnsi" w:cstheme="minorHAnsi"/>
          <w:sz w:val="22"/>
          <w:szCs w:val="22"/>
          <w:highlight w:val="green"/>
        </w:rPr>
      </w:pPr>
    </w:p>
    <w:p w14:paraId="617D56F1" w14:textId="77777777" w:rsidR="00FB3A0F" w:rsidRPr="00EE1D45" w:rsidRDefault="00FB3A0F" w:rsidP="00FB3A0F">
      <w:pPr>
        <w:pStyle w:val="Body"/>
        <w:rPr>
          <w:rFonts w:asciiTheme="minorHAnsi" w:eastAsia="Avenir Next Condensed Demi Bold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  <w:lang w:val="en-US"/>
        </w:rPr>
        <w:t>Decision Making</w:t>
      </w:r>
    </w:p>
    <w:p w14:paraId="16D87068" w14:textId="01E7B4B9" w:rsidR="00FB3A0F" w:rsidRPr="00EE1D45" w:rsidRDefault="00FB3A0F" w:rsidP="00FB3A0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Interpreting policy &amp; procedure</w:t>
      </w:r>
    </w:p>
    <w:p w14:paraId="310CD182" w14:textId="506CD573" w:rsidR="001076E8" w:rsidRPr="00EE1D45" w:rsidRDefault="001076E8" w:rsidP="001076E8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 xml:space="preserve">Reviewing and interpreting university policy and procedure to be able to make and rationalize decisions relating to reallocating budget accounts, charging students, and/or initiating refunds to students </w:t>
      </w:r>
    </w:p>
    <w:p w14:paraId="085D1668" w14:textId="77777777" w:rsidR="00FB3A0F" w:rsidRPr="00EE1D45" w:rsidRDefault="00FB3A0F" w:rsidP="00FB3A0F">
      <w:pPr>
        <w:rPr>
          <w:rFonts w:asciiTheme="minorHAnsi" w:eastAsia="Avenir Next Condensed" w:hAnsiTheme="minorHAnsi" w:cstheme="minorHAnsi"/>
          <w:highlight w:val="green"/>
        </w:rPr>
      </w:pPr>
    </w:p>
    <w:p w14:paraId="76315856" w14:textId="77777777" w:rsidR="00FB3A0F" w:rsidRPr="00EE1D45" w:rsidRDefault="00FB3A0F" w:rsidP="00FB3A0F">
      <w:pPr>
        <w:pStyle w:val="Body"/>
        <w:rPr>
          <w:rFonts w:asciiTheme="minorHAnsi" w:eastAsia="Avenir Next Condensed Demi Bold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</w:rPr>
        <w:t>Impact</w:t>
      </w:r>
    </w:p>
    <w:p w14:paraId="68325DDC" w14:textId="486DD22A" w:rsidR="00FB3A0F" w:rsidRPr="00EE1D45" w:rsidRDefault="00FB3A0F" w:rsidP="00FB3A0F">
      <w:pPr>
        <w:pStyle w:val="Body"/>
        <w:numPr>
          <w:ilvl w:val="0"/>
          <w:numId w:val="34"/>
        </w:num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EE1D45">
        <w:rPr>
          <w:rFonts w:asciiTheme="minorHAnsi" w:hAnsiTheme="minorHAnsi" w:cstheme="minorHAnsi"/>
          <w:iCs/>
          <w:sz w:val="22"/>
          <w:szCs w:val="22"/>
          <w:lang w:val="en-US"/>
        </w:rPr>
        <w:t>Failure to maintain accurate records may result in improper budgeting affecting the operation negatively.  Housing is funded by ancillary fees.</w:t>
      </w:r>
    </w:p>
    <w:p w14:paraId="2BD79C2F" w14:textId="52A832C9" w:rsidR="00FB3A0F" w:rsidRPr="00EE1D45" w:rsidRDefault="00FB3A0F" w:rsidP="00FB3A0F">
      <w:pPr>
        <w:pStyle w:val="Body"/>
        <w:numPr>
          <w:ilvl w:val="0"/>
          <w:numId w:val="34"/>
        </w:num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EE1D45">
        <w:rPr>
          <w:rFonts w:asciiTheme="minorHAnsi" w:hAnsiTheme="minorHAnsi" w:cstheme="minorHAnsi"/>
          <w:iCs/>
          <w:sz w:val="22"/>
          <w:szCs w:val="22"/>
          <w:lang w:val="en-US"/>
        </w:rPr>
        <w:t>Failure to provide accurate and effective financial data may result in students being billed incorrectly, impacting the housing budget, operation, and reputation of the institution.</w:t>
      </w:r>
    </w:p>
    <w:p w14:paraId="098F6FA6" w14:textId="77777777" w:rsidR="00FB3A0F" w:rsidRPr="00EE1D45" w:rsidRDefault="00FB3A0F" w:rsidP="00FB3A0F">
      <w:pPr>
        <w:pStyle w:val="Body"/>
        <w:rPr>
          <w:rFonts w:asciiTheme="minorHAnsi" w:hAnsiTheme="minorHAnsi" w:cstheme="minorHAnsi"/>
          <w:highlight w:val="green"/>
          <w:u w:val="single"/>
          <w:lang w:val="en-US"/>
        </w:rPr>
      </w:pPr>
    </w:p>
    <w:p w14:paraId="5EBAEC19" w14:textId="77777777" w:rsidR="00FB3A0F" w:rsidRPr="00EE1D45" w:rsidRDefault="00FB3A0F" w:rsidP="00FB3A0F">
      <w:pPr>
        <w:pStyle w:val="Body"/>
        <w:rPr>
          <w:rFonts w:asciiTheme="minorHAnsi" w:eastAsia="Avenir Next Condensed" w:hAnsiTheme="minorHAnsi" w:cstheme="minorHAnsi"/>
          <w:highlight w:val="green"/>
        </w:rPr>
      </w:pPr>
    </w:p>
    <w:p w14:paraId="44006F25" w14:textId="77777777" w:rsidR="00FB3A0F" w:rsidRPr="00EE1D45" w:rsidRDefault="00FB3A0F" w:rsidP="00FB3A0F">
      <w:pPr>
        <w:pStyle w:val="Body"/>
        <w:rPr>
          <w:rFonts w:asciiTheme="minorHAnsi" w:eastAsia="Avenir Next Condensed Demi Bold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  <w:lang w:val="en-US"/>
        </w:rPr>
        <w:t>Communication</w:t>
      </w:r>
    </w:p>
    <w:p w14:paraId="35223BE7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Internal</w:t>
      </w:r>
    </w:p>
    <w:p w14:paraId="7D60EB2D" w14:textId="77777777" w:rsidR="00FB3A0F" w:rsidRPr="00EE1D45" w:rsidRDefault="00FB3A0F" w:rsidP="00FB3A0F">
      <w:pPr>
        <w:pStyle w:val="Body"/>
        <w:numPr>
          <w:ilvl w:val="0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Communicating for the purpose of exchanging information, decision making, etc.</w:t>
      </w:r>
    </w:p>
    <w:p w14:paraId="0A2B0A86" w14:textId="77777777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Housing Services professional and student staff</w:t>
      </w:r>
    </w:p>
    <w:p w14:paraId="303F5CD2" w14:textId="0D9E4F83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lastRenderedPageBreak/>
        <w:t>Financial Services</w:t>
      </w:r>
      <w:r w:rsidR="0003130C" w:rsidRPr="00EE1D45">
        <w:rPr>
          <w:rFonts w:asciiTheme="minorHAnsi" w:hAnsiTheme="minorHAnsi" w:cstheme="minorHAnsi"/>
          <w:sz w:val="22"/>
          <w:szCs w:val="22"/>
        </w:rPr>
        <w:t xml:space="preserve"> staff – Budget Services Manager, Assistant Manager, Accounting Services, Accounting Clerks, Manager, Student Accounts, Manager, Purchasing</w:t>
      </w:r>
    </w:p>
    <w:p w14:paraId="09D8A93A" w14:textId="5138D4DC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Conferences, Foodservices, Card Office, and Risk Management staff</w:t>
      </w:r>
    </w:p>
    <w:p w14:paraId="57E0CDBE" w14:textId="77777777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Residence students</w:t>
      </w:r>
    </w:p>
    <w:p w14:paraId="6641CA49" w14:textId="77777777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Other university staff and faculty in the course of daily interactions</w:t>
      </w:r>
    </w:p>
    <w:p w14:paraId="04FA51AD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</w:p>
    <w:p w14:paraId="121C16B1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b/>
          <w:sz w:val="22"/>
          <w:szCs w:val="22"/>
        </w:rPr>
        <w:t>External</w:t>
      </w:r>
    </w:p>
    <w:p w14:paraId="5A9F4AA8" w14:textId="58703408" w:rsidR="00FB3A0F" w:rsidRPr="00EE1D45" w:rsidRDefault="00FB3A0F" w:rsidP="00FB3A0F">
      <w:pPr>
        <w:pStyle w:val="Body"/>
        <w:numPr>
          <w:ilvl w:val="0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Communicating for the purposes of exchanging information, decision making, accounts receivable/payable, addressing concerns, etc.</w:t>
      </w:r>
    </w:p>
    <w:p w14:paraId="16CE7F92" w14:textId="77777777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Contractors and vendors</w:t>
      </w:r>
    </w:p>
    <w:p w14:paraId="0B00BD96" w14:textId="54B79E5E" w:rsidR="00FB3A0F" w:rsidRPr="00EE1D45" w:rsidRDefault="00FB3A0F" w:rsidP="00FB3A0F">
      <w:pPr>
        <w:pStyle w:val="Body"/>
        <w:numPr>
          <w:ilvl w:val="1"/>
          <w:numId w:val="35"/>
        </w:num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EE1D45">
        <w:rPr>
          <w:rFonts w:asciiTheme="minorHAnsi" w:hAnsiTheme="minorHAnsi" w:cstheme="minorHAnsi"/>
          <w:sz w:val="22"/>
          <w:szCs w:val="22"/>
        </w:rPr>
        <w:t>Students and families</w:t>
      </w:r>
    </w:p>
    <w:p w14:paraId="3675EA27" w14:textId="77777777" w:rsidR="00FB3A0F" w:rsidRDefault="00FB3A0F" w:rsidP="00FB3A0F">
      <w:pPr>
        <w:pStyle w:val="Body"/>
        <w:rPr>
          <w:rFonts w:asciiTheme="minorHAnsi" w:eastAsia="Avenir Next Condensed" w:hAnsiTheme="minorHAnsi" w:cstheme="minorHAnsi"/>
        </w:rPr>
      </w:pPr>
    </w:p>
    <w:p w14:paraId="5024C2B1" w14:textId="77777777" w:rsidR="00EE1D45" w:rsidRPr="00EE1D45" w:rsidRDefault="00EE1D45" w:rsidP="00FB3A0F">
      <w:pPr>
        <w:pStyle w:val="Body"/>
        <w:rPr>
          <w:rFonts w:asciiTheme="minorHAnsi" w:eastAsia="Avenir Next Condensed" w:hAnsiTheme="minorHAnsi" w:cstheme="minorHAnsi"/>
        </w:rPr>
      </w:pPr>
    </w:p>
    <w:p w14:paraId="64A498A8" w14:textId="77777777" w:rsidR="00FB3A0F" w:rsidRPr="00EE1D45" w:rsidRDefault="00FB3A0F" w:rsidP="00FB3A0F">
      <w:pPr>
        <w:pStyle w:val="Body"/>
        <w:rPr>
          <w:rFonts w:asciiTheme="minorHAnsi" w:eastAsia="Avenir Next Condensed Demi Bold" w:hAnsiTheme="minorHAnsi" w:cstheme="minorHAnsi"/>
          <w:b/>
          <w:u w:val="single"/>
        </w:rPr>
      </w:pPr>
      <w:r w:rsidRPr="00EE1D45">
        <w:rPr>
          <w:rFonts w:asciiTheme="minorHAnsi" w:hAnsiTheme="minorHAnsi" w:cstheme="minorHAnsi"/>
          <w:b/>
          <w:u w:val="single"/>
          <w:lang w:val="en-US"/>
        </w:rPr>
        <w:t>Motor/ Sensory Skills</w:t>
      </w:r>
    </w:p>
    <w:p w14:paraId="1981519B" w14:textId="324D08B3" w:rsidR="00FB3A0F" w:rsidRPr="00EE1D45" w:rsidRDefault="0003130C" w:rsidP="0003130C">
      <w:pPr>
        <w:pStyle w:val="Body"/>
        <w:numPr>
          <w:ilvl w:val="0"/>
          <w:numId w:val="40"/>
        </w:numPr>
        <w:rPr>
          <w:rFonts w:asciiTheme="minorHAnsi" w:eastAsia="Avenir Next Condensed" w:hAnsiTheme="minorHAnsi" w:cstheme="minorHAnsi"/>
          <w:iCs/>
          <w:sz w:val="22"/>
          <w:szCs w:val="22"/>
        </w:rPr>
      </w:pPr>
      <w:r w:rsidRPr="00EE1D45">
        <w:rPr>
          <w:rFonts w:asciiTheme="minorHAnsi" w:hAnsiTheme="minorHAnsi" w:cstheme="minorHAnsi"/>
          <w:iCs/>
          <w:sz w:val="22"/>
          <w:szCs w:val="22"/>
          <w:lang w:val="en-US"/>
        </w:rPr>
        <w:t>Dexterity: operating a computer, running programs</w:t>
      </w:r>
    </w:p>
    <w:p w14:paraId="3B69F5C7" w14:textId="37E87D02" w:rsidR="0003130C" w:rsidRPr="00EE1D45" w:rsidRDefault="0003130C" w:rsidP="0003130C">
      <w:pPr>
        <w:pStyle w:val="Body"/>
        <w:numPr>
          <w:ilvl w:val="0"/>
          <w:numId w:val="40"/>
        </w:numPr>
        <w:rPr>
          <w:rFonts w:asciiTheme="minorHAnsi" w:eastAsia="Avenir Next Condensed" w:hAnsiTheme="minorHAnsi" w:cstheme="minorHAnsi"/>
          <w:iCs/>
          <w:sz w:val="22"/>
          <w:szCs w:val="22"/>
        </w:rPr>
      </w:pPr>
      <w:r w:rsidRPr="00EE1D45">
        <w:rPr>
          <w:rFonts w:asciiTheme="minorHAnsi" w:hAnsiTheme="minorHAnsi" w:cstheme="minorHAnsi"/>
          <w:iCs/>
          <w:sz w:val="22"/>
          <w:szCs w:val="22"/>
          <w:lang w:val="en-US"/>
        </w:rPr>
        <w:t>Hand eye coordination: transferring data from small type on paper such as receipts to electronic documents</w:t>
      </w:r>
    </w:p>
    <w:p w14:paraId="3B42968B" w14:textId="77777777" w:rsidR="00EE1D45" w:rsidRDefault="00EE1D45" w:rsidP="00EE1D45">
      <w:pPr>
        <w:pStyle w:val="Body"/>
        <w:rPr>
          <w:rFonts w:asciiTheme="minorHAnsi" w:hAnsiTheme="minorHAnsi" w:cstheme="minorHAnsi"/>
          <w:b/>
          <w:u w:val="single"/>
          <w:lang w:val="en-US"/>
        </w:rPr>
      </w:pPr>
    </w:p>
    <w:p w14:paraId="2421AEFB" w14:textId="1C2B4FE4" w:rsidR="00EE1D45" w:rsidRPr="00EE1D45" w:rsidRDefault="00EE1D45" w:rsidP="00EE1D45">
      <w:pPr>
        <w:pStyle w:val="Body"/>
        <w:rPr>
          <w:rFonts w:asciiTheme="minorHAnsi" w:eastAsia="Avenir Next Condensed Demi Bold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  <w:lang w:val="en-US"/>
        </w:rPr>
        <w:t>Effort</w:t>
      </w:r>
    </w:p>
    <w:p w14:paraId="1124625B" w14:textId="03720A3A" w:rsidR="00FB3A0F" w:rsidRPr="00EE1D45" w:rsidRDefault="00C00396" w:rsidP="00FB3A0F">
      <w:pPr>
        <w:pStyle w:val="Body"/>
        <w:rPr>
          <w:rFonts w:asciiTheme="minorHAnsi" w:eastAsia="Avenir Next Condensed" w:hAnsiTheme="minorHAnsi" w:cstheme="minorHAnsi"/>
          <w:b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b/>
          <w:sz w:val="22"/>
          <w:szCs w:val="22"/>
        </w:rPr>
        <w:t>Mental</w:t>
      </w:r>
    </w:p>
    <w:p w14:paraId="4D7DCB06" w14:textId="2C292B64" w:rsidR="00C00396" w:rsidRPr="00EE1D45" w:rsidRDefault="00C00396" w:rsidP="00C00396">
      <w:pPr>
        <w:pStyle w:val="Body"/>
        <w:numPr>
          <w:ilvl w:val="0"/>
          <w:numId w:val="42"/>
        </w:numPr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High level of sustained concentration and clear thinking while processing a large volume of data in short periods of time is required</w:t>
      </w:r>
    </w:p>
    <w:p w14:paraId="3BDDF5A1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  <w:u w:val="single"/>
        </w:rPr>
      </w:pPr>
    </w:p>
    <w:p w14:paraId="4D2500A6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E1D45">
        <w:rPr>
          <w:rFonts w:asciiTheme="minorHAnsi" w:hAnsiTheme="minorHAnsi" w:cstheme="minorHAnsi"/>
          <w:b/>
          <w:sz w:val="22"/>
          <w:szCs w:val="22"/>
          <w:lang w:val="en-US"/>
        </w:rPr>
        <w:t>Physical</w:t>
      </w:r>
    </w:p>
    <w:p w14:paraId="1F96AE02" w14:textId="12A065E2" w:rsidR="00FB3A0F" w:rsidRPr="00EE1D45" w:rsidRDefault="0003130C" w:rsidP="0003130C">
      <w:pPr>
        <w:pStyle w:val="Body"/>
        <w:numPr>
          <w:ilvl w:val="0"/>
          <w:numId w:val="41"/>
        </w:numPr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Sitting for extended periods of time</w:t>
      </w:r>
    </w:p>
    <w:p w14:paraId="2E713EAF" w14:textId="77777777" w:rsidR="0003130C" w:rsidRPr="00EE1D45" w:rsidRDefault="0003130C" w:rsidP="0003130C">
      <w:pPr>
        <w:pStyle w:val="Body"/>
        <w:tabs>
          <w:tab w:val="left" w:pos="540"/>
        </w:tabs>
        <w:ind w:left="720"/>
        <w:rPr>
          <w:rFonts w:asciiTheme="minorHAnsi" w:eastAsia="Avenir Next Condensed" w:hAnsiTheme="minorHAnsi" w:cstheme="minorHAnsi"/>
          <w:sz w:val="22"/>
          <w:szCs w:val="22"/>
          <w:u w:val="single"/>
        </w:rPr>
      </w:pPr>
    </w:p>
    <w:p w14:paraId="729E4410" w14:textId="77777777" w:rsidR="00FB3A0F" w:rsidRPr="00EE1D45" w:rsidRDefault="00FB3A0F" w:rsidP="00FB3A0F">
      <w:pPr>
        <w:pStyle w:val="Body"/>
        <w:tabs>
          <w:tab w:val="left" w:pos="540"/>
        </w:tabs>
        <w:rPr>
          <w:rFonts w:asciiTheme="minorHAnsi" w:hAnsiTheme="minorHAnsi" w:cstheme="minorHAnsi"/>
          <w:b/>
          <w:u w:val="single"/>
          <w:lang w:val="en-US"/>
        </w:rPr>
      </w:pPr>
      <w:r w:rsidRPr="00EE1D45">
        <w:rPr>
          <w:rFonts w:asciiTheme="minorHAnsi" w:hAnsiTheme="minorHAnsi" w:cstheme="minorHAnsi"/>
          <w:b/>
          <w:u w:val="single"/>
          <w:lang w:val="en-US"/>
        </w:rPr>
        <w:t>Working Conditions</w:t>
      </w:r>
    </w:p>
    <w:p w14:paraId="3CA602A3" w14:textId="77777777" w:rsidR="00FB3A0F" w:rsidRPr="00EE1D45" w:rsidRDefault="00FB3A0F" w:rsidP="00FB3A0F">
      <w:pPr>
        <w:pStyle w:val="Body"/>
        <w:numPr>
          <w:ilvl w:val="0"/>
          <w:numId w:val="36"/>
        </w:numPr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  <w:bookmarkStart w:id="0" w:name="_GoBack"/>
      <w:r w:rsidRPr="00EE1D45">
        <w:rPr>
          <w:rFonts w:asciiTheme="minorHAnsi" w:eastAsia="Avenir Next Condensed" w:hAnsiTheme="minorHAnsi" w:cstheme="minorHAnsi"/>
          <w:sz w:val="22"/>
          <w:szCs w:val="22"/>
        </w:rPr>
        <w:t>Must be able to work evenings and weekends where required (frequent through mid-August to mid-September, early January, mid-April to mid-May)</w:t>
      </w:r>
    </w:p>
    <w:p w14:paraId="47C0058D" w14:textId="7F8C2801" w:rsidR="00FB3A0F" w:rsidRPr="00EE1D45" w:rsidRDefault="00FB3A0F" w:rsidP="00FB3A0F">
      <w:pPr>
        <w:pStyle w:val="Body"/>
        <w:numPr>
          <w:ilvl w:val="0"/>
          <w:numId w:val="35"/>
        </w:numPr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Significant computer use; Significant portion of the day is spent reviewing data and spreadsheets at the computer</w:t>
      </w:r>
    </w:p>
    <w:p w14:paraId="3EE7BB61" w14:textId="1E9F9743" w:rsidR="00FB3A0F" w:rsidRPr="00EE1D45" w:rsidRDefault="00FB3A0F" w:rsidP="00FB3A0F">
      <w:pPr>
        <w:pStyle w:val="Body"/>
        <w:numPr>
          <w:ilvl w:val="0"/>
          <w:numId w:val="35"/>
        </w:numPr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Fast paced environment, where bed allocation changes rapidly causing frequent updates to work including regularly developing new budget models</w:t>
      </w:r>
    </w:p>
    <w:p w14:paraId="2CA1C000" w14:textId="77777777" w:rsidR="00FB3A0F" w:rsidRPr="00EE1D45" w:rsidRDefault="00FB3A0F" w:rsidP="00FB3A0F">
      <w:pPr>
        <w:pStyle w:val="Body"/>
        <w:numPr>
          <w:ilvl w:val="0"/>
          <w:numId w:val="36"/>
        </w:numPr>
        <w:tabs>
          <w:tab w:val="left" w:pos="540"/>
        </w:tabs>
        <w:rPr>
          <w:rFonts w:asciiTheme="minorHAnsi" w:eastAsia="Avenir Next Condensed" w:hAnsiTheme="minorHAnsi" w:cstheme="minorHAnsi"/>
          <w:sz w:val="22"/>
          <w:szCs w:val="22"/>
        </w:rPr>
      </w:pPr>
      <w:r w:rsidRPr="00EE1D45">
        <w:rPr>
          <w:rFonts w:asciiTheme="minorHAnsi" w:eastAsia="Avenir Next Condensed" w:hAnsiTheme="minorHAnsi" w:cstheme="minorHAnsi"/>
          <w:sz w:val="22"/>
          <w:szCs w:val="22"/>
        </w:rPr>
        <w:t>Frequent interruptions</w:t>
      </w:r>
    </w:p>
    <w:bookmarkEnd w:id="0"/>
    <w:p w14:paraId="788303F0" w14:textId="77777777" w:rsidR="00FB3A0F" w:rsidRPr="00EE1D45" w:rsidRDefault="00FB3A0F" w:rsidP="00FB3A0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sectPr w:rsidR="00FB3A0F" w:rsidRPr="00EE1D4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7861" w14:textId="77777777" w:rsidR="00CC06E8" w:rsidRDefault="00CC06E8">
      <w:r>
        <w:separator/>
      </w:r>
    </w:p>
  </w:endnote>
  <w:endnote w:type="continuationSeparator" w:id="0">
    <w:p w14:paraId="7B1E9736" w14:textId="77777777" w:rsidR="00CC06E8" w:rsidRDefault="00CC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 Demi Bold">
    <w:charset w:val="00"/>
    <w:family w:val="auto"/>
    <w:pitch w:val="variable"/>
    <w:sig w:usb0="8000002F" w:usb1="5000204A" w:usb2="00000000" w:usb3="00000000" w:csb0="0000009B" w:csb1="00000000"/>
  </w:font>
  <w:font w:name="Avenir Next Condensed"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F01C" w14:textId="1F2F93DF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950CA">
      <w:rPr>
        <w:rFonts w:asciiTheme="minorHAnsi" w:hAnsiTheme="minorHAnsi" w:cstheme="minorHAnsi"/>
        <w:i/>
        <w:sz w:val="20"/>
        <w:szCs w:val="20"/>
      </w:rPr>
      <w:t xml:space="preserve"> </w:t>
    </w:r>
    <w:r w:rsidR="00EE1D45">
      <w:rPr>
        <w:rFonts w:asciiTheme="minorHAnsi" w:hAnsiTheme="minorHAnsi" w:cstheme="minorHAnsi"/>
        <w:i/>
        <w:sz w:val="20"/>
        <w:szCs w:val="20"/>
      </w:rPr>
      <w:t>A-328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1D45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1D45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DE633A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E1D45">
      <w:rPr>
        <w:rFonts w:asciiTheme="minorHAnsi" w:hAnsiTheme="minorHAnsi" w:cstheme="minorHAnsi"/>
        <w:i/>
        <w:sz w:val="20"/>
        <w:szCs w:val="20"/>
      </w:rPr>
      <w:t>March 31,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08D48" w14:textId="77777777" w:rsidR="00CC06E8" w:rsidRDefault="00CC06E8">
      <w:r>
        <w:separator/>
      </w:r>
    </w:p>
  </w:footnote>
  <w:footnote w:type="continuationSeparator" w:id="0">
    <w:p w14:paraId="52A05080" w14:textId="77777777" w:rsidR="00CC06E8" w:rsidRDefault="00CC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F3492"/>
    <w:multiLevelType w:val="hybridMultilevel"/>
    <w:tmpl w:val="2882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71E34"/>
    <w:multiLevelType w:val="hybridMultilevel"/>
    <w:tmpl w:val="ABDCB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518DB"/>
    <w:multiLevelType w:val="hybridMultilevel"/>
    <w:tmpl w:val="64629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2F45"/>
    <w:multiLevelType w:val="hybridMultilevel"/>
    <w:tmpl w:val="3A589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40B7F"/>
    <w:multiLevelType w:val="hybridMultilevel"/>
    <w:tmpl w:val="759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857DF"/>
    <w:multiLevelType w:val="hybridMultilevel"/>
    <w:tmpl w:val="887C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11F1"/>
    <w:multiLevelType w:val="hybridMultilevel"/>
    <w:tmpl w:val="D898C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607C5B"/>
    <w:multiLevelType w:val="hybridMultilevel"/>
    <w:tmpl w:val="E43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C73E0"/>
    <w:multiLevelType w:val="hybridMultilevel"/>
    <w:tmpl w:val="2EA6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433E8"/>
    <w:multiLevelType w:val="hybridMultilevel"/>
    <w:tmpl w:val="0670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A46C3"/>
    <w:multiLevelType w:val="hybridMultilevel"/>
    <w:tmpl w:val="E26868AC"/>
    <w:lvl w:ilvl="0" w:tplc="861E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89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A9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F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A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0F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1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C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22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468C"/>
    <w:multiLevelType w:val="hybridMultilevel"/>
    <w:tmpl w:val="75CEBB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65D22"/>
    <w:multiLevelType w:val="hybridMultilevel"/>
    <w:tmpl w:val="36329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F2598C"/>
    <w:multiLevelType w:val="hybridMultilevel"/>
    <w:tmpl w:val="345C1D9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A07FD"/>
    <w:multiLevelType w:val="hybridMultilevel"/>
    <w:tmpl w:val="70F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C641F"/>
    <w:multiLevelType w:val="hybridMultilevel"/>
    <w:tmpl w:val="9368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05691"/>
    <w:multiLevelType w:val="hybridMultilevel"/>
    <w:tmpl w:val="8D9A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5F6A73"/>
    <w:multiLevelType w:val="hybridMultilevel"/>
    <w:tmpl w:val="307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595CE0"/>
    <w:multiLevelType w:val="hybridMultilevel"/>
    <w:tmpl w:val="8D4C2F16"/>
    <w:lvl w:ilvl="0" w:tplc="CB227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24772"/>
    <w:multiLevelType w:val="hybridMultilevel"/>
    <w:tmpl w:val="2F4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847D9"/>
    <w:multiLevelType w:val="hybridMultilevel"/>
    <w:tmpl w:val="1E02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824C20"/>
    <w:multiLevelType w:val="hybridMultilevel"/>
    <w:tmpl w:val="415A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465FF"/>
    <w:multiLevelType w:val="hybridMultilevel"/>
    <w:tmpl w:val="18806762"/>
    <w:lvl w:ilvl="0" w:tplc="CB227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200FE"/>
    <w:multiLevelType w:val="hybridMultilevel"/>
    <w:tmpl w:val="599A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905D6"/>
    <w:multiLevelType w:val="hybridMultilevel"/>
    <w:tmpl w:val="0040E9EA"/>
    <w:lvl w:ilvl="0" w:tplc="0352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90D8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9694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22B7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26C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D258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FEDF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D8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F491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567F84"/>
    <w:multiLevelType w:val="hybridMultilevel"/>
    <w:tmpl w:val="97C28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14591"/>
    <w:multiLevelType w:val="hybridMultilevel"/>
    <w:tmpl w:val="2C3E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ED21A4"/>
    <w:multiLevelType w:val="hybridMultilevel"/>
    <w:tmpl w:val="A97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115B2"/>
    <w:multiLevelType w:val="hybridMultilevel"/>
    <w:tmpl w:val="199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7"/>
  </w:num>
  <w:num w:numId="5">
    <w:abstractNumId w:val="0"/>
  </w:num>
  <w:num w:numId="6">
    <w:abstractNumId w:val="46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40"/>
  </w:num>
  <w:num w:numId="12">
    <w:abstractNumId w:val="22"/>
  </w:num>
  <w:num w:numId="13">
    <w:abstractNumId w:val="6"/>
  </w:num>
  <w:num w:numId="14">
    <w:abstractNumId w:val="42"/>
  </w:num>
  <w:num w:numId="15">
    <w:abstractNumId w:val="31"/>
  </w:num>
  <w:num w:numId="16">
    <w:abstractNumId w:val="21"/>
  </w:num>
  <w:num w:numId="17">
    <w:abstractNumId w:val="43"/>
  </w:num>
  <w:num w:numId="18">
    <w:abstractNumId w:val="17"/>
  </w:num>
  <w:num w:numId="19">
    <w:abstractNumId w:val="9"/>
  </w:num>
  <w:num w:numId="20">
    <w:abstractNumId w:val="7"/>
  </w:num>
  <w:num w:numId="21">
    <w:abstractNumId w:val="35"/>
  </w:num>
  <w:num w:numId="22">
    <w:abstractNumId w:val="24"/>
  </w:num>
  <w:num w:numId="23">
    <w:abstractNumId w:val="2"/>
  </w:num>
  <w:num w:numId="24">
    <w:abstractNumId w:val="26"/>
  </w:num>
  <w:num w:numId="25">
    <w:abstractNumId w:val="28"/>
  </w:num>
  <w:num w:numId="26">
    <w:abstractNumId w:val="11"/>
  </w:num>
  <w:num w:numId="27">
    <w:abstractNumId w:val="44"/>
  </w:num>
  <w:num w:numId="28">
    <w:abstractNumId w:val="33"/>
  </w:num>
  <w:num w:numId="29">
    <w:abstractNumId w:val="12"/>
  </w:num>
  <w:num w:numId="30">
    <w:abstractNumId w:val="18"/>
  </w:num>
  <w:num w:numId="31">
    <w:abstractNumId w:val="10"/>
  </w:num>
  <w:num w:numId="32">
    <w:abstractNumId w:val="23"/>
  </w:num>
  <w:num w:numId="33">
    <w:abstractNumId w:val="38"/>
  </w:num>
  <w:num w:numId="34">
    <w:abstractNumId w:val="29"/>
  </w:num>
  <w:num w:numId="35">
    <w:abstractNumId w:val="36"/>
  </w:num>
  <w:num w:numId="36">
    <w:abstractNumId w:val="32"/>
  </w:num>
  <w:num w:numId="37">
    <w:abstractNumId w:val="27"/>
  </w:num>
  <w:num w:numId="38">
    <w:abstractNumId w:val="45"/>
  </w:num>
  <w:num w:numId="39">
    <w:abstractNumId w:val="41"/>
  </w:num>
  <w:num w:numId="40">
    <w:abstractNumId w:val="30"/>
  </w:num>
  <w:num w:numId="41">
    <w:abstractNumId w:val="39"/>
  </w:num>
  <w:num w:numId="42">
    <w:abstractNumId w:val="34"/>
  </w:num>
  <w:num w:numId="43">
    <w:abstractNumId w:val="37"/>
  </w:num>
  <w:num w:numId="44">
    <w:abstractNumId w:val="25"/>
  </w:num>
  <w:num w:numId="45">
    <w:abstractNumId w:val="4"/>
  </w:num>
  <w:num w:numId="46">
    <w:abstractNumId w:val="20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130C"/>
    <w:rsid w:val="000710CD"/>
    <w:rsid w:val="0008652E"/>
    <w:rsid w:val="000C339F"/>
    <w:rsid w:val="000D366F"/>
    <w:rsid w:val="000E107D"/>
    <w:rsid w:val="000E7C18"/>
    <w:rsid w:val="000F2909"/>
    <w:rsid w:val="000F6847"/>
    <w:rsid w:val="001001D5"/>
    <w:rsid w:val="001076E8"/>
    <w:rsid w:val="0011103B"/>
    <w:rsid w:val="00125053"/>
    <w:rsid w:val="001264E7"/>
    <w:rsid w:val="001460B9"/>
    <w:rsid w:val="00177D8B"/>
    <w:rsid w:val="001875D7"/>
    <w:rsid w:val="00196B6E"/>
    <w:rsid w:val="001C19D0"/>
    <w:rsid w:val="001D6E51"/>
    <w:rsid w:val="001E109B"/>
    <w:rsid w:val="00213F59"/>
    <w:rsid w:val="0027457D"/>
    <w:rsid w:val="00282BBE"/>
    <w:rsid w:val="00296763"/>
    <w:rsid w:val="002B6D62"/>
    <w:rsid w:val="00320435"/>
    <w:rsid w:val="0035053C"/>
    <w:rsid w:val="00352653"/>
    <w:rsid w:val="003529FB"/>
    <w:rsid w:val="0038631C"/>
    <w:rsid w:val="00387ACB"/>
    <w:rsid w:val="0039243C"/>
    <w:rsid w:val="00396CB0"/>
    <w:rsid w:val="004C0797"/>
    <w:rsid w:val="005664EA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710544"/>
    <w:rsid w:val="00731BDE"/>
    <w:rsid w:val="00741A45"/>
    <w:rsid w:val="007537CE"/>
    <w:rsid w:val="0075596C"/>
    <w:rsid w:val="007853BA"/>
    <w:rsid w:val="00786D47"/>
    <w:rsid w:val="00791B59"/>
    <w:rsid w:val="0080303F"/>
    <w:rsid w:val="00830598"/>
    <w:rsid w:val="00843072"/>
    <w:rsid w:val="00845760"/>
    <w:rsid w:val="008603FE"/>
    <w:rsid w:val="00861DA4"/>
    <w:rsid w:val="008A0CF1"/>
    <w:rsid w:val="008A4B7D"/>
    <w:rsid w:val="008C530E"/>
    <w:rsid w:val="00901A1A"/>
    <w:rsid w:val="00906157"/>
    <w:rsid w:val="009145CA"/>
    <w:rsid w:val="00963335"/>
    <w:rsid w:val="009752CB"/>
    <w:rsid w:val="009753CA"/>
    <w:rsid w:val="00987340"/>
    <w:rsid w:val="009E06F4"/>
    <w:rsid w:val="009E198A"/>
    <w:rsid w:val="00A25C02"/>
    <w:rsid w:val="00A511B9"/>
    <w:rsid w:val="00A57C2A"/>
    <w:rsid w:val="00A82910"/>
    <w:rsid w:val="00AD0D1F"/>
    <w:rsid w:val="00AE6B1A"/>
    <w:rsid w:val="00AF0C07"/>
    <w:rsid w:val="00B041FD"/>
    <w:rsid w:val="00B10A7D"/>
    <w:rsid w:val="00B66937"/>
    <w:rsid w:val="00B949C8"/>
    <w:rsid w:val="00BB7722"/>
    <w:rsid w:val="00BC36A5"/>
    <w:rsid w:val="00BD17FC"/>
    <w:rsid w:val="00BE598A"/>
    <w:rsid w:val="00BF4635"/>
    <w:rsid w:val="00C00396"/>
    <w:rsid w:val="00C02107"/>
    <w:rsid w:val="00C068F0"/>
    <w:rsid w:val="00C17154"/>
    <w:rsid w:val="00C31B40"/>
    <w:rsid w:val="00C54C9D"/>
    <w:rsid w:val="00C92E3D"/>
    <w:rsid w:val="00C950CA"/>
    <w:rsid w:val="00CC06E8"/>
    <w:rsid w:val="00CD0824"/>
    <w:rsid w:val="00CE560E"/>
    <w:rsid w:val="00CF19D4"/>
    <w:rsid w:val="00D010B3"/>
    <w:rsid w:val="00D01591"/>
    <w:rsid w:val="00D43CF4"/>
    <w:rsid w:val="00D46EF0"/>
    <w:rsid w:val="00D52B3F"/>
    <w:rsid w:val="00DA1E82"/>
    <w:rsid w:val="00DC032E"/>
    <w:rsid w:val="00DE2A65"/>
    <w:rsid w:val="00DE2AB2"/>
    <w:rsid w:val="00DE633A"/>
    <w:rsid w:val="00E30475"/>
    <w:rsid w:val="00E4739B"/>
    <w:rsid w:val="00E52C22"/>
    <w:rsid w:val="00E87753"/>
    <w:rsid w:val="00EC029F"/>
    <w:rsid w:val="00EC6D45"/>
    <w:rsid w:val="00EE1D45"/>
    <w:rsid w:val="00F04155"/>
    <w:rsid w:val="00F31D46"/>
    <w:rsid w:val="00F34B51"/>
    <w:rsid w:val="00F41836"/>
    <w:rsid w:val="00F43CE4"/>
    <w:rsid w:val="00F76A78"/>
    <w:rsid w:val="00FB3A0F"/>
    <w:rsid w:val="00FD0BCF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E09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C0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29F"/>
  </w:style>
  <w:style w:type="paragraph" w:customStyle="1" w:styleId="Body">
    <w:name w:val="Body"/>
    <w:rsid w:val="00EC02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29F"/>
    <w:rPr>
      <w:b/>
      <w:bCs/>
    </w:rPr>
  </w:style>
  <w:style w:type="paragraph" w:styleId="Revision">
    <w:name w:val="Revision"/>
    <w:hidden/>
    <w:uiPriority w:val="99"/>
    <w:semiHidden/>
    <w:rsid w:val="000F6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622B-9677-4DC2-81F3-D3551AF5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3</cp:revision>
  <cp:lastPrinted>2009-09-25T21:47:00Z</cp:lastPrinted>
  <dcterms:created xsi:type="dcterms:W3CDTF">2017-04-03T19:29:00Z</dcterms:created>
  <dcterms:modified xsi:type="dcterms:W3CDTF">2017-04-03T19:36:00Z</dcterms:modified>
</cp:coreProperties>
</file>