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1070AF">
        <w:rPr>
          <w:rFonts w:asciiTheme="minorHAnsi" w:hAnsiTheme="minorHAnsi" w:cstheme="minorHAnsi"/>
          <w:b/>
        </w:rPr>
        <w:t xml:space="preserve"> </w:t>
      </w:r>
      <w:r w:rsidR="009E676E">
        <w:rPr>
          <w:rFonts w:asciiTheme="minorHAnsi" w:hAnsiTheme="minorHAnsi" w:cstheme="minorHAnsi"/>
          <w:b/>
        </w:rPr>
        <w:tab/>
      </w:r>
      <w:r w:rsidR="00DB443F">
        <w:rPr>
          <w:rFonts w:asciiTheme="minorHAnsi" w:hAnsiTheme="minorHAnsi" w:cstheme="minorHAnsi"/>
          <w:b/>
        </w:rPr>
        <w:tab/>
      </w:r>
      <w:r w:rsidR="001070AF">
        <w:rPr>
          <w:rFonts w:asciiTheme="minorHAnsi" w:hAnsiTheme="minorHAnsi" w:cstheme="minorHAnsi"/>
        </w:rPr>
        <w:t>Trent-ESL Academic Liaison</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954E32" w:rsidRDefault="00296763" w:rsidP="00B10A7D">
      <w:pPr>
        <w:tabs>
          <w:tab w:val="left" w:pos="1980"/>
        </w:tabs>
        <w:rPr>
          <w:rFonts w:asciiTheme="minorHAnsi" w:hAnsiTheme="minorHAnsi" w:cstheme="minorHAnsi"/>
          <w:b/>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1070AF">
        <w:rPr>
          <w:rFonts w:asciiTheme="minorHAnsi" w:hAnsiTheme="minorHAnsi" w:cstheme="minorHAnsi"/>
          <w:b/>
        </w:rPr>
        <w:t xml:space="preserve"> </w:t>
      </w:r>
      <w:r w:rsidR="009E676E">
        <w:rPr>
          <w:rFonts w:asciiTheme="minorHAnsi" w:hAnsiTheme="minorHAnsi" w:cstheme="minorHAnsi"/>
          <w:b/>
        </w:rPr>
        <w:tab/>
      </w:r>
      <w:r w:rsidR="00DB443F">
        <w:rPr>
          <w:rFonts w:asciiTheme="minorHAnsi" w:hAnsiTheme="minorHAnsi" w:cstheme="minorHAnsi"/>
          <w:b/>
        </w:rPr>
        <w:tab/>
      </w:r>
      <w:r w:rsidR="001070AF">
        <w:rPr>
          <w:rFonts w:asciiTheme="minorHAnsi" w:hAnsiTheme="minorHAnsi" w:cstheme="minorHAnsi"/>
        </w:rPr>
        <w:t>A-</w:t>
      </w:r>
      <w:r w:rsidR="00990202">
        <w:rPr>
          <w:rFonts w:asciiTheme="minorHAnsi" w:hAnsiTheme="minorHAnsi" w:cstheme="minorHAnsi"/>
        </w:rPr>
        <w:t>311</w:t>
      </w:r>
      <w:bookmarkStart w:id="0" w:name="_GoBack"/>
      <w:bookmarkEnd w:id="0"/>
      <w:r w:rsidR="00BB7722" w:rsidRPr="005C417C">
        <w:rPr>
          <w:rFonts w:asciiTheme="minorHAnsi" w:hAnsiTheme="minorHAnsi" w:cstheme="minorHAnsi"/>
          <w:b/>
        </w:rPr>
        <w:tab/>
      </w:r>
      <w:r w:rsidR="00BE598A" w:rsidRPr="005C417C">
        <w:rPr>
          <w:rFonts w:asciiTheme="minorHAnsi" w:hAnsiTheme="minorHAnsi" w:cstheme="minorHAnsi"/>
          <w:b/>
        </w:rPr>
        <w:tab/>
      </w:r>
    </w:p>
    <w:p w:rsidR="00954E32" w:rsidRPr="00954E32" w:rsidRDefault="00954E32" w:rsidP="00B10A7D">
      <w:pPr>
        <w:tabs>
          <w:tab w:val="left" w:pos="1980"/>
        </w:tabs>
        <w:rPr>
          <w:rFonts w:asciiTheme="minorHAnsi" w:hAnsiTheme="minorHAnsi" w:cstheme="minorHAnsi"/>
        </w:rPr>
      </w:pPr>
      <w:r>
        <w:rPr>
          <w:rFonts w:asciiTheme="minorHAnsi" w:hAnsiTheme="minorHAnsi" w:cstheme="minorHAnsi"/>
          <w:b/>
        </w:rPr>
        <w:t xml:space="preserve">NOC: </w:t>
      </w:r>
      <w:r w:rsidR="009E676E">
        <w:rPr>
          <w:rFonts w:asciiTheme="minorHAnsi" w:hAnsiTheme="minorHAnsi" w:cstheme="minorHAnsi"/>
          <w:b/>
        </w:rPr>
        <w:tab/>
      </w:r>
      <w:r w:rsidR="00DB443F">
        <w:rPr>
          <w:rFonts w:asciiTheme="minorHAnsi" w:hAnsiTheme="minorHAnsi" w:cstheme="minorHAnsi"/>
          <w:b/>
        </w:rPr>
        <w:tab/>
      </w:r>
      <w:r>
        <w:rPr>
          <w:rFonts w:asciiTheme="minorHAnsi" w:hAnsiTheme="minorHAnsi" w:cstheme="minorHAnsi"/>
        </w:rPr>
        <w:t>4033</w:t>
      </w:r>
    </w:p>
    <w:p w:rsidR="00BC36A5" w:rsidRPr="005C417C" w:rsidRDefault="00954E32" w:rsidP="00B10A7D">
      <w:pPr>
        <w:tabs>
          <w:tab w:val="left" w:pos="1980"/>
        </w:tabs>
        <w:rPr>
          <w:rFonts w:asciiTheme="minorHAnsi" w:hAnsiTheme="minorHAnsi" w:cstheme="minorHAnsi"/>
        </w:rPr>
      </w:pPr>
      <w:r>
        <w:rPr>
          <w:rFonts w:asciiTheme="minorHAnsi" w:hAnsiTheme="minorHAnsi" w:cstheme="minorHAnsi"/>
          <w:b/>
        </w:rPr>
        <w:t xml:space="preserve">Band: </w:t>
      </w:r>
      <w:r w:rsidR="009E676E">
        <w:rPr>
          <w:rFonts w:asciiTheme="minorHAnsi" w:hAnsiTheme="minorHAnsi" w:cstheme="minorHAnsi"/>
          <w:b/>
        </w:rPr>
        <w:tab/>
      </w:r>
      <w:r w:rsidR="00DB443F">
        <w:rPr>
          <w:rFonts w:asciiTheme="minorHAnsi" w:hAnsiTheme="minorHAnsi" w:cstheme="minorHAnsi"/>
          <w:b/>
        </w:rPr>
        <w:tab/>
      </w:r>
      <w:r w:rsidR="000370F0" w:rsidRPr="00B53871">
        <w:rPr>
          <w:rFonts w:asciiTheme="minorHAnsi" w:hAnsiTheme="minorHAnsi" w:cstheme="minorHAnsi"/>
        </w:rPr>
        <w:t>8</w:t>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1070AF">
        <w:rPr>
          <w:rFonts w:asciiTheme="minorHAnsi" w:hAnsiTheme="minorHAnsi" w:cstheme="minorHAnsi"/>
          <w:b/>
        </w:rPr>
        <w:t xml:space="preserve"> </w:t>
      </w:r>
      <w:r w:rsidR="009E676E">
        <w:rPr>
          <w:rFonts w:asciiTheme="minorHAnsi" w:hAnsiTheme="minorHAnsi" w:cstheme="minorHAnsi"/>
          <w:b/>
        </w:rPr>
        <w:tab/>
      </w:r>
      <w:r w:rsidR="00DB443F">
        <w:rPr>
          <w:rFonts w:asciiTheme="minorHAnsi" w:hAnsiTheme="minorHAnsi" w:cstheme="minorHAnsi"/>
          <w:b/>
        </w:rPr>
        <w:tab/>
      </w:r>
      <w:r w:rsidR="001070AF">
        <w:rPr>
          <w:rFonts w:asciiTheme="minorHAnsi" w:hAnsiTheme="minorHAnsi" w:cstheme="minorHAnsi"/>
        </w:rPr>
        <w:t>Trent International Program</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1070AF">
        <w:rPr>
          <w:rFonts w:asciiTheme="minorHAnsi" w:hAnsiTheme="minorHAnsi" w:cstheme="minorHAnsi"/>
          <w:b/>
        </w:rPr>
        <w:t xml:space="preserve"> </w:t>
      </w:r>
      <w:r w:rsidR="009E676E">
        <w:rPr>
          <w:rFonts w:asciiTheme="minorHAnsi" w:hAnsiTheme="minorHAnsi" w:cstheme="minorHAnsi"/>
          <w:b/>
        </w:rPr>
        <w:tab/>
      </w:r>
      <w:r w:rsidR="00DB443F">
        <w:rPr>
          <w:rFonts w:asciiTheme="minorHAnsi" w:hAnsiTheme="minorHAnsi" w:cstheme="minorHAnsi"/>
          <w:b/>
        </w:rPr>
        <w:tab/>
      </w:r>
      <w:r w:rsidR="001070AF">
        <w:rPr>
          <w:rFonts w:asciiTheme="minorHAnsi" w:hAnsiTheme="minorHAnsi" w:cstheme="minorHAnsi"/>
        </w:rPr>
        <w:t>Manager, Trent-ESL Program</w:t>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B10A7D">
      <w:pPr>
        <w:tabs>
          <w:tab w:val="left" w:pos="1980"/>
        </w:tabs>
        <w:rPr>
          <w:rFonts w:asciiTheme="minorHAnsi" w:hAnsiTheme="minorHAnsi" w:cstheme="minorHAnsi"/>
        </w:rPr>
      </w:pPr>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p>
    <w:p w:rsidR="00C92E3D" w:rsidRDefault="009631AA" w:rsidP="00296763">
      <w:pPr>
        <w:pBdr>
          <w:bottom w:val="single" w:sz="6" w:space="1" w:color="auto"/>
        </w:pBdr>
        <w:rPr>
          <w:rFonts w:asciiTheme="minorHAnsi" w:hAnsiTheme="minorHAnsi" w:cstheme="minorHAnsi"/>
          <w:b/>
        </w:rPr>
      </w:pPr>
      <w:r>
        <w:rPr>
          <w:rFonts w:asciiTheme="minorHAnsi" w:hAnsiTheme="minorHAnsi" w:cstheme="minorHAnsi"/>
          <w:b/>
        </w:rPr>
        <w:t>Last Reviewed:</w:t>
      </w:r>
      <w:r>
        <w:rPr>
          <w:rFonts w:asciiTheme="minorHAnsi" w:hAnsiTheme="minorHAnsi" w:cstheme="minorHAnsi"/>
        </w:rPr>
        <w:tab/>
      </w:r>
      <w:r w:rsidR="00F772D4">
        <w:rPr>
          <w:rFonts w:asciiTheme="minorHAnsi" w:hAnsiTheme="minorHAnsi" w:cstheme="minorHAnsi"/>
        </w:rPr>
        <w:t>December 21, 2015</w:t>
      </w:r>
      <w:r>
        <w:rPr>
          <w:rFonts w:asciiTheme="minorHAnsi" w:hAnsiTheme="minorHAnsi" w:cstheme="minorHAnsi"/>
          <w:b/>
        </w:rPr>
        <w:tab/>
      </w:r>
    </w:p>
    <w:p w:rsidR="009631AA" w:rsidRPr="005C417C" w:rsidRDefault="009631AA"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1070AF" w:rsidRPr="001070AF" w:rsidRDefault="001070AF" w:rsidP="00954E32">
      <w:pPr>
        <w:tabs>
          <w:tab w:val="left" w:pos="1110"/>
        </w:tabs>
        <w:rPr>
          <w:rFonts w:asciiTheme="minorHAnsi" w:hAnsiTheme="minorHAnsi" w:cstheme="minorHAnsi"/>
          <w:sz w:val="22"/>
          <w:szCs w:val="22"/>
        </w:rPr>
      </w:pPr>
      <w:r w:rsidRPr="001070AF">
        <w:rPr>
          <w:rFonts w:asciiTheme="minorHAnsi" w:hAnsiTheme="minorHAnsi" w:cstheme="minorHAnsi"/>
          <w:sz w:val="22"/>
          <w:szCs w:val="22"/>
        </w:rPr>
        <w:t>The Trent-ESL Academic Liaison has a</w:t>
      </w:r>
      <w:r w:rsidR="00F772D4">
        <w:rPr>
          <w:rFonts w:asciiTheme="minorHAnsi" w:hAnsiTheme="minorHAnsi" w:cstheme="minorHAnsi"/>
          <w:sz w:val="22"/>
          <w:szCs w:val="22"/>
        </w:rPr>
        <w:t>n</w:t>
      </w:r>
      <w:r w:rsidRPr="001070AF">
        <w:rPr>
          <w:rFonts w:asciiTheme="minorHAnsi" w:hAnsiTheme="minorHAnsi" w:cstheme="minorHAnsi"/>
          <w:sz w:val="22"/>
          <w:szCs w:val="22"/>
        </w:rPr>
        <w:t xml:space="preserve"> administrative role in the Trent-ESL: English for University Program. </w:t>
      </w:r>
      <w:r w:rsidR="00632162">
        <w:rPr>
          <w:rFonts w:asciiTheme="minorHAnsi" w:hAnsiTheme="minorHAnsi" w:cstheme="minorHAnsi"/>
          <w:sz w:val="22"/>
          <w:szCs w:val="22"/>
        </w:rPr>
        <w:t xml:space="preserve"> </w:t>
      </w:r>
      <w:r w:rsidRPr="001070AF">
        <w:rPr>
          <w:rFonts w:asciiTheme="minorHAnsi" w:hAnsiTheme="minorHAnsi" w:cstheme="minorHAnsi"/>
          <w:sz w:val="22"/>
          <w:szCs w:val="22"/>
        </w:rPr>
        <w:t xml:space="preserve">As the Academic Liaison, this person will liaise within the Trent-ESL and Trent International Programs and with the Academic Departments in both Peterborough and Oshawa to ensure that the Trent-ESL program provides relevant, comprehensive and outstanding preparation for a range of degree pursuits at Trent University. This person will research and coordinate with the range of academic and student support services to implement complementary systems within the Trent-ESL program and in consideration of the Trent International Program, measurable by enhancements to student retention and student success. </w:t>
      </w:r>
    </w:p>
    <w:p w:rsidR="00A511B9" w:rsidRPr="005C417C" w:rsidRDefault="00A511B9" w:rsidP="00296763">
      <w:pPr>
        <w:rPr>
          <w:rFonts w:asciiTheme="minorHAnsi" w:hAnsiTheme="minorHAnsi" w:cstheme="minorHAnsi"/>
        </w:rPr>
      </w:pPr>
    </w:p>
    <w:p w:rsidR="001070AF" w:rsidRDefault="00A511B9" w:rsidP="001070AF">
      <w:pPr>
        <w:rPr>
          <w:rFonts w:asciiTheme="minorHAnsi" w:hAnsiTheme="minorHAnsi" w:cstheme="minorHAnsi"/>
          <w:b/>
          <w:u w:val="single"/>
        </w:rPr>
      </w:pPr>
      <w:r w:rsidRPr="005C417C">
        <w:rPr>
          <w:rFonts w:asciiTheme="minorHAnsi" w:hAnsiTheme="minorHAnsi" w:cstheme="minorHAnsi"/>
          <w:b/>
          <w:u w:val="single"/>
        </w:rPr>
        <w:t>Key Activities</w:t>
      </w:r>
    </w:p>
    <w:p w:rsidR="001070AF" w:rsidRPr="001070AF" w:rsidRDefault="001070AF" w:rsidP="001070AF">
      <w:pPr>
        <w:rPr>
          <w:rFonts w:asciiTheme="minorHAnsi" w:hAnsiTheme="minorHAnsi" w:cstheme="minorHAnsi"/>
          <w:u w:val="single"/>
        </w:rPr>
      </w:pPr>
      <w:r w:rsidRPr="001070AF">
        <w:rPr>
          <w:rFonts w:asciiTheme="minorHAnsi" w:hAnsiTheme="minorHAnsi" w:cstheme="minorHAnsi"/>
          <w:color w:val="000000"/>
          <w:sz w:val="22"/>
          <w:szCs w:val="22"/>
          <w:u w:val="single"/>
        </w:rPr>
        <w:t>Academic Liaison:</w:t>
      </w:r>
    </w:p>
    <w:p w:rsidR="001070AF" w:rsidRPr="001070AF" w:rsidRDefault="001070AF" w:rsidP="001070AF">
      <w:pPr>
        <w:pStyle w:val="ListParagraph"/>
        <w:numPr>
          <w:ilvl w:val="0"/>
          <w:numId w:val="5"/>
        </w:numPr>
        <w:tabs>
          <w:tab w:val="left" w:pos="1110"/>
        </w:tabs>
        <w:rPr>
          <w:rFonts w:asciiTheme="minorHAnsi" w:hAnsiTheme="minorHAnsi" w:cstheme="minorHAnsi"/>
          <w:color w:val="000000"/>
          <w:sz w:val="22"/>
          <w:szCs w:val="22"/>
        </w:rPr>
      </w:pPr>
      <w:r w:rsidRPr="001070AF">
        <w:rPr>
          <w:rFonts w:asciiTheme="minorHAnsi" w:hAnsiTheme="minorHAnsi" w:cstheme="minorHAnsi"/>
          <w:color w:val="000000"/>
          <w:sz w:val="22"/>
          <w:szCs w:val="22"/>
        </w:rPr>
        <w:t xml:space="preserve">Liaises within the Trent-ESL program, the Trent International Program and with Trent University academic departments to identify and respond to opportunities to enhance the transition from Trent-ESL studies to undergraduate studies at Trent University. </w:t>
      </w:r>
    </w:p>
    <w:p w:rsidR="001070AF" w:rsidRPr="001070AF" w:rsidRDefault="001070AF" w:rsidP="001070AF">
      <w:pPr>
        <w:pStyle w:val="ListParagraph"/>
        <w:numPr>
          <w:ilvl w:val="0"/>
          <w:numId w:val="5"/>
        </w:numPr>
        <w:tabs>
          <w:tab w:val="left" w:pos="1110"/>
        </w:tabs>
        <w:rPr>
          <w:rFonts w:asciiTheme="minorHAnsi" w:hAnsiTheme="minorHAnsi" w:cstheme="minorHAnsi"/>
          <w:color w:val="000000"/>
          <w:sz w:val="22"/>
          <w:szCs w:val="22"/>
        </w:rPr>
      </w:pPr>
      <w:r w:rsidRPr="001070AF">
        <w:rPr>
          <w:rFonts w:asciiTheme="minorHAnsi" w:hAnsiTheme="minorHAnsi" w:cstheme="minorHAnsi"/>
          <w:color w:val="000000"/>
          <w:sz w:val="22"/>
          <w:szCs w:val="22"/>
        </w:rPr>
        <w:t xml:space="preserve">Establishes and maintains collaborative efforts with academic units and academic support services across campus. Researches and explores opportunities to maintain and enhance alignments between the Trent-ESL program, Trent University Academic programs and Trent University Academic Support structures. </w:t>
      </w:r>
    </w:p>
    <w:p w:rsidR="001070AF" w:rsidRPr="001070AF" w:rsidRDefault="001070AF" w:rsidP="001070AF">
      <w:pPr>
        <w:pStyle w:val="ListParagraph"/>
        <w:numPr>
          <w:ilvl w:val="0"/>
          <w:numId w:val="5"/>
        </w:numPr>
        <w:tabs>
          <w:tab w:val="left" w:pos="1110"/>
        </w:tabs>
        <w:rPr>
          <w:rFonts w:asciiTheme="minorHAnsi" w:hAnsiTheme="minorHAnsi" w:cstheme="minorHAnsi"/>
          <w:color w:val="000000"/>
          <w:sz w:val="22"/>
          <w:szCs w:val="22"/>
        </w:rPr>
      </w:pPr>
      <w:r w:rsidRPr="001070AF">
        <w:rPr>
          <w:rFonts w:asciiTheme="minorHAnsi" w:hAnsiTheme="minorHAnsi" w:cstheme="minorHAnsi"/>
          <w:color w:val="000000"/>
          <w:sz w:val="22"/>
          <w:szCs w:val="22"/>
        </w:rPr>
        <w:t>Collaborates with university programs, Trent International Program initiatives and university structures designed to enhance student retention and student success, both academically and in association with student services by developing and implementing program design to the Trent-ESL program.</w:t>
      </w:r>
    </w:p>
    <w:p w:rsidR="001070AF" w:rsidRPr="001070AF" w:rsidRDefault="001070AF" w:rsidP="001070AF">
      <w:pPr>
        <w:pStyle w:val="ListParagraph"/>
        <w:numPr>
          <w:ilvl w:val="0"/>
          <w:numId w:val="5"/>
        </w:numPr>
        <w:tabs>
          <w:tab w:val="left" w:pos="1110"/>
        </w:tabs>
        <w:rPr>
          <w:rFonts w:asciiTheme="minorHAnsi" w:hAnsiTheme="minorHAnsi" w:cstheme="minorHAnsi"/>
          <w:color w:val="000000"/>
          <w:sz w:val="22"/>
          <w:szCs w:val="22"/>
        </w:rPr>
      </w:pPr>
      <w:r w:rsidRPr="001070AF">
        <w:rPr>
          <w:rFonts w:asciiTheme="minorHAnsi" w:hAnsiTheme="minorHAnsi" w:cstheme="minorHAnsi"/>
          <w:color w:val="000000"/>
          <w:sz w:val="22"/>
          <w:szCs w:val="22"/>
        </w:rPr>
        <w:t xml:space="preserve">Collaborates with the Trent-ESL Curriculum Coordinator to implement recommendations that stem from Academic Liaison findings as enhancements to the Trent-ESL curriculum.  </w:t>
      </w:r>
    </w:p>
    <w:p w:rsidR="000D366F" w:rsidRPr="005C417C" w:rsidRDefault="000D366F" w:rsidP="000D366F">
      <w:pPr>
        <w:tabs>
          <w:tab w:val="left" w:pos="432"/>
          <w:tab w:val="left" w:pos="552"/>
          <w:tab w:val="left" w:pos="985"/>
          <w:tab w:val="left" w:pos="1418"/>
          <w:tab w:val="left" w:pos="1851"/>
          <w:tab w:val="left" w:pos="2284"/>
          <w:tab w:val="left" w:pos="2718"/>
          <w:tab w:val="left" w:pos="3151"/>
          <w:tab w:val="left" w:pos="3584"/>
          <w:tab w:val="left" w:pos="4017"/>
          <w:tab w:val="left" w:pos="4450"/>
          <w:tab w:val="left" w:pos="4884"/>
          <w:tab w:val="left" w:pos="5317"/>
          <w:tab w:val="left" w:pos="5750"/>
          <w:tab w:val="left" w:pos="6183"/>
          <w:tab w:val="left" w:pos="6616"/>
          <w:tab w:val="left" w:pos="7050"/>
          <w:tab w:val="left" w:pos="7483"/>
          <w:tab w:val="left" w:pos="7916"/>
        </w:tabs>
        <w:rPr>
          <w:rFonts w:asciiTheme="minorHAnsi" w:hAnsiTheme="minorHAnsi" w:cstheme="minorHAnsi"/>
          <w:sz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1070AF" w:rsidRDefault="001070AF" w:rsidP="001070AF">
      <w:pPr>
        <w:tabs>
          <w:tab w:val="left" w:pos="1080"/>
        </w:tabs>
        <w:rPr>
          <w:rFonts w:asciiTheme="minorHAnsi" w:hAnsiTheme="minorHAnsi" w:cstheme="minorHAnsi"/>
          <w:sz w:val="22"/>
          <w:szCs w:val="22"/>
        </w:rPr>
      </w:pPr>
      <w:r w:rsidRPr="001070AF">
        <w:rPr>
          <w:rFonts w:asciiTheme="minorHAnsi" w:hAnsiTheme="minorHAnsi" w:cstheme="minorHAnsi"/>
          <w:sz w:val="22"/>
          <w:szCs w:val="22"/>
        </w:rPr>
        <w:t>Master</w:t>
      </w:r>
      <w:r w:rsidR="00723769">
        <w:rPr>
          <w:rFonts w:asciiTheme="minorHAnsi" w:hAnsiTheme="minorHAnsi" w:cstheme="minorHAnsi"/>
          <w:sz w:val="22"/>
          <w:szCs w:val="22"/>
        </w:rPr>
        <w:t>’</w:t>
      </w:r>
      <w:r w:rsidRPr="001070AF">
        <w:rPr>
          <w:rFonts w:asciiTheme="minorHAnsi" w:hAnsiTheme="minorHAnsi" w:cstheme="minorHAnsi"/>
          <w:sz w:val="22"/>
          <w:szCs w:val="22"/>
        </w:rPr>
        <w:t>s Degree in related discipline and TESL Certification</w:t>
      </w:r>
      <w:r>
        <w:rPr>
          <w:rFonts w:asciiTheme="minorHAnsi" w:hAnsiTheme="minorHAnsi" w:cstheme="minorHAnsi"/>
          <w:sz w:val="22"/>
          <w:szCs w:val="22"/>
        </w:rPr>
        <w:t>.</w:t>
      </w:r>
    </w:p>
    <w:p w:rsidR="00663AEC" w:rsidRPr="001070AF" w:rsidRDefault="00663AEC" w:rsidP="001070AF">
      <w:pPr>
        <w:tabs>
          <w:tab w:val="left" w:pos="1080"/>
        </w:tabs>
        <w:rPr>
          <w:rFonts w:asciiTheme="minorHAnsi" w:hAnsiTheme="minorHAnsi" w:cstheme="minorHAnsi"/>
          <w:sz w:val="22"/>
          <w:szCs w:val="22"/>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93171F" w:rsidRPr="0093171F" w:rsidRDefault="0093171F" w:rsidP="0093171F">
      <w:pPr>
        <w:numPr>
          <w:ilvl w:val="0"/>
          <w:numId w:val="7"/>
        </w:numPr>
        <w:rPr>
          <w:rFonts w:asciiTheme="minorHAnsi" w:hAnsiTheme="minorHAnsi" w:cstheme="minorHAnsi"/>
          <w:sz w:val="22"/>
          <w:szCs w:val="22"/>
          <w:lang w:val="en-GB"/>
        </w:rPr>
      </w:pPr>
      <w:r w:rsidRPr="0093171F">
        <w:rPr>
          <w:rFonts w:asciiTheme="minorHAnsi" w:hAnsiTheme="minorHAnsi" w:cstheme="minorHAnsi"/>
          <w:sz w:val="22"/>
          <w:szCs w:val="22"/>
          <w:lang w:val="en-US"/>
        </w:rPr>
        <w:t xml:space="preserve">Minimum two years </w:t>
      </w:r>
      <w:r w:rsidR="003E781C" w:rsidRPr="0093171F">
        <w:rPr>
          <w:rFonts w:asciiTheme="minorHAnsi" w:hAnsiTheme="minorHAnsi" w:cstheme="minorHAnsi"/>
          <w:sz w:val="22"/>
          <w:szCs w:val="22"/>
          <w:lang w:val="en-US"/>
        </w:rPr>
        <w:t>E</w:t>
      </w:r>
      <w:r w:rsidR="003E781C">
        <w:rPr>
          <w:rFonts w:asciiTheme="minorHAnsi" w:hAnsiTheme="minorHAnsi" w:cstheme="minorHAnsi"/>
          <w:sz w:val="22"/>
          <w:szCs w:val="22"/>
          <w:lang w:val="en-US"/>
        </w:rPr>
        <w:t>SL</w:t>
      </w:r>
      <w:r w:rsidR="003E781C" w:rsidRPr="0093171F">
        <w:rPr>
          <w:rFonts w:asciiTheme="minorHAnsi" w:hAnsiTheme="minorHAnsi" w:cstheme="minorHAnsi"/>
          <w:sz w:val="22"/>
          <w:szCs w:val="22"/>
          <w:lang w:val="en-US"/>
        </w:rPr>
        <w:t xml:space="preserve"> </w:t>
      </w:r>
      <w:r w:rsidRPr="0093171F">
        <w:rPr>
          <w:rFonts w:asciiTheme="minorHAnsi" w:hAnsiTheme="minorHAnsi" w:cstheme="minorHAnsi"/>
          <w:sz w:val="22"/>
          <w:szCs w:val="22"/>
          <w:lang w:val="en-US"/>
        </w:rPr>
        <w:t>classroom experience required.</w:t>
      </w:r>
      <w:r w:rsidRPr="0093171F">
        <w:rPr>
          <w:rFonts w:asciiTheme="minorHAnsi" w:hAnsiTheme="minorHAnsi" w:cstheme="minorHAnsi"/>
          <w:sz w:val="22"/>
          <w:szCs w:val="22"/>
          <w:lang w:val="en-GB"/>
        </w:rPr>
        <w:t xml:space="preserve"> Previous academic </w:t>
      </w:r>
      <w:r>
        <w:rPr>
          <w:rFonts w:asciiTheme="minorHAnsi" w:hAnsiTheme="minorHAnsi" w:cstheme="minorHAnsi"/>
          <w:sz w:val="22"/>
          <w:szCs w:val="22"/>
          <w:lang w:val="en-GB"/>
        </w:rPr>
        <w:t>a</w:t>
      </w:r>
      <w:r w:rsidRPr="0093171F">
        <w:rPr>
          <w:rFonts w:asciiTheme="minorHAnsi" w:hAnsiTheme="minorHAnsi" w:cstheme="minorHAnsi"/>
          <w:sz w:val="22"/>
          <w:szCs w:val="22"/>
          <w:lang w:val="en-GB"/>
        </w:rPr>
        <w:t>dministration and academic program design experience an asset.</w:t>
      </w:r>
    </w:p>
    <w:p w:rsidR="0093171F" w:rsidRPr="0093171F" w:rsidRDefault="0093171F" w:rsidP="0093171F">
      <w:pPr>
        <w:pStyle w:val="ListParagraph"/>
        <w:numPr>
          <w:ilvl w:val="0"/>
          <w:numId w:val="7"/>
        </w:numPr>
        <w:rPr>
          <w:rFonts w:asciiTheme="minorHAnsi" w:hAnsiTheme="minorHAnsi" w:cstheme="minorHAnsi"/>
          <w:sz w:val="22"/>
          <w:szCs w:val="22"/>
        </w:rPr>
      </w:pPr>
      <w:r w:rsidRPr="0093171F">
        <w:rPr>
          <w:rFonts w:asciiTheme="minorHAnsi" w:hAnsiTheme="minorHAnsi" w:cstheme="minorHAnsi"/>
          <w:sz w:val="22"/>
          <w:szCs w:val="22"/>
        </w:rPr>
        <w:t>Excellent interpersonal skills required.</w:t>
      </w:r>
    </w:p>
    <w:p w:rsidR="0093171F" w:rsidRPr="0093171F" w:rsidRDefault="0093171F" w:rsidP="0093171F">
      <w:pPr>
        <w:numPr>
          <w:ilvl w:val="0"/>
          <w:numId w:val="7"/>
        </w:numPr>
        <w:rPr>
          <w:rFonts w:asciiTheme="minorHAnsi" w:hAnsiTheme="minorHAnsi" w:cstheme="minorHAnsi"/>
          <w:sz w:val="22"/>
          <w:szCs w:val="22"/>
        </w:rPr>
      </w:pPr>
      <w:r w:rsidRPr="0093171F">
        <w:rPr>
          <w:rFonts w:asciiTheme="minorHAnsi" w:hAnsiTheme="minorHAnsi" w:cstheme="minorHAnsi"/>
          <w:sz w:val="22"/>
          <w:szCs w:val="22"/>
        </w:rPr>
        <w:t>Excellent oral and written communication skills required.</w:t>
      </w:r>
    </w:p>
    <w:p w:rsidR="0093171F" w:rsidRPr="0093171F" w:rsidRDefault="0093171F" w:rsidP="0093171F">
      <w:pPr>
        <w:numPr>
          <w:ilvl w:val="0"/>
          <w:numId w:val="7"/>
        </w:numPr>
        <w:rPr>
          <w:rFonts w:asciiTheme="minorHAnsi" w:hAnsiTheme="minorHAnsi" w:cstheme="minorHAnsi"/>
          <w:sz w:val="22"/>
          <w:szCs w:val="22"/>
        </w:rPr>
      </w:pPr>
      <w:r w:rsidRPr="0093171F">
        <w:rPr>
          <w:rFonts w:asciiTheme="minorHAnsi" w:hAnsiTheme="minorHAnsi" w:cstheme="minorHAnsi"/>
          <w:sz w:val="22"/>
          <w:szCs w:val="22"/>
        </w:rPr>
        <w:t xml:space="preserve">Familiarity with computer applications including MS Office (Word, Excel, </w:t>
      </w:r>
      <w:proofErr w:type="gramStart"/>
      <w:r w:rsidRPr="0093171F">
        <w:rPr>
          <w:rFonts w:asciiTheme="minorHAnsi" w:hAnsiTheme="minorHAnsi" w:cstheme="minorHAnsi"/>
          <w:sz w:val="22"/>
          <w:szCs w:val="22"/>
        </w:rPr>
        <w:t>Access</w:t>
      </w:r>
      <w:proofErr w:type="gramEnd"/>
      <w:r w:rsidRPr="0093171F">
        <w:rPr>
          <w:rFonts w:asciiTheme="minorHAnsi" w:hAnsiTheme="minorHAnsi" w:cstheme="minorHAnsi"/>
          <w:sz w:val="22"/>
          <w:szCs w:val="22"/>
        </w:rPr>
        <w:t>), Novell GroupWise, and Internet required.</w:t>
      </w:r>
    </w:p>
    <w:p w:rsidR="0093171F" w:rsidRPr="0093171F" w:rsidRDefault="0093171F" w:rsidP="0093171F">
      <w:pPr>
        <w:numPr>
          <w:ilvl w:val="0"/>
          <w:numId w:val="7"/>
        </w:numPr>
        <w:rPr>
          <w:rFonts w:asciiTheme="minorHAnsi" w:hAnsiTheme="minorHAnsi" w:cstheme="minorHAnsi"/>
          <w:sz w:val="22"/>
          <w:szCs w:val="22"/>
          <w:lang w:val="en-US"/>
        </w:rPr>
      </w:pPr>
      <w:r w:rsidRPr="0093171F">
        <w:rPr>
          <w:rFonts w:asciiTheme="minorHAnsi" w:hAnsiTheme="minorHAnsi" w:cstheme="minorHAnsi"/>
          <w:sz w:val="22"/>
          <w:szCs w:val="22"/>
        </w:rPr>
        <w:t>Ability to work as part of a team and with minimal direct supervision.</w:t>
      </w:r>
    </w:p>
    <w:p w:rsidR="00674DC5" w:rsidRPr="005C417C" w:rsidRDefault="00674DC5" w:rsidP="00296763">
      <w:pPr>
        <w:rPr>
          <w:rFonts w:asciiTheme="minorHAnsi" w:hAnsiTheme="minorHAnsi" w:cstheme="minorHAnsi"/>
        </w:rPr>
      </w:pPr>
    </w:p>
    <w:p w:rsidR="00D46EF0" w:rsidRDefault="00D46EF0" w:rsidP="00296763">
      <w:pPr>
        <w:jc w:val="center"/>
      </w:pPr>
    </w:p>
    <w:sectPr w:rsidR="00D46EF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AC4996">
      <w:rPr>
        <w:rFonts w:asciiTheme="minorHAnsi" w:hAnsiTheme="minorHAnsi" w:cstheme="minorHAnsi"/>
        <w:i/>
        <w:sz w:val="20"/>
        <w:szCs w:val="20"/>
      </w:rPr>
      <w:t>: A-</w:t>
    </w:r>
    <w:r w:rsidR="00F772D4">
      <w:rPr>
        <w:rFonts w:asciiTheme="minorHAnsi" w:hAnsiTheme="minorHAnsi" w:cstheme="minorHAnsi"/>
        <w:i/>
        <w:sz w:val="20"/>
        <w:szCs w:val="20"/>
      </w:rPr>
      <w:t>311</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990202">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990202">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t xml:space="preserve"> </w:t>
    </w:r>
    <w:r w:rsidR="009631AA">
      <w:rPr>
        <w:rFonts w:asciiTheme="minorHAnsi" w:hAnsiTheme="minorHAnsi" w:cstheme="minorHAnsi"/>
        <w:i/>
        <w:sz w:val="20"/>
        <w:szCs w:val="20"/>
      </w:rPr>
      <w:t xml:space="preserve">Last updated: </w:t>
    </w:r>
    <w:r w:rsidR="00F772D4">
      <w:rPr>
        <w:rFonts w:asciiTheme="minorHAnsi" w:hAnsiTheme="minorHAnsi" w:cstheme="minorHAnsi"/>
        <w:i/>
        <w:sz w:val="20"/>
        <w:szCs w:val="20"/>
      </w:rPr>
      <w:t xml:space="preserve">December </w:t>
    </w:r>
    <w:r w:rsidR="000370F0">
      <w:rPr>
        <w:rFonts w:asciiTheme="minorHAnsi" w:hAnsiTheme="minorHAnsi" w:cstheme="minorHAnsi"/>
        <w:i/>
        <w:sz w:val="20"/>
        <w:szCs w:val="20"/>
      </w:rPr>
      <w:t>21</w:t>
    </w:r>
    <w:r w:rsidR="00F772D4">
      <w:rPr>
        <w:rFonts w:asciiTheme="minorHAnsi" w:hAnsiTheme="minorHAnsi" w:cstheme="minorHAnsi"/>
        <w:i/>
        <w:sz w:val="20"/>
        <w:szCs w:val="20"/>
      </w:rPr>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D1E71"/>
    <w:multiLevelType w:val="hybridMultilevel"/>
    <w:tmpl w:val="27625B24"/>
    <w:lvl w:ilvl="0" w:tplc="C074C250">
      <w:start w:val="1"/>
      <w:numFmt w:val="decimal"/>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1D160158"/>
    <w:multiLevelType w:val="hybridMultilevel"/>
    <w:tmpl w:val="9BAEF2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13B0A98"/>
    <w:multiLevelType w:val="hybridMultilevel"/>
    <w:tmpl w:val="4FC0E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4DF6"/>
    <w:multiLevelType w:val="hybridMultilevel"/>
    <w:tmpl w:val="19A8B638"/>
    <w:lvl w:ilvl="0" w:tplc="5D3666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400C2A"/>
    <w:multiLevelType w:val="hybridMultilevel"/>
    <w:tmpl w:val="231C75AC"/>
    <w:lvl w:ilvl="0" w:tplc="46687CFA">
      <w:start w:val="1"/>
      <w:numFmt w:val="decimal"/>
      <w:lvlText w:val="%1."/>
      <w:lvlJc w:val="left"/>
      <w:pPr>
        <w:ind w:left="1470" w:hanging="360"/>
      </w:pPr>
      <w:rPr>
        <w:rFonts w:hint="default"/>
      </w:rPr>
    </w:lvl>
    <w:lvl w:ilvl="1" w:tplc="10090019" w:tentative="1">
      <w:start w:val="1"/>
      <w:numFmt w:val="lowerLetter"/>
      <w:lvlText w:val="%2."/>
      <w:lvlJc w:val="left"/>
      <w:pPr>
        <w:ind w:left="2190" w:hanging="360"/>
      </w:pPr>
    </w:lvl>
    <w:lvl w:ilvl="2" w:tplc="1009001B" w:tentative="1">
      <w:start w:val="1"/>
      <w:numFmt w:val="lowerRoman"/>
      <w:lvlText w:val="%3."/>
      <w:lvlJc w:val="right"/>
      <w:pPr>
        <w:ind w:left="2910" w:hanging="180"/>
      </w:pPr>
    </w:lvl>
    <w:lvl w:ilvl="3" w:tplc="1009000F" w:tentative="1">
      <w:start w:val="1"/>
      <w:numFmt w:val="decimal"/>
      <w:lvlText w:val="%4."/>
      <w:lvlJc w:val="left"/>
      <w:pPr>
        <w:ind w:left="3630" w:hanging="360"/>
      </w:pPr>
    </w:lvl>
    <w:lvl w:ilvl="4" w:tplc="10090019" w:tentative="1">
      <w:start w:val="1"/>
      <w:numFmt w:val="lowerLetter"/>
      <w:lvlText w:val="%5."/>
      <w:lvlJc w:val="left"/>
      <w:pPr>
        <w:ind w:left="4350" w:hanging="360"/>
      </w:pPr>
    </w:lvl>
    <w:lvl w:ilvl="5" w:tplc="1009001B" w:tentative="1">
      <w:start w:val="1"/>
      <w:numFmt w:val="lowerRoman"/>
      <w:lvlText w:val="%6."/>
      <w:lvlJc w:val="right"/>
      <w:pPr>
        <w:ind w:left="5070" w:hanging="180"/>
      </w:pPr>
    </w:lvl>
    <w:lvl w:ilvl="6" w:tplc="1009000F" w:tentative="1">
      <w:start w:val="1"/>
      <w:numFmt w:val="decimal"/>
      <w:lvlText w:val="%7."/>
      <w:lvlJc w:val="left"/>
      <w:pPr>
        <w:ind w:left="5790" w:hanging="360"/>
      </w:pPr>
    </w:lvl>
    <w:lvl w:ilvl="7" w:tplc="10090019" w:tentative="1">
      <w:start w:val="1"/>
      <w:numFmt w:val="lowerLetter"/>
      <w:lvlText w:val="%8."/>
      <w:lvlJc w:val="left"/>
      <w:pPr>
        <w:ind w:left="6510" w:hanging="360"/>
      </w:pPr>
    </w:lvl>
    <w:lvl w:ilvl="8" w:tplc="1009001B" w:tentative="1">
      <w:start w:val="1"/>
      <w:numFmt w:val="lowerRoman"/>
      <w:lvlText w:val="%9."/>
      <w:lvlJc w:val="right"/>
      <w:pPr>
        <w:ind w:left="7230" w:hanging="180"/>
      </w:pPr>
    </w:lvl>
  </w:abstractNum>
  <w:abstractNum w:abstractNumId="5" w15:restartNumberingAfterBreak="0">
    <w:nsid w:val="680E3D1C"/>
    <w:multiLevelType w:val="hybridMultilevel"/>
    <w:tmpl w:val="4606B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D70204"/>
    <w:multiLevelType w:val="hybridMultilevel"/>
    <w:tmpl w:val="027CA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370F0"/>
    <w:rsid w:val="00070CDD"/>
    <w:rsid w:val="000710CD"/>
    <w:rsid w:val="00082045"/>
    <w:rsid w:val="000D366F"/>
    <w:rsid w:val="000E107D"/>
    <w:rsid w:val="000E7C18"/>
    <w:rsid w:val="001001D5"/>
    <w:rsid w:val="001070AF"/>
    <w:rsid w:val="00125053"/>
    <w:rsid w:val="001264E7"/>
    <w:rsid w:val="001460B9"/>
    <w:rsid w:val="00196B6E"/>
    <w:rsid w:val="001C19D0"/>
    <w:rsid w:val="001E109B"/>
    <w:rsid w:val="00213F59"/>
    <w:rsid w:val="0027457D"/>
    <w:rsid w:val="00296763"/>
    <w:rsid w:val="00313C55"/>
    <w:rsid w:val="0035053C"/>
    <w:rsid w:val="00352653"/>
    <w:rsid w:val="0038631C"/>
    <w:rsid w:val="003E781C"/>
    <w:rsid w:val="004C0797"/>
    <w:rsid w:val="005664EA"/>
    <w:rsid w:val="00596375"/>
    <w:rsid w:val="005B3EF4"/>
    <w:rsid w:val="005C417C"/>
    <w:rsid w:val="005E2BBB"/>
    <w:rsid w:val="00632162"/>
    <w:rsid w:val="00663AEC"/>
    <w:rsid w:val="00674DC5"/>
    <w:rsid w:val="0068032B"/>
    <w:rsid w:val="006D390F"/>
    <w:rsid w:val="006E50F1"/>
    <w:rsid w:val="00710544"/>
    <w:rsid w:val="00723769"/>
    <w:rsid w:val="00731BDE"/>
    <w:rsid w:val="00741A45"/>
    <w:rsid w:val="0075596C"/>
    <w:rsid w:val="007853BA"/>
    <w:rsid w:val="0080303F"/>
    <w:rsid w:val="00830598"/>
    <w:rsid w:val="00843072"/>
    <w:rsid w:val="00861DA4"/>
    <w:rsid w:val="008A4B7D"/>
    <w:rsid w:val="00901A1A"/>
    <w:rsid w:val="009145CA"/>
    <w:rsid w:val="0093171F"/>
    <w:rsid w:val="00954E32"/>
    <w:rsid w:val="009631AA"/>
    <w:rsid w:val="00963335"/>
    <w:rsid w:val="009752CB"/>
    <w:rsid w:val="009753CA"/>
    <w:rsid w:val="00990202"/>
    <w:rsid w:val="009E06F4"/>
    <w:rsid w:val="009E676E"/>
    <w:rsid w:val="00A511B9"/>
    <w:rsid w:val="00A82910"/>
    <w:rsid w:val="00AC4996"/>
    <w:rsid w:val="00AD0D1F"/>
    <w:rsid w:val="00AE6B1A"/>
    <w:rsid w:val="00AF0C07"/>
    <w:rsid w:val="00B041FD"/>
    <w:rsid w:val="00B10A7D"/>
    <w:rsid w:val="00B53871"/>
    <w:rsid w:val="00B66937"/>
    <w:rsid w:val="00BB7553"/>
    <w:rsid w:val="00BB7722"/>
    <w:rsid w:val="00BC36A5"/>
    <w:rsid w:val="00BD17FC"/>
    <w:rsid w:val="00BE598A"/>
    <w:rsid w:val="00BF4635"/>
    <w:rsid w:val="00C54C9D"/>
    <w:rsid w:val="00C92E3D"/>
    <w:rsid w:val="00CC4A45"/>
    <w:rsid w:val="00CD0824"/>
    <w:rsid w:val="00CE560E"/>
    <w:rsid w:val="00D010B3"/>
    <w:rsid w:val="00D43CF4"/>
    <w:rsid w:val="00D46EF0"/>
    <w:rsid w:val="00D52B3F"/>
    <w:rsid w:val="00DA1E82"/>
    <w:rsid w:val="00DB443F"/>
    <w:rsid w:val="00DC032E"/>
    <w:rsid w:val="00E4739B"/>
    <w:rsid w:val="00E52C22"/>
    <w:rsid w:val="00F31D46"/>
    <w:rsid w:val="00F34B51"/>
    <w:rsid w:val="00F41836"/>
    <w:rsid w:val="00F43CE4"/>
    <w:rsid w:val="00F772D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107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61669">
      <w:bodyDiv w:val="1"/>
      <w:marLeft w:val="0"/>
      <w:marRight w:val="0"/>
      <w:marTop w:val="0"/>
      <w:marBottom w:val="0"/>
      <w:divBdr>
        <w:top w:val="none" w:sz="0" w:space="0" w:color="auto"/>
        <w:left w:val="none" w:sz="0" w:space="0" w:color="auto"/>
        <w:bottom w:val="none" w:sz="0" w:space="0" w:color="auto"/>
        <w:right w:val="none" w:sz="0" w:space="0" w:color="auto"/>
      </w:divBdr>
    </w:div>
    <w:div w:id="193686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Kim Fleming</cp:lastModifiedBy>
  <cp:revision>9</cp:revision>
  <cp:lastPrinted>2015-12-21T18:25:00Z</cp:lastPrinted>
  <dcterms:created xsi:type="dcterms:W3CDTF">2015-12-18T18:26:00Z</dcterms:created>
  <dcterms:modified xsi:type="dcterms:W3CDTF">2016-03-30T19:53:00Z</dcterms:modified>
</cp:coreProperties>
</file>