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899C4EB"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F0DE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A2FEE87" w:rsidR="00AE314D" w:rsidRPr="00C31677" w:rsidRDefault="00A133B8" w:rsidP="00C31677">
      <w:pPr>
        <w:tabs>
          <w:tab w:val="left" w:pos="1980"/>
        </w:tabs>
        <w:ind w:left="2880" w:hanging="2880"/>
        <w:rPr>
          <w:rFonts w:cs="Arial"/>
          <w:bCs/>
          <w:color w:val="000000" w:themeColor="text1"/>
          <w:sz w:val="26"/>
          <w:szCs w:val="26"/>
          <w:lang w:val="en-CA"/>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31677" w:rsidRPr="00C31677">
        <w:rPr>
          <w:rFonts w:cs="Arial"/>
          <w:bCs/>
          <w:color w:val="000000" w:themeColor="text1"/>
          <w:sz w:val="26"/>
          <w:szCs w:val="26"/>
          <w:lang w:val="en-CA"/>
        </w:rPr>
        <w:t>Admissions Assessor</w:t>
      </w:r>
      <w:r w:rsidR="00C31677" w:rsidRPr="00C31677">
        <w:rPr>
          <w:rFonts w:cs="Arial"/>
          <w:bCs/>
          <w:color w:val="000000" w:themeColor="text1"/>
          <w:sz w:val="26"/>
          <w:szCs w:val="26"/>
          <w:lang w:val="en-CA"/>
        </w:rPr>
        <w:tab/>
      </w:r>
      <w:r w:rsidR="00304028">
        <w:rPr>
          <w:rFonts w:cs="Arial"/>
          <w:bCs/>
          <w:color w:val="000000" w:themeColor="text1"/>
          <w:sz w:val="26"/>
          <w:szCs w:val="26"/>
        </w:rPr>
        <w:t xml:space="preserve"> </w:t>
      </w:r>
    </w:p>
    <w:p w14:paraId="54B0CDFE" w14:textId="650917A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31677">
        <w:rPr>
          <w:rFonts w:cs="Arial"/>
          <w:bCs/>
          <w:color w:val="000000" w:themeColor="text1"/>
          <w:sz w:val="26"/>
          <w:szCs w:val="26"/>
        </w:rPr>
        <w:t>A-302</w:t>
      </w:r>
      <w:r w:rsidR="00190B43">
        <w:rPr>
          <w:rFonts w:cs="Arial"/>
          <w:bCs/>
          <w:color w:val="000000" w:themeColor="text1"/>
          <w:sz w:val="26"/>
          <w:szCs w:val="26"/>
        </w:rPr>
        <w:t xml:space="preserve"> | VIP: </w:t>
      </w:r>
      <w:r w:rsidR="00C31677">
        <w:rPr>
          <w:rFonts w:cs="Arial"/>
          <w:bCs/>
          <w:color w:val="000000" w:themeColor="text1"/>
          <w:sz w:val="26"/>
          <w:szCs w:val="26"/>
        </w:rPr>
        <w:t>1233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0E016AD" w:rsidR="00A133B8" w:rsidRPr="001B0632" w:rsidRDefault="00A133B8" w:rsidP="001B0632">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C31677">
        <w:rPr>
          <w:rStyle w:val="Heading2Char"/>
          <w:color w:val="000000" w:themeColor="text1"/>
          <w:sz w:val="26"/>
          <w:szCs w:val="26"/>
        </w:rPr>
        <w:t xml:space="preserve"> 5</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ACE8B6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31677">
        <w:rPr>
          <w:rFonts w:cs="Arial"/>
          <w:bCs/>
          <w:color w:val="000000" w:themeColor="text1"/>
          <w:sz w:val="26"/>
          <w:szCs w:val="26"/>
        </w:rPr>
        <w:t>Recruitment &amp; Admissions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658364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31677" w:rsidRPr="00C31677">
        <w:rPr>
          <w:rStyle w:val="Heading2Char"/>
          <w:color w:val="000000" w:themeColor="text1"/>
          <w:sz w:val="26"/>
          <w:szCs w:val="26"/>
        </w:rPr>
        <w:t>Manager, Admissions</w:t>
      </w:r>
    </w:p>
    <w:p w14:paraId="6321F5BD" w14:textId="7E75306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31677">
        <w:rPr>
          <w:rFonts w:cs="Arial"/>
          <w:sz w:val="26"/>
          <w:szCs w:val="26"/>
        </w:rPr>
        <w:t>April 20,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5239824" w14:textId="3C191F1B" w:rsidR="00C31677" w:rsidRPr="00C31677" w:rsidRDefault="00C31677" w:rsidP="00C31677">
      <w:pPr>
        <w:rPr>
          <w:lang w:val="en-CA"/>
        </w:rPr>
      </w:pPr>
      <w:r>
        <w:t>U</w:t>
      </w:r>
      <w:r w:rsidRPr="00C31677">
        <w:rPr>
          <w:lang w:val="en-CA"/>
        </w:rPr>
        <w:t xml:space="preserve">nder the general direction of the Manager, Admissions, the Admissions Assessor supports the efficient processing of applications to the University. </w:t>
      </w:r>
    </w:p>
    <w:p w14:paraId="134A25E2" w14:textId="77777777" w:rsidR="00C31677" w:rsidRDefault="00C31677" w:rsidP="00C31677">
      <w:pPr>
        <w:pStyle w:val="Heading4"/>
        <w:rPr>
          <w:rStyle w:val="Heading4Char"/>
          <w:rFonts w:ascii="Arial" w:hAnsi="Arial" w:cs="Arial"/>
          <w:b/>
          <w:iCs/>
          <w:smallCaps/>
        </w:rPr>
      </w:pPr>
    </w:p>
    <w:p w14:paraId="7CF98B93" w14:textId="6ED0E153" w:rsidR="00C31677" w:rsidRPr="00C31677" w:rsidRDefault="00C31677" w:rsidP="00C31677">
      <w:pPr>
        <w:pStyle w:val="Heading4"/>
        <w:rPr>
          <w:rFonts w:ascii="Arial" w:hAnsi="Arial" w:cs="Arial"/>
        </w:rPr>
      </w:pPr>
      <w:r>
        <w:rPr>
          <w:rStyle w:val="Heading4Char"/>
          <w:rFonts w:ascii="Arial" w:hAnsi="Arial" w:cs="Arial"/>
          <w:b/>
          <w:iCs/>
          <w:smallCaps/>
        </w:rPr>
        <w:t>Key Activities</w:t>
      </w:r>
      <w:r w:rsidRPr="003B48E3">
        <w:rPr>
          <w:rStyle w:val="Heading4Char"/>
          <w:rFonts w:ascii="Arial" w:hAnsi="Arial" w:cs="Arial"/>
          <w:b/>
          <w:iCs/>
          <w:smallCaps/>
        </w:rPr>
        <w:t>:</w:t>
      </w:r>
    </w:p>
    <w:p w14:paraId="7270C522" w14:textId="77777777" w:rsidR="00C31677" w:rsidRPr="00C31677" w:rsidRDefault="00C31677" w:rsidP="00C31677">
      <w:pPr>
        <w:pStyle w:val="ListParagraph"/>
        <w:numPr>
          <w:ilvl w:val="0"/>
          <w:numId w:val="30"/>
        </w:numPr>
        <w:rPr>
          <w:rFonts w:eastAsiaTheme="majorEastAsia" w:cstheme="majorBidi"/>
          <w:color w:val="000000" w:themeColor="text1"/>
          <w:lang w:val="en-GB"/>
        </w:rPr>
      </w:pPr>
      <w:r w:rsidRPr="00C31677">
        <w:rPr>
          <w:rFonts w:eastAsiaTheme="majorEastAsia" w:cstheme="majorBidi"/>
          <w:color w:val="000000" w:themeColor="text1"/>
          <w:lang w:val="en-GB"/>
        </w:rPr>
        <w:t xml:space="preserve">Share in responsibilities for processing a high volume of application documentation, and correspondence through all stages of the admissions process. </w:t>
      </w:r>
    </w:p>
    <w:p w14:paraId="6B47A74E" w14:textId="77777777" w:rsidR="00C31677" w:rsidRPr="00C31677" w:rsidRDefault="00C31677" w:rsidP="00C31677">
      <w:pPr>
        <w:pStyle w:val="ListParagraph"/>
        <w:numPr>
          <w:ilvl w:val="0"/>
          <w:numId w:val="30"/>
        </w:numPr>
        <w:rPr>
          <w:rFonts w:eastAsiaTheme="majorEastAsia" w:cstheme="majorBidi"/>
          <w:color w:val="000000" w:themeColor="text1"/>
          <w:lang w:val="en-GB"/>
        </w:rPr>
      </w:pPr>
      <w:r w:rsidRPr="00C31677">
        <w:rPr>
          <w:rFonts w:eastAsiaTheme="majorEastAsia" w:cstheme="majorBidi"/>
          <w:color w:val="000000" w:themeColor="text1"/>
          <w:lang w:val="en-GB"/>
        </w:rPr>
        <w:t>S</w:t>
      </w:r>
      <w:proofErr w:type="spellStart"/>
      <w:r w:rsidRPr="00C31677">
        <w:rPr>
          <w:rFonts w:eastAsiaTheme="majorEastAsia" w:cstheme="majorBidi"/>
          <w:color w:val="000000" w:themeColor="text1"/>
          <w:lang w:val="en-CA"/>
        </w:rPr>
        <w:t>upport</w:t>
      </w:r>
      <w:proofErr w:type="spellEnd"/>
      <w:r w:rsidRPr="00C31677">
        <w:rPr>
          <w:rFonts w:eastAsiaTheme="majorEastAsia" w:cstheme="majorBidi"/>
          <w:color w:val="000000" w:themeColor="text1"/>
          <w:lang w:val="en-CA"/>
        </w:rPr>
        <w:t xml:space="preserve"> the admission process for all groups of applicants, including the evaluation of applicant credentials and files, admissions decisions, and exploring options with unsuccessful applicants (e.g. upgrading, interview process, etc.)</w:t>
      </w:r>
      <w:r w:rsidRPr="00C31677">
        <w:rPr>
          <w:rFonts w:eastAsiaTheme="majorEastAsia" w:cstheme="majorBidi"/>
          <w:color w:val="000000" w:themeColor="text1"/>
          <w:lang w:val="en-GB"/>
        </w:rPr>
        <w:t>.</w:t>
      </w:r>
    </w:p>
    <w:p w14:paraId="36EA4237" w14:textId="77777777" w:rsidR="00C31677" w:rsidRPr="00C31677" w:rsidRDefault="00C31677" w:rsidP="00C31677">
      <w:pPr>
        <w:pStyle w:val="ListParagraph"/>
        <w:numPr>
          <w:ilvl w:val="0"/>
          <w:numId w:val="30"/>
        </w:numPr>
        <w:rPr>
          <w:rFonts w:eastAsiaTheme="majorEastAsia" w:cstheme="majorBidi"/>
          <w:color w:val="000000" w:themeColor="text1"/>
          <w:lang w:val="en-CA"/>
        </w:rPr>
      </w:pPr>
      <w:r w:rsidRPr="00C31677">
        <w:rPr>
          <w:rFonts w:eastAsiaTheme="majorEastAsia" w:cstheme="majorBidi"/>
          <w:color w:val="000000" w:themeColor="text1"/>
          <w:lang w:val="en-CA"/>
        </w:rPr>
        <w:t>Field prospective student and applicant inquiries.</w:t>
      </w:r>
    </w:p>
    <w:p w14:paraId="53FAFA97" w14:textId="77777777" w:rsidR="00C31677" w:rsidRPr="00C31677" w:rsidRDefault="00C31677" w:rsidP="00C31677">
      <w:pPr>
        <w:pStyle w:val="ListParagraph"/>
        <w:numPr>
          <w:ilvl w:val="0"/>
          <w:numId w:val="30"/>
        </w:numPr>
        <w:rPr>
          <w:rFonts w:eastAsiaTheme="majorEastAsia" w:cstheme="majorBidi"/>
          <w:color w:val="000000" w:themeColor="text1"/>
          <w:lang w:val="en-CA"/>
        </w:rPr>
      </w:pPr>
      <w:r w:rsidRPr="00C31677">
        <w:rPr>
          <w:rFonts w:eastAsiaTheme="majorEastAsia" w:cstheme="majorBidi"/>
          <w:color w:val="000000" w:themeColor="text1"/>
          <w:lang w:val="en-CA"/>
        </w:rPr>
        <w:t xml:space="preserve">Import Direct Applications from the </w:t>
      </w:r>
      <w:proofErr w:type="spellStart"/>
      <w:r w:rsidRPr="00C31677">
        <w:rPr>
          <w:rFonts w:eastAsiaTheme="majorEastAsia" w:cstheme="majorBidi"/>
          <w:color w:val="000000" w:themeColor="text1"/>
          <w:lang w:val="en-CA"/>
        </w:rPr>
        <w:t>myTrent</w:t>
      </w:r>
      <w:proofErr w:type="spellEnd"/>
      <w:r w:rsidRPr="00C31677">
        <w:rPr>
          <w:rFonts w:eastAsiaTheme="majorEastAsia" w:cstheme="majorBidi"/>
          <w:color w:val="000000" w:themeColor="text1"/>
          <w:lang w:val="en-CA"/>
        </w:rPr>
        <w:t xml:space="preserve"> portal into Colleague, ensuring that all fields on the application have been completed fully and accurately.</w:t>
      </w:r>
    </w:p>
    <w:p w14:paraId="5E6C5F0D" w14:textId="77777777" w:rsidR="00C31677" w:rsidRPr="00C31677" w:rsidRDefault="00C31677" w:rsidP="00C31677">
      <w:pPr>
        <w:pStyle w:val="ListParagraph"/>
        <w:numPr>
          <w:ilvl w:val="0"/>
          <w:numId w:val="30"/>
        </w:numPr>
        <w:rPr>
          <w:rFonts w:eastAsiaTheme="majorEastAsia" w:cstheme="majorBidi"/>
          <w:color w:val="000000" w:themeColor="text1"/>
          <w:lang w:val="en-CA"/>
        </w:rPr>
      </w:pPr>
      <w:r w:rsidRPr="00C31677">
        <w:rPr>
          <w:rFonts w:eastAsiaTheme="majorEastAsia" w:cstheme="majorBidi"/>
          <w:color w:val="000000" w:themeColor="text1"/>
          <w:lang w:val="en-CA"/>
        </w:rPr>
        <w:t>Monitor the Errors folder in Laserfiche to ensure that documents are being moved to the correct applicant files and that any issues are flagged for the Manager, Admissions.</w:t>
      </w:r>
    </w:p>
    <w:p w14:paraId="7E875AA6" w14:textId="77777777" w:rsidR="00C31677" w:rsidRPr="00C31677" w:rsidRDefault="00C31677" w:rsidP="00C31677">
      <w:pPr>
        <w:pStyle w:val="ListParagraph"/>
        <w:numPr>
          <w:ilvl w:val="0"/>
          <w:numId w:val="30"/>
        </w:numPr>
        <w:rPr>
          <w:rFonts w:eastAsiaTheme="majorEastAsia" w:cstheme="majorBidi"/>
          <w:color w:val="000000" w:themeColor="text1"/>
          <w:lang w:val="en-CA"/>
        </w:rPr>
      </w:pPr>
      <w:r w:rsidRPr="00C31677">
        <w:rPr>
          <w:rFonts w:eastAsiaTheme="majorEastAsia" w:cstheme="majorBidi"/>
          <w:color w:val="000000" w:themeColor="text1"/>
          <w:lang w:val="en-CA"/>
        </w:rPr>
        <w:t>Track prospective students for communication and follow up, involving creation and maintenance of data collection, filtering and sorting against applicant information.</w:t>
      </w:r>
    </w:p>
    <w:p w14:paraId="29AD85D9" w14:textId="77777777" w:rsidR="00C31677" w:rsidRPr="00C31677" w:rsidRDefault="00C31677" w:rsidP="00C31677">
      <w:pPr>
        <w:pStyle w:val="ListParagraph"/>
        <w:numPr>
          <w:ilvl w:val="0"/>
          <w:numId w:val="30"/>
        </w:numPr>
        <w:rPr>
          <w:rFonts w:eastAsiaTheme="majorEastAsia" w:cstheme="majorBidi"/>
          <w:color w:val="000000" w:themeColor="text1"/>
          <w:lang w:val="en-CA"/>
        </w:rPr>
      </w:pPr>
      <w:r w:rsidRPr="00C31677">
        <w:rPr>
          <w:rFonts w:eastAsiaTheme="majorEastAsia" w:cstheme="majorBidi"/>
          <w:color w:val="000000" w:themeColor="text1"/>
          <w:lang w:val="en-CA"/>
        </w:rPr>
        <w:t xml:space="preserve">Enter applicant information into student information system database, Colleague. </w:t>
      </w:r>
    </w:p>
    <w:p w14:paraId="00F48CE9" w14:textId="77777777" w:rsidR="00C31677" w:rsidRPr="00C31677" w:rsidRDefault="00C31677" w:rsidP="00C31677">
      <w:pPr>
        <w:pStyle w:val="ListParagraph"/>
        <w:numPr>
          <w:ilvl w:val="0"/>
          <w:numId w:val="30"/>
        </w:numPr>
        <w:rPr>
          <w:rFonts w:eastAsiaTheme="majorEastAsia" w:cstheme="majorBidi"/>
          <w:color w:val="000000" w:themeColor="text1"/>
          <w:lang w:val="en-CA"/>
        </w:rPr>
      </w:pPr>
      <w:r w:rsidRPr="00C31677">
        <w:rPr>
          <w:rFonts w:eastAsiaTheme="majorEastAsia" w:cstheme="majorBidi"/>
          <w:color w:val="000000" w:themeColor="text1"/>
          <w:lang w:val="en-CA"/>
        </w:rPr>
        <w:t>Match documents arriving by mail with applicant files in Laserfiche to ensure efficient processing of applications and identification of missing information.</w:t>
      </w:r>
    </w:p>
    <w:p w14:paraId="40CE672A" w14:textId="77777777" w:rsidR="00C31677" w:rsidRPr="00C31677" w:rsidRDefault="00C31677" w:rsidP="00C31677">
      <w:pPr>
        <w:pStyle w:val="ListParagraph"/>
        <w:numPr>
          <w:ilvl w:val="0"/>
          <w:numId w:val="30"/>
        </w:numPr>
        <w:rPr>
          <w:rFonts w:eastAsiaTheme="majorEastAsia" w:cstheme="majorBidi"/>
          <w:color w:val="000000" w:themeColor="text1"/>
          <w:lang w:val="en-CA"/>
        </w:rPr>
      </w:pPr>
      <w:r w:rsidRPr="00C31677">
        <w:rPr>
          <w:rFonts w:eastAsiaTheme="majorEastAsia" w:cstheme="majorBidi"/>
          <w:color w:val="000000" w:themeColor="text1"/>
          <w:lang w:val="en-CA"/>
        </w:rPr>
        <w:lastRenderedPageBreak/>
        <w:t>Assist with the production of correspondence, updating and editing of communication templates.</w:t>
      </w:r>
    </w:p>
    <w:p w14:paraId="495889A7" w14:textId="77777777" w:rsidR="00C31677" w:rsidRPr="00C31677" w:rsidRDefault="00C31677" w:rsidP="00C31677">
      <w:pPr>
        <w:pStyle w:val="ListParagraph"/>
        <w:numPr>
          <w:ilvl w:val="0"/>
          <w:numId w:val="30"/>
        </w:numPr>
        <w:rPr>
          <w:rFonts w:eastAsiaTheme="majorEastAsia" w:cstheme="majorBidi"/>
          <w:color w:val="000000" w:themeColor="text1"/>
          <w:lang w:val="en-CA"/>
        </w:rPr>
      </w:pPr>
      <w:r w:rsidRPr="00C31677">
        <w:rPr>
          <w:rFonts w:eastAsiaTheme="majorEastAsia" w:cstheme="majorBidi"/>
          <w:color w:val="000000" w:themeColor="text1"/>
          <w:lang w:val="en-CA"/>
        </w:rPr>
        <w:t xml:space="preserve">Support the transfer credit process by sending requests for course syllabi, following up on key documents, populating the transfer credit database and student records with transfer credit equivalencies, and liaising with academic departments </w:t>
      </w:r>
      <w:r w:rsidRPr="00C31677">
        <w:rPr>
          <w:rFonts w:eastAsiaTheme="majorEastAsia" w:cstheme="majorBidi"/>
          <w:color w:val="000000" w:themeColor="text1"/>
          <w:lang w:val="en-GB"/>
        </w:rPr>
        <w:t>to facilitate the assessment of course-to-course equivalencies</w:t>
      </w:r>
      <w:r w:rsidRPr="00C31677">
        <w:rPr>
          <w:rFonts w:eastAsiaTheme="majorEastAsia" w:cstheme="majorBidi"/>
          <w:color w:val="000000" w:themeColor="text1"/>
          <w:lang w:val="en-CA"/>
        </w:rPr>
        <w:t xml:space="preserve">. </w:t>
      </w:r>
    </w:p>
    <w:p w14:paraId="64A5B757" w14:textId="77777777" w:rsidR="00C31677" w:rsidRPr="00C31677" w:rsidRDefault="00C31677" w:rsidP="00C31677">
      <w:pPr>
        <w:pStyle w:val="ListParagraph"/>
        <w:numPr>
          <w:ilvl w:val="0"/>
          <w:numId w:val="30"/>
        </w:numPr>
        <w:rPr>
          <w:rFonts w:eastAsiaTheme="majorEastAsia" w:cstheme="majorBidi"/>
          <w:color w:val="000000" w:themeColor="text1"/>
          <w:lang w:val="en-CA"/>
        </w:rPr>
      </w:pPr>
      <w:r w:rsidRPr="00C31677">
        <w:rPr>
          <w:rFonts w:eastAsiaTheme="majorEastAsia" w:cstheme="majorBidi"/>
          <w:color w:val="000000" w:themeColor="text1"/>
          <w:lang w:val="en-GB"/>
        </w:rPr>
        <w:t xml:space="preserve">Communicate with eligible applicants and current students to request course syllabi (from previously attended institutions) for transfer credit evaluation. Guide the student through the process and communicates outcomes. Ensure that the </w:t>
      </w:r>
      <w:proofErr w:type="spellStart"/>
      <w:r w:rsidRPr="00C31677">
        <w:rPr>
          <w:rFonts w:eastAsiaTheme="majorEastAsia" w:cstheme="majorBidi"/>
          <w:color w:val="000000" w:themeColor="text1"/>
          <w:lang w:val="en-GB"/>
        </w:rPr>
        <w:t>myTrent</w:t>
      </w:r>
      <w:proofErr w:type="spellEnd"/>
      <w:r w:rsidRPr="00C31677">
        <w:rPr>
          <w:rFonts w:eastAsiaTheme="majorEastAsia" w:cstheme="majorBidi"/>
          <w:color w:val="000000" w:themeColor="text1"/>
          <w:lang w:val="en-GB"/>
        </w:rPr>
        <w:t xml:space="preserve"> portal form table is completed accurately prior to sending to academic departments for review.</w:t>
      </w:r>
    </w:p>
    <w:p w14:paraId="44775F1E" w14:textId="77777777" w:rsidR="00C31677" w:rsidRPr="00C31677" w:rsidRDefault="00C31677" w:rsidP="00C31677">
      <w:pPr>
        <w:pStyle w:val="ListParagraph"/>
        <w:numPr>
          <w:ilvl w:val="0"/>
          <w:numId w:val="30"/>
        </w:numPr>
        <w:rPr>
          <w:rFonts w:eastAsiaTheme="majorEastAsia" w:cstheme="majorBidi"/>
          <w:color w:val="000000" w:themeColor="text1"/>
          <w:lang w:val="en-CA"/>
        </w:rPr>
      </w:pPr>
      <w:r w:rsidRPr="00C31677">
        <w:rPr>
          <w:rFonts w:eastAsiaTheme="majorEastAsia" w:cstheme="majorBidi"/>
          <w:color w:val="000000" w:themeColor="text1"/>
          <w:lang w:val="en-CA"/>
        </w:rPr>
        <w:t>Prepare applicant information for evaluation including GPA calculations, academic transcript interpretation, and assessment of course eligibility and credential completion.</w:t>
      </w:r>
    </w:p>
    <w:p w14:paraId="3288EBEC" w14:textId="77777777" w:rsidR="00C31677" w:rsidRPr="00C31677" w:rsidRDefault="00C31677" w:rsidP="00C31677">
      <w:pPr>
        <w:pStyle w:val="ListParagraph"/>
        <w:numPr>
          <w:ilvl w:val="0"/>
          <w:numId w:val="30"/>
        </w:numPr>
        <w:rPr>
          <w:rFonts w:eastAsiaTheme="majorEastAsia" w:cstheme="majorBidi"/>
          <w:color w:val="000000" w:themeColor="text1"/>
          <w:lang w:val="en-CA"/>
        </w:rPr>
      </w:pPr>
      <w:r w:rsidRPr="00C31677">
        <w:rPr>
          <w:rFonts w:eastAsiaTheme="majorEastAsia" w:cstheme="majorBidi"/>
          <w:color w:val="000000" w:themeColor="text1"/>
          <w:lang w:val="en-CA"/>
        </w:rPr>
        <w:t>Prepare duplicate offer packages when an applicant requires a new package mailed.</w:t>
      </w:r>
    </w:p>
    <w:p w14:paraId="49CF9766" w14:textId="77777777" w:rsidR="00C31677" w:rsidRPr="00C31677" w:rsidRDefault="00C31677" w:rsidP="00C31677">
      <w:pPr>
        <w:pStyle w:val="ListParagraph"/>
        <w:numPr>
          <w:ilvl w:val="0"/>
          <w:numId w:val="30"/>
        </w:numPr>
        <w:rPr>
          <w:rFonts w:eastAsiaTheme="majorEastAsia" w:cstheme="majorBidi"/>
          <w:color w:val="000000" w:themeColor="text1"/>
          <w:lang w:val="en-CA"/>
        </w:rPr>
      </w:pPr>
      <w:r w:rsidRPr="00C31677">
        <w:rPr>
          <w:rFonts w:eastAsiaTheme="majorEastAsia" w:cstheme="majorBidi"/>
          <w:color w:val="000000" w:themeColor="text1"/>
          <w:lang w:val="en-GB"/>
        </w:rPr>
        <w:t>Participate in prospective student and applicant conversion activities and events to provide admissions information and support.</w:t>
      </w:r>
    </w:p>
    <w:p w14:paraId="3BEFF5A7" w14:textId="77777777" w:rsidR="00C31677" w:rsidRPr="00C31677" w:rsidRDefault="00C31677" w:rsidP="00C31677">
      <w:pPr>
        <w:pStyle w:val="ListParagraph"/>
        <w:numPr>
          <w:ilvl w:val="0"/>
          <w:numId w:val="30"/>
        </w:numPr>
        <w:rPr>
          <w:rFonts w:eastAsiaTheme="majorEastAsia" w:cstheme="majorBidi"/>
          <w:color w:val="000000" w:themeColor="text1"/>
          <w:lang w:val="en-CA"/>
        </w:rPr>
      </w:pPr>
      <w:r w:rsidRPr="00C31677">
        <w:rPr>
          <w:rFonts w:eastAsiaTheme="majorEastAsia" w:cstheme="majorBidi"/>
          <w:color w:val="000000" w:themeColor="text1"/>
          <w:lang w:val="en-CA"/>
        </w:rPr>
        <w:t>Assist with research projects such as on admissions best practices and analysis of applicant data. Maintaining project records and files and compiling information for reports as required.</w:t>
      </w:r>
    </w:p>
    <w:p w14:paraId="7FAFDA16" w14:textId="77777777" w:rsidR="00C31677" w:rsidRPr="00C31677" w:rsidRDefault="00C31677" w:rsidP="00C31677">
      <w:pPr>
        <w:pStyle w:val="ListParagraph"/>
        <w:numPr>
          <w:ilvl w:val="0"/>
          <w:numId w:val="30"/>
        </w:numPr>
        <w:rPr>
          <w:rFonts w:eastAsiaTheme="majorEastAsia" w:cstheme="majorBidi"/>
          <w:color w:val="000000" w:themeColor="text1"/>
          <w:lang w:val="en-CA"/>
        </w:rPr>
      </w:pPr>
      <w:r w:rsidRPr="00C31677">
        <w:rPr>
          <w:rFonts w:eastAsiaTheme="majorEastAsia" w:cstheme="majorBidi"/>
          <w:color w:val="000000" w:themeColor="text1"/>
          <w:lang w:val="en-CA"/>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FD2D000" w:rsidR="00644EFB" w:rsidRPr="00644EFB" w:rsidRDefault="00C31677" w:rsidP="00644EFB">
      <w:pPr>
        <w:pStyle w:val="ListParagraph"/>
        <w:numPr>
          <w:ilvl w:val="0"/>
          <w:numId w:val="11"/>
        </w:numPr>
        <w:spacing w:after="0" w:line="240" w:lineRule="auto"/>
        <w:rPr>
          <w:rFonts w:cs="Arial"/>
          <w:szCs w:val="24"/>
        </w:rPr>
      </w:pPr>
      <w:r>
        <w:rPr>
          <w:rFonts w:cs="Arial"/>
          <w:szCs w:val="24"/>
        </w:rPr>
        <w:t xml:space="preserve">University </w:t>
      </w:r>
      <w:r w:rsidR="00644EFB" w:rsidRPr="00644EFB">
        <w:rPr>
          <w:rFonts w:cs="Arial"/>
          <w:szCs w:val="24"/>
        </w:rPr>
        <w:t>General Degree (3 years)</w:t>
      </w:r>
      <w:r w:rsidR="001B0632">
        <w:rPr>
          <w:rFonts w:cs="Arial"/>
          <w:szCs w:val="24"/>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393A1EF" w14:textId="77777777" w:rsidR="00C31677" w:rsidRPr="00C31677" w:rsidRDefault="00C31677" w:rsidP="00C31677">
      <w:pPr>
        <w:numPr>
          <w:ilvl w:val="0"/>
          <w:numId w:val="31"/>
        </w:numPr>
        <w:tabs>
          <w:tab w:val="left" w:pos="540"/>
        </w:tabs>
        <w:spacing w:after="0"/>
        <w:rPr>
          <w:rFonts w:cs="Arial"/>
          <w:szCs w:val="24"/>
          <w:lang w:val="en-CA"/>
        </w:rPr>
      </w:pPr>
      <w:r w:rsidRPr="00C31677">
        <w:rPr>
          <w:rFonts w:cs="Arial"/>
          <w:szCs w:val="24"/>
          <w:lang w:val="en-CA"/>
        </w:rPr>
        <w:t>Minimum of one year directly related experience in evaluation of post-secondary academic documentation in an admissions setting.</w:t>
      </w:r>
    </w:p>
    <w:p w14:paraId="21B8092B" w14:textId="77777777" w:rsidR="00C31677" w:rsidRPr="00C31677" w:rsidRDefault="00C31677" w:rsidP="00C31677">
      <w:pPr>
        <w:numPr>
          <w:ilvl w:val="0"/>
          <w:numId w:val="31"/>
        </w:numPr>
        <w:tabs>
          <w:tab w:val="left" w:pos="540"/>
        </w:tabs>
        <w:spacing w:after="0"/>
        <w:rPr>
          <w:rFonts w:cs="Arial"/>
          <w:szCs w:val="24"/>
          <w:lang w:val="en-CA"/>
        </w:rPr>
      </w:pPr>
      <w:r w:rsidRPr="00C31677">
        <w:rPr>
          <w:rFonts w:cs="Arial"/>
          <w:szCs w:val="24"/>
          <w:lang w:val="en-CA"/>
        </w:rPr>
        <w:t>Experience with a Student Information System (Colleague preferred) in referencing and updating applicant information.</w:t>
      </w:r>
    </w:p>
    <w:p w14:paraId="2C448B11" w14:textId="77777777" w:rsidR="00C31677" w:rsidRPr="00C31677" w:rsidRDefault="00C31677" w:rsidP="00C31677">
      <w:pPr>
        <w:numPr>
          <w:ilvl w:val="0"/>
          <w:numId w:val="31"/>
        </w:numPr>
        <w:tabs>
          <w:tab w:val="left" w:pos="540"/>
        </w:tabs>
        <w:spacing w:after="0"/>
        <w:rPr>
          <w:rFonts w:cs="Arial"/>
          <w:szCs w:val="24"/>
          <w:lang w:val="en-CA"/>
        </w:rPr>
      </w:pPr>
      <w:r w:rsidRPr="00C31677">
        <w:rPr>
          <w:rFonts w:cs="Arial"/>
          <w:szCs w:val="24"/>
          <w:lang w:val="en-CA"/>
        </w:rPr>
        <w:t>Experience with using Document Imaging software is preferred.</w:t>
      </w:r>
    </w:p>
    <w:p w14:paraId="5C97D9D9" w14:textId="77777777" w:rsidR="00C31677" w:rsidRPr="00C31677" w:rsidRDefault="00C31677" w:rsidP="00C31677">
      <w:pPr>
        <w:numPr>
          <w:ilvl w:val="0"/>
          <w:numId w:val="31"/>
        </w:numPr>
        <w:tabs>
          <w:tab w:val="left" w:pos="540"/>
        </w:tabs>
        <w:spacing w:after="0"/>
        <w:rPr>
          <w:rFonts w:cs="Arial"/>
          <w:szCs w:val="24"/>
          <w:lang w:val="en-CA"/>
        </w:rPr>
      </w:pPr>
      <w:r w:rsidRPr="00C31677">
        <w:rPr>
          <w:rFonts w:cs="Arial"/>
          <w:szCs w:val="24"/>
          <w:lang w:val="en-CA"/>
        </w:rPr>
        <w:t>Proficiency in application of Microsoft Office Suite (Word, Access, Excel).</w:t>
      </w:r>
    </w:p>
    <w:p w14:paraId="488D4F65" w14:textId="77777777" w:rsidR="00C31677" w:rsidRPr="00C31677" w:rsidRDefault="00C31677" w:rsidP="00C31677">
      <w:pPr>
        <w:numPr>
          <w:ilvl w:val="0"/>
          <w:numId w:val="31"/>
        </w:numPr>
        <w:tabs>
          <w:tab w:val="left" w:pos="540"/>
        </w:tabs>
        <w:spacing w:after="0"/>
        <w:rPr>
          <w:rFonts w:cs="Arial"/>
          <w:szCs w:val="24"/>
          <w:lang w:val="en-CA"/>
        </w:rPr>
      </w:pPr>
      <w:r w:rsidRPr="00C31677">
        <w:rPr>
          <w:rFonts w:cs="Arial"/>
          <w:szCs w:val="24"/>
          <w:lang w:val="en-CA"/>
        </w:rPr>
        <w:t xml:space="preserve">Experience with the use of databases for data entry, data sorting and manipulation, mail merges and spreadsheets. </w:t>
      </w:r>
    </w:p>
    <w:p w14:paraId="702BAF4E" w14:textId="77777777" w:rsidR="00C31677" w:rsidRPr="00C31677" w:rsidRDefault="00C31677" w:rsidP="00C31677">
      <w:pPr>
        <w:numPr>
          <w:ilvl w:val="0"/>
          <w:numId w:val="31"/>
        </w:numPr>
        <w:tabs>
          <w:tab w:val="left" w:pos="540"/>
        </w:tabs>
        <w:spacing w:after="0"/>
        <w:rPr>
          <w:rFonts w:cs="Arial"/>
          <w:szCs w:val="24"/>
          <w:lang w:val="en-CA"/>
        </w:rPr>
      </w:pPr>
      <w:r w:rsidRPr="00C31677">
        <w:rPr>
          <w:rFonts w:cs="Arial"/>
          <w:szCs w:val="24"/>
          <w:lang w:val="en-CA"/>
        </w:rPr>
        <w:t>Attention to detail and ability to coordinate and track large volumes of data required.</w:t>
      </w:r>
    </w:p>
    <w:p w14:paraId="56F12677" w14:textId="77777777" w:rsidR="00C31677" w:rsidRPr="00C31677" w:rsidRDefault="00C31677" w:rsidP="00C31677">
      <w:pPr>
        <w:numPr>
          <w:ilvl w:val="0"/>
          <w:numId w:val="31"/>
        </w:numPr>
        <w:tabs>
          <w:tab w:val="left" w:pos="540"/>
        </w:tabs>
        <w:spacing w:after="0"/>
        <w:rPr>
          <w:rFonts w:cs="Arial"/>
          <w:szCs w:val="24"/>
          <w:lang w:val="en-CA"/>
        </w:rPr>
      </w:pPr>
      <w:r w:rsidRPr="00C31677">
        <w:rPr>
          <w:rFonts w:cs="Arial"/>
          <w:szCs w:val="24"/>
          <w:lang w:val="en-CA"/>
        </w:rPr>
        <w:t xml:space="preserve">Excellent and professional customer service and communication skills. </w:t>
      </w:r>
    </w:p>
    <w:p w14:paraId="7C5D890E" w14:textId="77777777" w:rsidR="00C31677" w:rsidRPr="00C31677" w:rsidRDefault="00C31677" w:rsidP="00C31677">
      <w:pPr>
        <w:numPr>
          <w:ilvl w:val="0"/>
          <w:numId w:val="31"/>
        </w:numPr>
        <w:tabs>
          <w:tab w:val="left" w:pos="540"/>
        </w:tabs>
        <w:spacing w:after="0"/>
        <w:rPr>
          <w:rFonts w:cs="Arial"/>
          <w:szCs w:val="24"/>
          <w:lang w:val="en-CA"/>
        </w:rPr>
      </w:pPr>
      <w:r w:rsidRPr="00C31677">
        <w:rPr>
          <w:rFonts w:cs="Arial"/>
          <w:szCs w:val="24"/>
          <w:lang w:val="en-CA"/>
        </w:rPr>
        <w:t>Familiar with the Ontario secondary and post-secondary school systems.</w:t>
      </w:r>
    </w:p>
    <w:p w14:paraId="2B5FD885" w14:textId="77777777" w:rsidR="00C31677" w:rsidRPr="00C31677" w:rsidRDefault="00C31677" w:rsidP="00C31677">
      <w:pPr>
        <w:numPr>
          <w:ilvl w:val="0"/>
          <w:numId w:val="31"/>
        </w:numPr>
        <w:tabs>
          <w:tab w:val="left" w:pos="540"/>
        </w:tabs>
        <w:spacing w:after="0"/>
        <w:rPr>
          <w:rFonts w:cs="Arial"/>
          <w:szCs w:val="24"/>
          <w:lang w:val="en-CA"/>
        </w:rPr>
      </w:pPr>
      <w:r w:rsidRPr="00C31677">
        <w:rPr>
          <w:rFonts w:cs="Arial"/>
          <w:szCs w:val="24"/>
          <w:lang w:val="en-CA"/>
        </w:rPr>
        <w:t>Administrative office experience, filing, sorting.</w:t>
      </w:r>
    </w:p>
    <w:p w14:paraId="170238AA" w14:textId="77777777" w:rsidR="00C31677" w:rsidRPr="00C31677" w:rsidRDefault="00C31677" w:rsidP="00C31677">
      <w:pPr>
        <w:numPr>
          <w:ilvl w:val="0"/>
          <w:numId w:val="31"/>
        </w:numPr>
        <w:tabs>
          <w:tab w:val="left" w:pos="540"/>
        </w:tabs>
        <w:spacing w:after="0"/>
        <w:rPr>
          <w:rFonts w:cs="Arial"/>
          <w:szCs w:val="24"/>
          <w:lang w:val="en-CA"/>
        </w:rPr>
      </w:pPr>
      <w:r w:rsidRPr="00C31677">
        <w:rPr>
          <w:rFonts w:cs="Arial"/>
          <w:szCs w:val="24"/>
          <w:lang w:val="en-CA"/>
        </w:rPr>
        <w:t>Demonstrated ability to work independently and as part of a team.</w:t>
      </w:r>
    </w:p>
    <w:p w14:paraId="4B449D23" w14:textId="77777777" w:rsidR="00C31677" w:rsidRPr="00C31677" w:rsidRDefault="00C31677" w:rsidP="00C31677">
      <w:pPr>
        <w:numPr>
          <w:ilvl w:val="0"/>
          <w:numId w:val="31"/>
        </w:numPr>
        <w:tabs>
          <w:tab w:val="left" w:pos="540"/>
        </w:tabs>
        <w:spacing w:after="0"/>
        <w:rPr>
          <w:rFonts w:cs="Arial"/>
          <w:szCs w:val="24"/>
          <w:lang w:val="en-CA"/>
        </w:rPr>
      </w:pPr>
      <w:r w:rsidRPr="00C31677">
        <w:rPr>
          <w:rFonts w:cs="Arial"/>
          <w:szCs w:val="24"/>
          <w:lang w:val="en-CA"/>
        </w:rPr>
        <w:lastRenderedPageBreak/>
        <w:t xml:space="preserve">Experience working in a fast-paced environment involving time-sensitive projects and </w:t>
      </w:r>
      <w:r w:rsidRPr="00C31677">
        <w:rPr>
          <w:rFonts w:cs="Arial"/>
          <w:szCs w:val="24"/>
          <w:lang w:val="en-GB"/>
        </w:rPr>
        <w:t>where the use and security of confidential and sometimes sensitive information is required.</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C2BFF63" w14:textId="2121D169" w:rsidR="00741DDC" w:rsidRPr="000C2BCD" w:rsidRDefault="0003560F" w:rsidP="00C31677">
      <w:pPr>
        <w:pStyle w:val="ListParagraph"/>
        <w:numPr>
          <w:ilvl w:val="0"/>
          <w:numId w:val="17"/>
        </w:numPr>
        <w:tabs>
          <w:tab w:val="left" w:pos="540"/>
        </w:tabs>
      </w:pPr>
      <w:r>
        <w:t xml:space="preserve">No formal supervision of others is required. </w:t>
      </w: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4F4A44F0" w14:textId="7CD8DFA8" w:rsidR="00C31677" w:rsidRPr="00C31677" w:rsidRDefault="00C31677" w:rsidP="00C31677">
      <w:pPr>
        <w:rPr>
          <w:b/>
          <w:u w:val="single"/>
          <w:lang w:val="en-CA"/>
        </w:rPr>
      </w:pPr>
      <w:r w:rsidRPr="00C31677">
        <w:rPr>
          <w:b/>
          <w:u w:val="single"/>
          <w:lang w:val="en-CA"/>
        </w:rPr>
        <w:t>Communication</w:t>
      </w:r>
    </w:p>
    <w:p w14:paraId="6F4396C8" w14:textId="77777777" w:rsidR="00C31677" w:rsidRPr="00C31677" w:rsidRDefault="00C31677" w:rsidP="00C31677">
      <w:pPr>
        <w:rPr>
          <w:u w:val="single"/>
          <w:lang w:val="en-CA"/>
        </w:rPr>
      </w:pPr>
      <w:r w:rsidRPr="00C31677">
        <w:rPr>
          <w:u w:val="single"/>
          <w:lang w:val="en-CA"/>
        </w:rPr>
        <w:t>Internal</w:t>
      </w:r>
    </w:p>
    <w:p w14:paraId="0EFC7091" w14:textId="77777777" w:rsidR="00C31677" w:rsidRPr="00C31677" w:rsidRDefault="00C31677" w:rsidP="00C31677">
      <w:pPr>
        <w:numPr>
          <w:ilvl w:val="0"/>
          <w:numId w:val="32"/>
        </w:numPr>
        <w:rPr>
          <w:lang w:val="en-CA"/>
        </w:rPr>
      </w:pPr>
      <w:r w:rsidRPr="00C31677">
        <w:rPr>
          <w:lang w:val="en-CA"/>
        </w:rPr>
        <w:t>Faculty – evaluation of course syllabi</w:t>
      </w:r>
    </w:p>
    <w:p w14:paraId="48DA6CAA" w14:textId="1F6E32B1" w:rsidR="00C31677" w:rsidRPr="00C31677" w:rsidRDefault="00C31677" w:rsidP="00C31677">
      <w:pPr>
        <w:numPr>
          <w:ilvl w:val="0"/>
          <w:numId w:val="32"/>
        </w:numPr>
        <w:rPr>
          <w:lang w:val="en-CA"/>
        </w:rPr>
      </w:pPr>
      <w:r w:rsidRPr="00C31677">
        <w:rPr>
          <w:lang w:val="en-CA"/>
        </w:rPr>
        <w:t>Staff – ensures Admissions Officers have full details on any applicant communication; ensures any issues are f</w:t>
      </w:r>
      <w:r>
        <w:rPr>
          <w:lang w:val="en-CA"/>
        </w:rPr>
        <w:t xml:space="preserve">lagged for Manager, Admissions; </w:t>
      </w:r>
      <w:r w:rsidRPr="00C31677">
        <w:rPr>
          <w:lang w:val="en-CA"/>
        </w:rPr>
        <w:t>answering general admission questions from the Recruitment team</w:t>
      </w:r>
    </w:p>
    <w:p w14:paraId="7E8786C0" w14:textId="77777777" w:rsidR="00C31677" w:rsidRPr="00C31677" w:rsidRDefault="00C31677" w:rsidP="00C31677">
      <w:pPr>
        <w:rPr>
          <w:u w:val="single"/>
          <w:lang w:val="en-CA"/>
        </w:rPr>
      </w:pPr>
      <w:r w:rsidRPr="00C31677">
        <w:rPr>
          <w:u w:val="single"/>
          <w:lang w:val="en-CA"/>
        </w:rPr>
        <w:t>External</w:t>
      </w:r>
      <w:r w:rsidRPr="00C31677">
        <w:rPr>
          <w:lang w:val="en-CA"/>
        </w:rPr>
        <w:tab/>
      </w:r>
    </w:p>
    <w:p w14:paraId="0EFA71E8" w14:textId="6442CD75" w:rsidR="00C31677" w:rsidRPr="00C31677" w:rsidRDefault="00C31677" w:rsidP="00C31677">
      <w:pPr>
        <w:numPr>
          <w:ilvl w:val="0"/>
          <w:numId w:val="32"/>
        </w:numPr>
        <w:rPr>
          <w:lang w:val="en-CA"/>
        </w:rPr>
      </w:pPr>
      <w:r w:rsidRPr="00C31677">
        <w:rPr>
          <w:lang w:val="en-CA"/>
        </w:rPr>
        <w:t xml:space="preserve">Prospective students, applicants, Guidance Counsellors and families – ensures that details of applications (following FIPPA guidelines) and general admission information is communicated </w:t>
      </w:r>
    </w:p>
    <w:p w14:paraId="38F099AA" w14:textId="77777777" w:rsidR="00C31677" w:rsidRPr="00C31677" w:rsidRDefault="00C31677" w:rsidP="00C31677">
      <w:pPr>
        <w:rPr>
          <w:b/>
          <w:u w:val="single"/>
          <w:lang w:val="en-CA"/>
        </w:rPr>
      </w:pPr>
      <w:r w:rsidRPr="00C31677">
        <w:rPr>
          <w:b/>
          <w:u w:val="single"/>
          <w:lang w:val="en-CA"/>
        </w:rPr>
        <w:t>Motor/ Sensory Skills</w:t>
      </w:r>
    </w:p>
    <w:p w14:paraId="0143D412" w14:textId="77777777" w:rsidR="00C31677" w:rsidRPr="00C31677" w:rsidRDefault="00C31677" w:rsidP="00C31677">
      <w:pPr>
        <w:numPr>
          <w:ilvl w:val="0"/>
          <w:numId w:val="32"/>
        </w:numPr>
        <w:spacing w:after="0"/>
        <w:rPr>
          <w:lang w:val="en-CA"/>
        </w:rPr>
      </w:pPr>
      <w:r w:rsidRPr="00C31677">
        <w:rPr>
          <w:lang w:val="en-CA"/>
        </w:rPr>
        <w:t>Fine Motor Skills</w:t>
      </w:r>
    </w:p>
    <w:p w14:paraId="222B6AB1" w14:textId="77777777" w:rsidR="00C31677" w:rsidRPr="00C31677" w:rsidRDefault="00C31677" w:rsidP="00C31677">
      <w:pPr>
        <w:numPr>
          <w:ilvl w:val="1"/>
          <w:numId w:val="32"/>
        </w:numPr>
        <w:spacing w:after="0"/>
        <w:rPr>
          <w:lang w:val="en-CA"/>
        </w:rPr>
      </w:pPr>
      <w:r w:rsidRPr="00C31677">
        <w:rPr>
          <w:lang w:val="en-CA"/>
        </w:rPr>
        <w:t xml:space="preserve">Computer data entry requires accuracy, efficiency </w:t>
      </w:r>
    </w:p>
    <w:p w14:paraId="76A8CBF6" w14:textId="77777777" w:rsidR="00C31677" w:rsidRPr="00C31677" w:rsidRDefault="00C31677" w:rsidP="00C31677">
      <w:pPr>
        <w:numPr>
          <w:ilvl w:val="0"/>
          <w:numId w:val="32"/>
        </w:numPr>
        <w:spacing w:after="0"/>
        <w:rPr>
          <w:lang w:val="en-CA"/>
        </w:rPr>
      </w:pPr>
      <w:r w:rsidRPr="00C31677">
        <w:rPr>
          <w:lang w:val="en-CA"/>
        </w:rPr>
        <w:t>Visual</w:t>
      </w:r>
    </w:p>
    <w:p w14:paraId="44A58288" w14:textId="77777777" w:rsidR="00C31677" w:rsidRPr="00C31677" w:rsidRDefault="00C31677" w:rsidP="00C31677">
      <w:pPr>
        <w:numPr>
          <w:ilvl w:val="1"/>
          <w:numId w:val="32"/>
        </w:numPr>
        <w:spacing w:after="0"/>
        <w:rPr>
          <w:lang w:val="en-CA"/>
        </w:rPr>
      </w:pPr>
      <w:r w:rsidRPr="00C31677">
        <w:rPr>
          <w:lang w:val="en-CA"/>
        </w:rPr>
        <w:t>Data entry- to ensure accuracy</w:t>
      </w:r>
    </w:p>
    <w:p w14:paraId="1C8D7BB1" w14:textId="77777777" w:rsidR="00C31677" w:rsidRPr="00C31677" w:rsidRDefault="00C31677" w:rsidP="00C31677">
      <w:pPr>
        <w:rPr>
          <w:lang w:val="en-CA"/>
        </w:rPr>
      </w:pPr>
    </w:p>
    <w:p w14:paraId="711DB0EF" w14:textId="0DA1E655" w:rsidR="00C31677" w:rsidRPr="00C31677" w:rsidRDefault="00C31677" w:rsidP="00C31677">
      <w:pPr>
        <w:rPr>
          <w:b/>
          <w:u w:val="single"/>
          <w:lang w:val="en-CA"/>
        </w:rPr>
      </w:pPr>
      <w:r w:rsidRPr="00C31677">
        <w:rPr>
          <w:b/>
          <w:u w:val="single"/>
          <w:lang w:val="en-CA"/>
        </w:rPr>
        <w:t>Effort</w:t>
      </w:r>
    </w:p>
    <w:p w14:paraId="1B19AF59" w14:textId="77777777" w:rsidR="00C31677" w:rsidRPr="00C31677" w:rsidRDefault="00C31677" w:rsidP="00C31677">
      <w:pPr>
        <w:rPr>
          <w:u w:val="single"/>
          <w:lang w:val="en-CA"/>
        </w:rPr>
      </w:pPr>
      <w:r w:rsidRPr="00C31677">
        <w:rPr>
          <w:u w:val="single"/>
          <w:lang w:val="en-CA"/>
        </w:rPr>
        <w:t xml:space="preserve">Mental </w:t>
      </w:r>
    </w:p>
    <w:p w14:paraId="436899D0" w14:textId="77777777" w:rsidR="00C31677" w:rsidRPr="00C31677" w:rsidRDefault="00C31677" w:rsidP="00C31677">
      <w:pPr>
        <w:numPr>
          <w:ilvl w:val="0"/>
          <w:numId w:val="33"/>
        </w:numPr>
        <w:spacing w:after="0"/>
        <w:rPr>
          <w:lang w:val="en-CA"/>
        </w:rPr>
      </w:pPr>
      <w:r w:rsidRPr="00C31677">
        <w:rPr>
          <w:lang w:val="en-CA"/>
        </w:rPr>
        <w:t>Sustained Attention</w:t>
      </w:r>
    </w:p>
    <w:p w14:paraId="4D2CF2C6" w14:textId="3E4DE44A" w:rsidR="00C31677" w:rsidRPr="00C31677" w:rsidRDefault="00C31677" w:rsidP="00C31677">
      <w:pPr>
        <w:numPr>
          <w:ilvl w:val="1"/>
          <w:numId w:val="33"/>
        </w:numPr>
        <w:spacing w:after="0"/>
        <w:rPr>
          <w:lang w:val="en-CA"/>
        </w:rPr>
      </w:pPr>
      <w:r w:rsidRPr="00C31677">
        <w:rPr>
          <w:lang w:val="en-CA"/>
        </w:rPr>
        <w:t>Must be accurate in keyboarding</w:t>
      </w:r>
    </w:p>
    <w:p w14:paraId="506A7B88" w14:textId="77777777" w:rsidR="00C31677" w:rsidRPr="00C31677" w:rsidRDefault="00C31677" w:rsidP="00C31677">
      <w:pPr>
        <w:rPr>
          <w:u w:val="single"/>
          <w:lang w:val="en-CA"/>
        </w:rPr>
      </w:pPr>
      <w:r w:rsidRPr="00C31677">
        <w:rPr>
          <w:u w:val="single"/>
          <w:lang w:val="en-CA"/>
        </w:rPr>
        <w:t>Physical</w:t>
      </w:r>
    </w:p>
    <w:p w14:paraId="2011F5F0" w14:textId="77777777" w:rsidR="00C31677" w:rsidRPr="00C31677" w:rsidRDefault="00C31677" w:rsidP="00C31677">
      <w:pPr>
        <w:numPr>
          <w:ilvl w:val="0"/>
          <w:numId w:val="33"/>
        </w:numPr>
        <w:spacing w:after="0"/>
        <w:rPr>
          <w:u w:val="single"/>
          <w:lang w:val="en-CA"/>
        </w:rPr>
      </w:pPr>
      <w:r w:rsidRPr="00C31677">
        <w:rPr>
          <w:lang w:val="en-CA"/>
        </w:rPr>
        <w:t>Sitting and keyboarding</w:t>
      </w:r>
    </w:p>
    <w:p w14:paraId="6C14B062" w14:textId="77777777" w:rsidR="00C31677" w:rsidRPr="00C31677" w:rsidRDefault="00C31677" w:rsidP="00C31677">
      <w:pPr>
        <w:numPr>
          <w:ilvl w:val="1"/>
          <w:numId w:val="33"/>
        </w:numPr>
        <w:spacing w:after="0"/>
        <w:rPr>
          <w:u w:val="single"/>
          <w:lang w:val="en-CA"/>
        </w:rPr>
      </w:pPr>
      <w:r w:rsidRPr="00C31677">
        <w:rPr>
          <w:lang w:val="en-CA"/>
        </w:rPr>
        <w:t>Physical effort required to perform data entry</w:t>
      </w:r>
    </w:p>
    <w:p w14:paraId="70BF8248" w14:textId="77777777" w:rsidR="00C31677" w:rsidRPr="00C31677" w:rsidRDefault="00C31677" w:rsidP="00C31677">
      <w:pPr>
        <w:numPr>
          <w:ilvl w:val="1"/>
          <w:numId w:val="33"/>
        </w:numPr>
        <w:spacing w:after="0"/>
        <w:rPr>
          <w:u w:val="single"/>
          <w:lang w:val="en-CA"/>
        </w:rPr>
      </w:pPr>
      <w:r w:rsidRPr="00C31677">
        <w:rPr>
          <w:lang w:val="en-CA"/>
        </w:rPr>
        <w:t>Job requires a high level of screen-time</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11DDCA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31677" w:rsidRPr="00C31677">
              <w:rPr>
                <w:rFonts w:cs="Arial"/>
                <w:bCs/>
                <w:i/>
                <w:iCs/>
                <w:color w:val="808080" w:themeColor="background1" w:themeShade="80"/>
                <w:sz w:val="18"/>
                <w:szCs w:val="18"/>
              </w:rPr>
              <w:t>A-302 | VIP: 1233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C3167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C3167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31677">
              <w:rPr>
                <w:rFonts w:cs="Arial"/>
                <w:i/>
                <w:iCs/>
                <w:color w:val="808080" w:themeColor="background1" w:themeShade="80"/>
                <w:sz w:val="18"/>
                <w:szCs w:val="18"/>
              </w:rPr>
              <w:t>April 20,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9C80E0A"/>
    <w:multiLevelType w:val="hybridMultilevel"/>
    <w:tmpl w:val="A36E41EE"/>
    <w:lvl w:ilvl="0" w:tplc="C15467E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C75F2"/>
    <w:multiLevelType w:val="hybridMultilevel"/>
    <w:tmpl w:val="2DD815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9818E5"/>
    <w:multiLevelType w:val="hybridMultilevel"/>
    <w:tmpl w:val="1A5CA8E6"/>
    <w:lvl w:ilvl="0" w:tplc="C15467E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F3506A6"/>
    <w:multiLevelType w:val="hybridMultilevel"/>
    <w:tmpl w:val="7DBA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769504364">
    <w:abstractNumId w:val="16"/>
  </w:num>
  <w:num w:numId="2" w16cid:durableId="1913848051">
    <w:abstractNumId w:val="7"/>
  </w:num>
  <w:num w:numId="3" w16cid:durableId="1618684012">
    <w:abstractNumId w:val="15"/>
  </w:num>
  <w:num w:numId="4" w16cid:durableId="195125771">
    <w:abstractNumId w:val="13"/>
  </w:num>
  <w:num w:numId="5" w16cid:durableId="1238588808">
    <w:abstractNumId w:val="14"/>
  </w:num>
  <w:num w:numId="6" w16cid:durableId="1915702777">
    <w:abstractNumId w:val="9"/>
  </w:num>
  <w:num w:numId="7" w16cid:durableId="291711291">
    <w:abstractNumId w:val="11"/>
  </w:num>
  <w:num w:numId="8" w16cid:durableId="875506930">
    <w:abstractNumId w:val="22"/>
  </w:num>
  <w:num w:numId="9" w16cid:durableId="1973175326">
    <w:abstractNumId w:val="1"/>
  </w:num>
  <w:num w:numId="10" w16cid:durableId="685596912">
    <w:abstractNumId w:val="4"/>
  </w:num>
  <w:num w:numId="11" w16cid:durableId="273681939">
    <w:abstractNumId w:val="26"/>
  </w:num>
  <w:num w:numId="12" w16cid:durableId="525291002">
    <w:abstractNumId w:val="18"/>
  </w:num>
  <w:num w:numId="13" w16cid:durableId="912592837">
    <w:abstractNumId w:val="31"/>
  </w:num>
  <w:num w:numId="14" w16cid:durableId="485585241">
    <w:abstractNumId w:val="5"/>
  </w:num>
  <w:num w:numId="15" w16cid:durableId="821657132">
    <w:abstractNumId w:val="3"/>
  </w:num>
  <w:num w:numId="16" w16cid:durableId="1745226329">
    <w:abstractNumId w:val="21"/>
  </w:num>
  <w:num w:numId="17" w16cid:durableId="2042120693">
    <w:abstractNumId w:val="17"/>
  </w:num>
  <w:num w:numId="18" w16cid:durableId="1816991380">
    <w:abstractNumId w:val="25"/>
  </w:num>
  <w:num w:numId="19" w16cid:durableId="1722286997">
    <w:abstractNumId w:val="2"/>
  </w:num>
  <w:num w:numId="20" w16cid:durableId="1066686549">
    <w:abstractNumId w:val="27"/>
  </w:num>
  <w:num w:numId="21" w16cid:durableId="121956005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837896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5108772">
    <w:abstractNumId w:val="30"/>
  </w:num>
  <w:num w:numId="24" w16cid:durableId="392898201">
    <w:abstractNumId w:val="29"/>
  </w:num>
  <w:num w:numId="25" w16cid:durableId="1644967579">
    <w:abstractNumId w:val="8"/>
  </w:num>
  <w:num w:numId="26" w16cid:durableId="260534643">
    <w:abstractNumId w:val="12"/>
  </w:num>
  <w:num w:numId="27" w16cid:durableId="733234011">
    <w:abstractNumId w:val="23"/>
  </w:num>
  <w:num w:numId="28" w16cid:durableId="217740621">
    <w:abstractNumId w:val="32"/>
  </w:num>
  <w:num w:numId="29" w16cid:durableId="257754227">
    <w:abstractNumId w:val="6"/>
  </w:num>
  <w:num w:numId="30" w16cid:durableId="848257902">
    <w:abstractNumId w:val="19"/>
  </w:num>
  <w:num w:numId="31" w16cid:durableId="1086927076">
    <w:abstractNumId w:val="28"/>
  </w:num>
  <w:num w:numId="32" w16cid:durableId="2139907190">
    <w:abstractNumId w:val="20"/>
  </w:num>
  <w:num w:numId="33" w16cid:durableId="1307570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B0632"/>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31677"/>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A4EED-5DFF-4353-94EF-692E28D5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2021-04-30T13:10:00Z</dcterms:created>
  <dcterms:modified xsi:type="dcterms:W3CDTF">2022-12-12T20:26:00Z</dcterms:modified>
</cp:coreProperties>
</file>