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8C5E2F" w14:textId="77777777" w:rsidR="00296763" w:rsidRPr="005C417C" w:rsidRDefault="00F31D46" w:rsidP="00296763">
      <w:pPr>
        <w:jc w:val="center"/>
        <w:rPr>
          <w:rFonts w:asciiTheme="minorHAnsi" w:hAnsiTheme="minorHAnsi" w:cstheme="minorHAnsi"/>
          <w:b/>
          <w:sz w:val="32"/>
          <w:szCs w:val="32"/>
          <w:u w:val="single"/>
        </w:rPr>
      </w:pPr>
      <w:r w:rsidRPr="005C417C">
        <w:rPr>
          <w:rFonts w:asciiTheme="minorHAnsi" w:hAnsiTheme="minorHAnsi" w:cstheme="minorHAnsi"/>
          <w:b/>
          <w:noProof/>
          <w:sz w:val="32"/>
          <w:szCs w:val="32"/>
          <w:u w:val="single"/>
          <w:lang w:val="en-US" w:eastAsia="en-US"/>
        </w:rPr>
        <w:drawing>
          <wp:anchor distT="0" distB="0" distL="114300" distR="114300" simplePos="0" relativeHeight="251657728" behindDoc="0" locked="0" layoutInCell="1" allowOverlap="1" wp14:anchorId="23418E43" wp14:editId="24FB772F">
            <wp:simplePos x="0" y="0"/>
            <wp:positionH relativeFrom="column">
              <wp:posOffset>4343400</wp:posOffset>
            </wp:positionH>
            <wp:positionV relativeFrom="paragraph">
              <wp:posOffset>-571500</wp:posOffset>
            </wp:positionV>
            <wp:extent cx="1920240" cy="5486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0240" cy="548640"/>
                    </a:xfrm>
                    <a:prstGeom prst="rect">
                      <a:avLst/>
                    </a:prstGeom>
                    <a:noFill/>
                  </pic:spPr>
                </pic:pic>
              </a:graphicData>
            </a:graphic>
            <wp14:sizeRelH relativeFrom="page">
              <wp14:pctWidth>0</wp14:pctWidth>
            </wp14:sizeRelH>
            <wp14:sizeRelV relativeFrom="page">
              <wp14:pctHeight>0</wp14:pctHeight>
            </wp14:sizeRelV>
          </wp:anchor>
        </w:drawing>
      </w:r>
      <w:r w:rsidR="00296763" w:rsidRPr="005C417C">
        <w:rPr>
          <w:rFonts w:asciiTheme="minorHAnsi" w:hAnsiTheme="minorHAnsi" w:cstheme="minorHAnsi"/>
          <w:b/>
          <w:sz w:val="32"/>
          <w:szCs w:val="32"/>
          <w:u w:val="single"/>
        </w:rPr>
        <w:t>Department of Human Resources</w:t>
      </w:r>
    </w:p>
    <w:p w14:paraId="1C06140F" w14:textId="77777777" w:rsidR="00296763" w:rsidRPr="005C417C" w:rsidRDefault="00296763" w:rsidP="00296763">
      <w:pPr>
        <w:jc w:val="center"/>
        <w:rPr>
          <w:rFonts w:asciiTheme="minorHAnsi" w:hAnsiTheme="minorHAnsi" w:cstheme="minorHAnsi"/>
          <w:b/>
          <w:sz w:val="32"/>
          <w:szCs w:val="32"/>
          <w:u w:val="single"/>
        </w:rPr>
      </w:pPr>
    </w:p>
    <w:p w14:paraId="303C34E7" w14:textId="77777777" w:rsidR="00296763" w:rsidRPr="005C417C" w:rsidRDefault="00296763" w:rsidP="00296763">
      <w:pPr>
        <w:jc w:val="center"/>
        <w:rPr>
          <w:rFonts w:asciiTheme="minorHAnsi" w:hAnsiTheme="minorHAnsi" w:cstheme="minorHAnsi"/>
          <w:b/>
          <w:sz w:val="32"/>
          <w:szCs w:val="32"/>
          <w:u w:val="single"/>
        </w:rPr>
      </w:pPr>
      <w:r w:rsidRPr="005C417C">
        <w:rPr>
          <w:rFonts w:asciiTheme="minorHAnsi" w:hAnsiTheme="minorHAnsi" w:cstheme="minorHAnsi"/>
          <w:b/>
          <w:sz w:val="32"/>
          <w:szCs w:val="32"/>
          <w:u w:val="single"/>
        </w:rPr>
        <w:t>OPSEU Job Description</w:t>
      </w:r>
    </w:p>
    <w:p w14:paraId="10C65744" w14:textId="77777777" w:rsidR="00296763" w:rsidRPr="005C417C" w:rsidRDefault="00296763" w:rsidP="00296763">
      <w:pPr>
        <w:rPr>
          <w:rFonts w:asciiTheme="minorHAnsi" w:hAnsiTheme="minorHAnsi" w:cstheme="minorHAnsi"/>
        </w:rPr>
      </w:pPr>
    </w:p>
    <w:p w14:paraId="240E7AE9" w14:textId="77777777" w:rsidR="00A511B9" w:rsidRPr="005C417C" w:rsidRDefault="00A511B9" w:rsidP="00296763">
      <w:pPr>
        <w:rPr>
          <w:rFonts w:asciiTheme="minorHAnsi" w:hAnsiTheme="minorHAnsi" w:cstheme="minorHAnsi"/>
          <w:b/>
        </w:rPr>
      </w:pPr>
    </w:p>
    <w:p w14:paraId="5A8E00C1" w14:textId="4805E143" w:rsidR="00296763" w:rsidRPr="00B53A69" w:rsidRDefault="00296763" w:rsidP="00B53A69">
      <w:pPr>
        <w:tabs>
          <w:tab w:val="left" w:pos="1980"/>
        </w:tabs>
        <w:ind w:left="1980" w:hanging="1980"/>
        <w:rPr>
          <w:rFonts w:asciiTheme="minorHAnsi" w:hAnsiTheme="minorHAnsi" w:cstheme="minorHAnsi"/>
          <w:b/>
          <w:i/>
        </w:rPr>
      </w:pPr>
      <w:r w:rsidRPr="005C417C">
        <w:rPr>
          <w:rFonts w:asciiTheme="minorHAnsi" w:hAnsiTheme="minorHAnsi" w:cstheme="minorHAnsi"/>
          <w:b/>
        </w:rPr>
        <w:t xml:space="preserve">Job </w:t>
      </w:r>
      <w:r w:rsidR="00D010B3" w:rsidRPr="005C417C">
        <w:rPr>
          <w:rFonts w:asciiTheme="minorHAnsi" w:hAnsiTheme="minorHAnsi" w:cstheme="minorHAnsi"/>
          <w:b/>
        </w:rPr>
        <w:t>Title</w:t>
      </w:r>
      <w:r w:rsidR="00BB7722" w:rsidRPr="005C417C">
        <w:rPr>
          <w:rFonts w:asciiTheme="minorHAnsi" w:hAnsiTheme="minorHAnsi" w:cstheme="minorHAnsi"/>
          <w:b/>
        </w:rPr>
        <w:t>:</w:t>
      </w:r>
      <w:r w:rsidR="00B10A7D" w:rsidRPr="005C417C">
        <w:rPr>
          <w:rFonts w:asciiTheme="minorHAnsi" w:hAnsiTheme="minorHAnsi" w:cstheme="minorHAnsi"/>
          <w:b/>
        </w:rPr>
        <w:tab/>
      </w:r>
      <w:r w:rsidR="00B53A69" w:rsidRPr="00B53A69">
        <w:rPr>
          <w:rFonts w:asciiTheme="minorHAnsi" w:hAnsiTheme="minorHAnsi" w:cstheme="minorHAnsi"/>
        </w:rPr>
        <w:t xml:space="preserve">Enrolment Services Assistant </w:t>
      </w:r>
    </w:p>
    <w:p w14:paraId="14BFCA3A" w14:textId="4DFF9CB6" w:rsidR="0011103B" w:rsidRPr="00166367" w:rsidRDefault="00296763" w:rsidP="00B10A7D">
      <w:pPr>
        <w:tabs>
          <w:tab w:val="left" w:pos="1980"/>
        </w:tabs>
        <w:rPr>
          <w:rFonts w:asciiTheme="minorHAnsi" w:hAnsiTheme="minorHAnsi" w:cstheme="minorHAnsi"/>
        </w:rPr>
      </w:pPr>
      <w:r w:rsidRPr="005C417C">
        <w:rPr>
          <w:rFonts w:asciiTheme="minorHAnsi" w:hAnsiTheme="minorHAnsi" w:cstheme="minorHAnsi"/>
          <w:b/>
        </w:rPr>
        <w:t>Job</w:t>
      </w:r>
      <w:r w:rsidR="00D010B3" w:rsidRPr="005C417C">
        <w:rPr>
          <w:rFonts w:asciiTheme="minorHAnsi" w:hAnsiTheme="minorHAnsi" w:cstheme="minorHAnsi"/>
          <w:b/>
        </w:rPr>
        <w:t xml:space="preserve"> Number</w:t>
      </w:r>
      <w:r w:rsidRPr="005C417C">
        <w:rPr>
          <w:rFonts w:asciiTheme="minorHAnsi" w:hAnsiTheme="minorHAnsi" w:cstheme="minorHAnsi"/>
          <w:b/>
        </w:rPr>
        <w:t>:</w:t>
      </w:r>
      <w:r w:rsidR="00EF6C14">
        <w:rPr>
          <w:rFonts w:asciiTheme="minorHAnsi" w:hAnsiTheme="minorHAnsi" w:cstheme="minorHAnsi"/>
          <w:b/>
        </w:rPr>
        <w:t xml:space="preserve"> </w:t>
      </w:r>
      <w:r w:rsidR="006F7D1C">
        <w:rPr>
          <w:rFonts w:asciiTheme="minorHAnsi" w:hAnsiTheme="minorHAnsi" w:cstheme="minorHAnsi"/>
          <w:b/>
        </w:rPr>
        <w:tab/>
      </w:r>
      <w:r w:rsidR="00166367">
        <w:rPr>
          <w:rFonts w:asciiTheme="minorHAnsi" w:hAnsiTheme="minorHAnsi" w:cstheme="minorHAnsi"/>
        </w:rPr>
        <w:t>A-300</w:t>
      </w:r>
    </w:p>
    <w:p w14:paraId="1CBDCBF2" w14:textId="6BEB1881" w:rsidR="0011103B" w:rsidRPr="0038165C" w:rsidRDefault="0011103B" w:rsidP="00B10A7D">
      <w:pPr>
        <w:tabs>
          <w:tab w:val="left" w:pos="1980"/>
        </w:tabs>
        <w:rPr>
          <w:rFonts w:asciiTheme="minorHAnsi" w:hAnsiTheme="minorHAnsi" w:cstheme="minorHAnsi"/>
        </w:rPr>
      </w:pPr>
      <w:r>
        <w:rPr>
          <w:rFonts w:asciiTheme="minorHAnsi" w:hAnsiTheme="minorHAnsi" w:cstheme="minorHAnsi"/>
          <w:b/>
        </w:rPr>
        <w:t>NOC:</w:t>
      </w:r>
      <w:r w:rsidR="006F7D1C">
        <w:rPr>
          <w:rFonts w:asciiTheme="minorHAnsi" w:hAnsiTheme="minorHAnsi" w:cstheme="minorHAnsi"/>
          <w:b/>
        </w:rPr>
        <w:tab/>
      </w:r>
      <w:r w:rsidR="0038165C">
        <w:rPr>
          <w:rFonts w:asciiTheme="minorHAnsi" w:hAnsiTheme="minorHAnsi" w:cstheme="minorHAnsi"/>
        </w:rPr>
        <w:t>1241</w:t>
      </w:r>
    </w:p>
    <w:p w14:paraId="3845B138" w14:textId="14A8CC58" w:rsidR="00BC36A5" w:rsidRPr="005C417C" w:rsidRDefault="0011103B" w:rsidP="00B10A7D">
      <w:pPr>
        <w:tabs>
          <w:tab w:val="left" w:pos="1980"/>
        </w:tabs>
        <w:rPr>
          <w:rFonts w:asciiTheme="minorHAnsi" w:hAnsiTheme="minorHAnsi" w:cstheme="minorHAnsi"/>
        </w:rPr>
      </w:pPr>
      <w:r>
        <w:rPr>
          <w:rFonts w:asciiTheme="minorHAnsi" w:hAnsiTheme="minorHAnsi" w:cstheme="minorHAnsi"/>
          <w:b/>
        </w:rPr>
        <w:t>Band:</w:t>
      </w:r>
      <w:r w:rsidR="006F7D1C">
        <w:rPr>
          <w:rFonts w:asciiTheme="minorHAnsi" w:hAnsiTheme="minorHAnsi" w:cstheme="minorHAnsi"/>
          <w:b/>
        </w:rPr>
        <w:tab/>
      </w:r>
      <w:r w:rsidR="00216C6C" w:rsidRPr="00216C6C">
        <w:rPr>
          <w:rFonts w:asciiTheme="minorHAnsi" w:hAnsiTheme="minorHAnsi" w:cstheme="minorHAnsi"/>
        </w:rPr>
        <w:t>5</w:t>
      </w:r>
      <w:r w:rsidR="00BB7722"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p>
    <w:p w14:paraId="64AC94EC" w14:textId="4BF078BF" w:rsidR="00A511B9" w:rsidRPr="00760436" w:rsidRDefault="002B6D62" w:rsidP="00B10A7D">
      <w:pPr>
        <w:tabs>
          <w:tab w:val="left" w:pos="1980"/>
        </w:tabs>
        <w:rPr>
          <w:rFonts w:asciiTheme="minorHAnsi" w:hAnsiTheme="minorHAnsi" w:cstheme="minorHAnsi"/>
        </w:rPr>
      </w:pPr>
      <w:r w:rsidRPr="00760436">
        <w:rPr>
          <w:rFonts w:asciiTheme="minorHAnsi" w:hAnsiTheme="minorHAnsi" w:cstheme="minorHAnsi"/>
          <w:b/>
        </w:rPr>
        <w:t>Department:</w:t>
      </w:r>
      <w:r w:rsidR="006F7D1C" w:rsidRPr="00760436">
        <w:rPr>
          <w:rFonts w:asciiTheme="minorHAnsi" w:hAnsiTheme="minorHAnsi" w:cstheme="minorHAnsi"/>
          <w:b/>
        </w:rPr>
        <w:tab/>
      </w:r>
      <w:r w:rsidR="00760436" w:rsidRPr="00760436">
        <w:rPr>
          <w:rFonts w:asciiTheme="minorHAnsi" w:hAnsiTheme="minorHAnsi" w:cstheme="minorHAnsi"/>
        </w:rPr>
        <w:t>Enrolment Services</w:t>
      </w:r>
      <w:r w:rsidR="00296763" w:rsidRPr="00760436">
        <w:rPr>
          <w:rFonts w:asciiTheme="minorHAnsi" w:hAnsiTheme="minorHAnsi" w:cstheme="minorHAnsi"/>
        </w:rPr>
        <w:tab/>
      </w:r>
      <w:r w:rsidR="00296763" w:rsidRPr="00760436">
        <w:rPr>
          <w:rFonts w:asciiTheme="minorHAnsi" w:hAnsiTheme="minorHAnsi" w:cstheme="minorHAnsi"/>
        </w:rPr>
        <w:tab/>
      </w:r>
      <w:r w:rsidR="00296763" w:rsidRPr="00760436">
        <w:rPr>
          <w:rFonts w:asciiTheme="minorHAnsi" w:hAnsiTheme="minorHAnsi" w:cstheme="minorHAnsi"/>
        </w:rPr>
        <w:tab/>
      </w:r>
    </w:p>
    <w:p w14:paraId="59419093" w14:textId="77777777" w:rsidR="00B13064" w:rsidRDefault="00A511B9" w:rsidP="00B10A7D">
      <w:pPr>
        <w:tabs>
          <w:tab w:val="left" w:pos="1980"/>
        </w:tabs>
        <w:rPr>
          <w:rFonts w:asciiTheme="minorHAnsi" w:hAnsiTheme="minorHAnsi" w:cstheme="minorHAnsi"/>
        </w:rPr>
      </w:pPr>
      <w:r w:rsidRPr="00760436">
        <w:rPr>
          <w:rFonts w:asciiTheme="minorHAnsi" w:hAnsiTheme="minorHAnsi" w:cstheme="minorHAnsi"/>
          <w:b/>
        </w:rPr>
        <w:t>Supervisor</w:t>
      </w:r>
      <w:r w:rsidR="000E107D" w:rsidRPr="00760436">
        <w:rPr>
          <w:rFonts w:asciiTheme="minorHAnsi" w:hAnsiTheme="minorHAnsi" w:cstheme="minorHAnsi"/>
          <w:b/>
        </w:rPr>
        <w:t xml:space="preserve"> </w:t>
      </w:r>
      <w:r w:rsidR="00C92E3D" w:rsidRPr="00760436">
        <w:rPr>
          <w:rFonts w:asciiTheme="minorHAnsi" w:hAnsiTheme="minorHAnsi" w:cstheme="minorHAnsi"/>
          <w:b/>
        </w:rPr>
        <w:t>T</w:t>
      </w:r>
      <w:r w:rsidR="000E107D" w:rsidRPr="00760436">
        <w:rPr>
          <w:rFonts w:asciiTheme="minorHAnsi" w:hAnsiTheme="minorHAnsi" w:cstheme="minorHAnsi"/>
          <w:b/>
        </w:rPr>
        <w:t>itle</w:t>
      </w:r>
      <w:r w:rsidRPr="00760436">
        <w:rPr>
          <w:rFonts w:asciiTheme="minorHAnsi" w:hAnsiTheme="minorHAnsi" w:cstheme="minorHAnsi"/>
          <w:b/>
        </w:rPr>
        <w:t>:</w:t>
      </w:r>
      <w:r w:rsidR="006F7D1C" w:rsidRPr="00760436">
        <w:rPr>
          <w:rFonts w:asciiTheme="minorHAnsi" w:hAnsiTheme="minorHAnsi" w:cstheme="minorHAnsi"/>
          <w:b/>
        </w:rPr>
        <w:tab/>
      </w:r>
      <w:r w:rsidR="00760436" w:rsidRPr="00760436">
        <w:rPr>
          <w:rFonts w:asciiTheme="minorHAnsi" w:hAnsiTheme="minorHAnsi" w:cstheme="minorHAnsi"/>
        </w:rPr>
        <w:t>University Registrar</w:t>
      </w:r>
    </w:p>
    <w:p w14:paraId="0FBE2B87" w14:textId="77777777" w:rsidR="00B13064" w:rsidRDefault="00B13064" w:rsidP="00B10A7D">
      <w:pPr>
        <w:tabs>
          <w:tab w:val="left" w:pos="1980"/>
        </w:tabs>
        <w:rPr>
          <w:rFonts w:asciiTheme="minorHAnsi" w:hAnsiTheme="minorHAnsi" w:cstheme="minorHAnsi"/>
        </w:rPr>
      </w:pPr>
    </w:p>
    <w:p w14:paraId="4BDA0AEF" w14:textId="7ABC8FF6" w:rsidR="00A511B9" w:rsidRPr="005C417C" w:rsidRDefault="00B13064" w:rsidP="00B10A7D">
      <w:pPr>
        <w:tabs>
          <w:tab w:val="left" w:pos="1980"/>
        </w:tabs>
        <w:rPr>
          <w:rFonts w:asciiTheme="minorHAnsi" w:hAnsiTheme="minorHAnsi" w:cstheme="minorHAnsi"/>
        </w:rPr>
      </w:pPr>
      <w:r w:rsidRPr="00B13064">
        <w:rPr>
          <w:rFonts w:asciiTheme="minorHAnsi" w:hAnsiTheme="minorHAnsi" w:cstheme="minorHAnsi"/>
          <w:b/>
        </w:rPr>
        <w:t>Last Reviewed</w:t>
      </w:r>
      <w:r>
        <w:rPr>
          <w:rFonts w:asciiTheme="minorHAnsi" w:hAnsiTheme="minorHAnsi" w:cstheme="minorHAnsi"/>
        </w:rPr>
        <w:t>:</w:t>
      </w:r>
      <w:r>
        <w:rPr>
          <w:rFonts w:asciiTheme="minorHAnsi" w:hAnsiTheme="minorHAnsi" w:cstheme="minorHAnsi"/>
        </w:rPr>
        <w:tab/>
      </w:r>
      <w:r w:rsidR="00216C6C">
        <w:rPr>
          <w:rFonts w:asciiTheme="minorHAnsi" w:hAnsiTheme="minorHAnsi" w:cstheme="minorHAnsi"/>
        </w:rPr>
        <w:t>August 26</w:t>
      </w:r>
      <w:r>
        <w:rPr>
          <w:rFonts w:asciiTheme="minorHAnsi" w:hAnsiTheme="minorHAnsi" w:cstheme="minorHAnsi"/>
        </w:rPr>
        <w:t>, 2015</w:t>
      </w:r>
      <w:r w:rsidR="00BB7722" w:rsidRPr="005C417C">
        <w:rPr>
          <w:rFonts w:asciiTheme="minorHAnsi" w:hAnsiTheme="minorHAnsi" w:cstheme="minorHAnsi"/>
          <w:b/>
        </w:rPr>
        <w:tab/>
      </w:r>
      <w:r w:rsidR="00BE598A" w:rsidRPr="005C417C">
        <w:rPr>
          <w:rFonts w:asciiTheme="minorHAnsi" w:hAnsiTheme="minorHAnsi" w:cstheme="minorHAnsi"/>
        </w:rPr>
        <w:tab/>
      </w:r>
    </w:p>
    <w:p w14:paraId="003F370B" w14:textId="77777777" w:rsidR="00C92E3D" w:rsidRPr="005C417C" w:rsidRDefault="00C92E3D" w:rsidP="00296763">
      <w:pPr>
        <w:pBdr>
          <w:bottom w:val="single" w:sz="6" w:space="1" w:color="auto"/>
        </w:pBdr>
        <w:rPr>
          <w:rFonts w:asciiTheme="minorHAnsi" w:hAnsiTheme="minorHAnsi" w:cstheme="minorHAnsi"/>
        </w:rPr>
      </w:pPr>
    </w:p>
    <w:p w14:paraId="142F4D5B" w14:textId="77777777" w:rsidR="00A511B9" w:rsidRPr="005C417C" w:rsidRDefault="00A511B9" w:rsidP="00296763">
      <w:pPr>
        <w:rPr>
          <w:rFonts w:asciiTheme="minorHAnsi" w:hAnsiTheme="minorHAnsi" w:cstheme="minorHAnsi"/>
        </w:rPr>
      </w:pPr>
    </w:p>
    <w:p w14:paraId="67CA89AF" w14:textId="77777777" w:rsidR="00AA50B0" w:rsidRDefault="00A511B9" w:rsidP="00AA50B0">
      <w:pPr>
        <w:rPr>
          <w:rFonts w:asciiTheme="minorHAnsi" w:hAnsiTheme="minorHAnsi" w:cstheme="minorHAnsi"/>
          <w:b/>
          <w:u w:val="single"/>
        </w:rPr>
      </w:pPr>
      <w:r w:rsidRPr="005C417C">
        <w:rPr>
          <w:rFonts w:asciiTheme="minorHAnsi" w:hAnsiTheme="minorHAnsi" w:cstheme="minorHAnsi"/>
          <w:b/>
          <w:u w:val="single"/>
        </w:rPr>
        <w:t>Job Purpose</w:t>
      </w:r>
    </w:p>
    <w:p w14:paraId="053C0B2A" w14:textId="2F5ACF94" w:rsidR="00AA50B0" w:rsidRPr="00AA50B0" w:rsidRDefault="00AA50B0" w:rsidP="00AA50B0">
      <w:pPr>
        <w:rPr>
          <w:rFonts w:asciiTheme="minorHAnsi" w:hAnsiTheme="minorHAnsi" w:cstheme="minorHAnsi"/>
          <w:b/>
          <w:u w:val="single"/>
        </w:rPr>
      </w:pPr>
      <w:r w:rsidRPr="00AA50B0">
        <w:rPr>
          <w:rFonts w:asciiTheme="minorHAnsi" w:hAnsiTheme="minorHAnsi" w:cs="Arial"/>
        </w:rPr>
        <w:t>Under the general direction of the University Registrar, the Enrolment Services A</w:t>
      </w:r>
      <w:r w:rsidR="002F20AE">
        <w:rPr>
          <w:rFonts w:asciiTheme="minorHAnsi" w:hAnsiTheme="minorHAnsi" w:cs="Arial"/>
        </w:rPr>
        <w:t xml:space="preserve">ssistant </w:t>
      </w:r>
      <w:r w:rsidRPr="00AA50B0">
        <w:rPr>
          <w:rFonts w:asciiTheme="minorHAnsi" w:hAnsiTheme="minorHAnsi" w:cs="Arial"/>
        </w:rPr>
        <w:t>is responsible for assisting with activities related to the undergraduate student academic records and registration and providing information technology and business support to the Enrolment Services unit and the University Registrar.  The Enrolment Services A</w:t>
      </w:r>
      <w:r w:rsidR="002F20AE">
        <w:rPr>
          <w:rFonts w:asciiTheme="minorHAnsi" w:hAnsiTheme="minorHAnsi" w:cs="Arial"/>
        </w:rPr>
        <w:t>ssistant</w:t>
      </w:r>
      <w:r w:rsidRPr="00AA50B0">
        <w:rPr>
          <w:rFonts w:asciiTheme="minorHAnsi" w:hAnsiTheme="minorHAnsi" w:cs="Arial"/>
        </w:rPr>
        <w:t xml:space="preserve"> has primary responsibility for coordinating the production of the Undergraduate Academic Calendar and the maintenance of the Enrolment Services website.</w:t>
      </w:r>
    </w:p>
    <w:p w14:paraId="1780F7A3" w14:textId="77777777" w:rsidR="0035053C" w:rsidRPr="005C417C" w:rsidRDefault="0035053C" w:rsidP="00296763">
      <w:pPr>
        <w:rPr>
          <w:rFonts w:asciiTheme="minorHAnsi" w:hAnsiTheme="minorHAnsi" w:cstheme="minorHAnsi"/>
        </w:rPr>
      </w:pPr>
    </w:p>
    <w:p w14:paraId="49A8D5FF" w14:textId="77777777" w:rsidR="00A511B9" w:rsidRPr="005C417C" w:rsidRDefault="00A511B9" w:rsidP="00296763">
      <w:pPr>
        <w:rPr>
          <w:rFonts w:asciiTheme="minorHAnsi" w:hAnsiTheme="minorHAnsi" w:cstheme="minorHAnsi"/>
        </w:rPr>
      </w:pPr>
    </w:p>
    <w:p w14:paraId="6D2670CD" w14:textId="77777777" w:rsidR="00A511B9" w:rsidRDefault="00A511B9" w:rsidP="00296763">
      <w:pPr>
        <w:rPr>
          <w:rFonts w:asciiTheme="minorHAnsi" w:hAnsiTheme="minorHAnsi" w:cstheme="minorHAnsi"/>
          <w:b/>
          <w:u w:val="single"/>
        </w:rPr>
      </w:pPr>
      <w:r w:rsidRPr="005C417C">
        <w:rPr>
          <w:rFonts w:asciiTheme="minorHAnsi" w:hAnsiTheme="minorHAnsi" w:cstheme="minorHAnsi"/>
          <w:b/>
          <w:u w:val="single"/>
        </w:rPr>
        <w:t>Key Activities</w:t>
      </w:r>
    </w:p>
    <w:p w14:paraId="3E3441FC" w14:textId="77777777" w:rsidR="00AA50B0" w:rsidRPr="00AA50B0" w:rsidRDefault="00AA50B0" w:rsidP="00FB7424">
      <w:pPr>
        <w:tabs>
          <w:tab w:val="left" w:pos="8222"/>
        </w:tabs>
        <w:rPr>
          <w:rFonts w:asciiTheme="minorHAnsi" w:hAnsiTheme="minorHAnsi" w:cs="Arial"/>
          <w:b/>
          <w:snapToGrid w:val="0"/>
        </w:rPr>
      </w:pPr>
      <w:r w:rsidRPr="00AA50B0">
        <w:rPr>
          <w:rFonts w:asciiTheme="minorHAnsi" w:hAnsiTheme="minorHAnsi" w:cs="Arial"/>
          <w:b/>
          <w:snapToGrid w:val="0"/>
        </w:rPr>
        <w:t>Academic Calendar:</w:t>
      </w:r>
    </w:p>
    <w:p w14:paraId="75D44672" w14:textId="77777777" w:rsidR="00AA50B0" w:rsidRPr="00AA50B0" w:rsidRDefault="00AA50B0" w:rsidP="00FB7424">
      <w:pPr>
        <w:widowControl w:val="0"/>
        <w:numPr>
          <w:ilvl w:val="0"/>
          <w:numId w:val="42"/>
        </w:numPr>
        <w:rPr>
          <w:rFonts w:asciiTheme="minorHAnsi" w:hAnsiTheme="minorHAnsi" w:cs="Arial"/>
          <w:snapToGrid w:val="0"/>
        </w:rPr>
      </w:pPr>
      <w:r w:rsidRPr="00AA50B0">
        <w:rPr>
          <w:rFonts w:asciiTheme="minorHAnsi" w:hAnsiTheme="minorHAnsi" w:cs="Arial"/>
          <w:snapToGrid w:val="0"/>
        </w:rPr>
        <w:t xml:space="preserve">Acts as project manager for the production and distribution of the Undergraduate Academic Calendar and its supplement(s).  Coordinates the production of the Academic Calendar: updating, drafting copy, editing, design, printing and web presence.  </w:t>
      </w:r>
    </w:p>
    <w:p w14:paraId="6B9F84D0" w14:textId="77777777" w:rsidR="00AA50B0" w:rsidRPr="00AA50B0" w:rsidRDefault="00AA50B0" w:rsidP="00FB7424">
      <w:pPr>
        <w:widowControl w:val="0"/>
        <w:numPr>
          <w:ilvl w:val="0"/>
          <w:numId w:val="42"/>
        </w:numPr>
        <w:rPr>
          <w:rFonts w:asciiTheme="minorHAnsi" w:hAnsiTheme="minorHAnsi" w:cs="Arial"/>
          <w:snapToGrid w:val="0"/>
        </w:rPr>
      </w:pPr>
      <w:r w:rsidRPr="00AA50B0">
        <w:rPr>
          <w:rFonts w:asciiTheme="minorHAnsi" w:hAnsiTheme="minorHAnsi" w:cs="Arial"/>
          <w:snapToGrid w:val="0"/>
        </w:rPr>
        <w:t>Works with the Administrative Assistant to the Provost &amp; VP Academic to distribute content to contributors, collect edits and collate the required sections of the calendar.</w:t>
      </w:r>
    </w:p>
    <w:p w14:paraId="61B71413" w14:textId="77777777" w:rsidR="00AA50B0" w:rsidRPr="00AA50B0" w:rsidRDefault="00AA50B0" w:rsidP="00FB7424">
      <w:pPr>
        <w:widowControl w:val="0"/>
        <w:numPr>
          <w:ilvl w:val="0"/>
          <w:numId w:val="42"/>
        </w:numPr>
        <w:rPr>
          <w:rFonts w:asciiTheme="minorHAnsi" w:hAnsiTheme="minorHAnsi" w:cs="Arial"/>
          <w:snapToGrid w:val="0"/>
        </w:rPr>
      </w:pPr>
      <w:r w:rsidRPr="00AA50B0">
        <w:rPr>
          <w:rFonts w:asciiTheme="minorHAnsi" w:hAnsiTheme="minorHAnsi" w:cs="Arial"/>
          <w:snapToGrid w:val="0"/>
        </w:rPr>
        <w:t>Liaises with Communications to ensure branding guidelines are followed and with the graphic designer to assemble the final calendar.</w:t>
      </w:r>
    </w:p>
    <w:p w14:paraId="478A0820" w14:textId="77777777" w:rsidR="00AA50B0" w:rsidRPr="00AA50B0" w:rsidRDefault="00AA50B0" w:rsidP="00FB7424">
      <w:pPr>
        <w:widowControl w:val="0"/>
        <w:numPr>
          <w:ilvl w:val="0"/>
          <w:numId w:val="42"/>
        </w:numPr>
        <w:rPr>
          <w:rFonts w:asciiTheme="minorHAnsi" w:hAnsiTheme="minorHAnsi" w:cs="Arial"/>
          <w:snapToGrid w:val="0"/>
        </w:rPr>
      </w:pPr>
      <w:r w:rsidRPr="00AA50B0">
        <w:rPr>
          <w:rFonts w:asciiTheme="minorHAnsi" w:hAnsiTheme="minorHAnsi" w:cs="Arial"/>
          <w:snapToGrid w:val="0"/>
        </w:rPr>
        <w:t>Proofreads the calendar including spelling, grammar, style, and tone, adjusting where necessary.</w:t>
      </w:r>
    </w:p>
    <w:p w14:paraId="15668AB2" w14:textId="77777777" w:rsidR="00AA50B0" w:rsidRPr="00AA50B0" w:rsidRDefault="00AA50B0" w:rsidP="00FB7424">
      <w:pPr>
        <w:widowControl w:val="0"/>
        <w:numPr>
          <w:ilvl w:val="0"/>
          <w:numId w:val="42"/>
        </w:numPr>
        <w:rPr>
          <w:rFonts w:asciiTheme="minorHAnsi" w:hAnsiTheme="minorHAnsi" w:cs="Arial"/>
          <w:snapToGrid w:val="0"/>
        </w:rPr>
      </w:pPr>
      <w:r w:rsidRPr="00AA50B0">
        <w:rPr>
          <w:rFonts w:asciiTheme="minorHAnsi" w:hAnsiTheme="minorHAnsi" w:cs="Arial"/>
          <w:snapToGrid w:val="0"/>
        </w:rPr>
        <w:t>Produce and update the Academic Calendar Production Manual containing instructions for the year-long production process of the calendar and supplement.  Create production schedule to guide and accommodate the contributors, including the graphic designer and printing house.</w:t>
      </w:r>
    </w:p>
    <w:p w14:paraId="19E384B1" w14:textId="77777777" w:rsidR="00AA50B0" w:rsidRPr="00AA50B0" w:rsidRDefault="00AA50B0" w:rsidP="00FB7424">
      <w:pPr>
        <w:widowControl w:val="0"/>
        <w:numPr>
          <w:ilvl w:val="0"/>
          <w:numId w:val="42"/>
        </w:numPr>
        <w:rPr>
          <w:rFonts w:asciiTheme="minorHAnsi" w:hAnsiTheme="minorHAnsi" w:cs="Arial"/>
          <w:b/>
          <w:snapToGrid w:val="0"/>
        </w:rPr>
      </w:pPr>
      <w:r w:rsidRPr="00AA50B0">
        <w:rPr>
          <w:rFonts w:asciiTheme="minorHAnsi" w:hAnsiTheme="minorHAnsi" w:cs="Arial"/>
          <w:snapToGrid w:val="0"/>
        </w:rPr>
        <w:t xml:space="preserve">Coordinates the posting of the calendar to the web ensuring the online version </w:t>
      </w:r>
      <w:r w:rsidRPr="00AA50B0">
        <w:rPr>
          <w:rFonts w:asciiTheme="minorHAnsi" w:hAnsiTheme="minorHAnsi" w:cs="Arial"/>
          <w:snapToGrid w:val="0"/>
        </w:rPr>
        <w:lastRenderedPageBreak/>
        <w:t>meets accessibility standards.  Arranges for the printing and distribution of hard-copy versions of the calendar.</w:t>
      </w:r>
    </w:p>
    <w:p w14:paraId="48662C5A" w14:textId="77777777" w:rsidR="00AA50B0" w:rsidRPr="00AA50B0" w:rsidRDefault="00AA50B0" w:rsidP="00AA50B0">
      <w:pPr>
        <w:tabs>
          <w:tab w:val="left" w:pos="8222"/>
        </w:tabs>
        <w:rPr>
          <w:rFonts w:asciiTheme="minorHAnsi" w:hAnsiTheme="minorHAnsi" w:cs="Arial"/>
          <w:b/>
          <w:snapToGrid w:val="0"/>
        </w:rPr>
      </w:pPr>
    </w:p>
    <w:p w14:paraId="12C05F6D" w14:textId="77777777" w:rsidR="00AA50B0" w:rsidRPr="00AA50B0" w:rsidRDefault="00AA50B0" w:rsidP="00FB7424">
      <w:pPr>
        <w:tabs>
          <w:tab w:val="left" w:pos="8222"/>
        </w:tabs>
        <w:rPr>
          <w:rFonts w:asciiTheme="minorHAnsi" w:hAnsiTheme="minorHAnsi" w:cs="Arial"/>
          <w:b/>
          <w:snapToGrid w:val="0"/>
        </w:rPr>
      </w:pPr>
      <w:r w:rsidRPr="00AA50B0">
        <w:rPr>
          <w:rFonts w:asciiTheme="minorHAnsi" w:hAnsiTheme="minorHAnsi" w:cs="Arial"/>
          <w:b/>
          <w:snapToGrid w:val="0"/>
        </w:rPr>
        <w:t xml:space="preserve">Enrolment Services: </w:t>
      </w:r>
    </w:p>
    <w:p w14:paraId="79198D32" w14:textId="77777777" w:rsidR="00AA50B0" w:rsidRPr="00AA50B0" w:rsidRDefault="00AA50B0" w:rsidP="00FB7424">
      <w:pPr>
        <w:widowControl w:val="0"/>
        <w:numPr>
          <w:ilvl w:val="0"/>
          <w:numId w:val="41"/>
        </w:numPr>
        <w:rPr>
          <w:rFonts w:asciiTheme="minorHAnsi" w:hAnsiTheme="minorHAnsi" w:cs="Arial"/>
          <w:snapToGrid w:val="0"/>
        </w:rPr>
      </w:pPr>
      <w:r w:rsidRPr="00AA50B0">
        <w:rPr>
          <w:rFonts w:asciiTheme="minorHAnsi" w:hAnsiTheme="minorHAnsi" w:cs="Arial"/>
          <w:snapToGrid w:val="0"/>
        </w:rPr>
        <w:t>Assists with the filing, storage and disposal of academic records as mandated by the Records Policy.</w:t>
      </w:r>
    </w:p>
    <w:p w14:paraId="644AA4A2" w14:textId="77777777" w:rsidR="00AA50B0" w:rsidRPr="00AA50B0" w:rsidRDefault="00AA50B0" w:rsidP="00FB7424">
      <w:pPr>
        <w:numPr>
          <w:ilvl w:val="0"/>
          <w:numId w:val="41"/>
        </w:numPr>
        <w:rPr>
          <w:rFonts w:asciiTheme="minorHAnsi" w:hAnsiTheme="minorHAnsi" w:cs="Arial"/>
        </w:rPr>
      </w:pPr>
      <w:r w:rsidRPr="00AA50B0">
        <w:rPr>
          <w:rFonts w:asciiTheme="minorHAnsi" w:hAnsiTheme="minorHAnsi" w:cs="Arial"/>
        </w:rPr>
        <w:t xml:space="preserve">Assists with records and registration activities related to graduation including but not limited to assembling diplomas, preparing graduation listings and other materials, mailing parchments to students, photocopying and filing materials.   </w:t>
      </w:r>
    </w:p>
    <w:p w14:paraId="1E9AC33B" w14:textId="77777777" w:rsidR="00AA50B0" w:rsidRPr="00AA50B0" w:rsidRDefault="00AA50B0" w:rsidP="00FB7424">
      <w:pPr>
        <w:numPr>
          <w:ilvl w:val="0"/>
          <w:numId w:val="41"/>
        </w:numPr>
        <w:rPr>
          <w:rFonts w:asciiTheme="minorHAnsi" w:hAnsiTheme="minorHAnsi" w:cs="Arial"/>
        </w:rPr>
      </w:pPr>
      <w:r w:rsidRPr="00AA50B0">
        <w:rPr>
          <w:rFonts w:asciiTheme="minorHAnsi" w:hAnsiTheme="minorHAnsi" w:cs="Arial"/>
        </w:rPr>
        <w:t>Assists at convocation ceremonies as required.</w:t>
      </w:r>
    </w:p>
    <w:p w14:paraId="324062E2" w14:textId="77777777" w:rsidR="00AA50B0" w:rsidRPr="00AA50B0" w:rsidRDefault="00AA50B0" w:rsidP="00FB7424">
      <w:pPr>
        <w:numPr>
          <w:ilvl w:val="0"/>
          <w:numId w:val="41"/>
        </w:numPr>
        <w:rPr>
          <w:rFonts w:asciiTheme="minorHAnsi" w:hAnsiTheme="minorHAnsi" w:cs="Arial"/>
        </w:rPr>
      </w:pPr>
      <w:r w:rsidRPr="00AA50B0">
        <w:rPr>
          <w:rFonts w:asciiTheme="minorHAnsi" w:hAnsiTheme="minorHAnsi" w:cs="Arial"/>
        </w:rPr>
        <w:t>Assists scheduling team with processing room booking requests.</w:t>
      </w:r>
    </w:p>
    <w:p w14:paraId="6B1E57A2" w14:textId="77777777" w:rsidR="00AA50B0" w:rsidRPr="00AA50B0" w:rsidRDefault="00AA50B0" w:rsidP="00FB7424">
      <w:pPr>
        <w:widowControl w:val="0"/>
        <w:numPr>
          <w:ilvl w:val="0"/>
          <w:numId w:val="41"/>
        </w:numPr>
        <w:rPr>
          <w:rFonts w:asciiTheme="minorHAnsi" w:hAnsiTheme="minorHAnsi" w:cs="Arial"/>
        </w:rPr>
      </w:pPr>
      <w:r w:rsidRPr="00AA50B0">
        <w:rPr>
          <w:rFonts w:asciiTheme="minorHAnsi" w:hAnsiTheme="minorHAnsi" w:cs="Arial"/>
          <w:snapToGrid w:val="0"/>
        </w:rPr>
        <w:t xml:space="preserve">Researches best practices in </w:t>
      </w:r>
      <w:proofErr w:type="spellStart"/>
      <w:r w:rsidRPr="00AA50B0">
        <w:rPr>
          <w:rFonts w:asciiTheme="minorHAnsi" w:hAnsiTheme="minorHAnsi" w:cs="Arial"/>
          <w:snapToGrid w:val="0"/>
        </w:rPr>
        <w:t>registrarial</w:t>
      </w:r>
      <w:proofErr w:type="spellEnd"/>
      <w:r w:rsidRPr="00AA50B0">
        <w:rPr>
          <w:rFonts w:asciiTheme="minorHAnsi" w:hAnsiTheme="minorHAnsi" w:cs="Arial"/>
          <w:snapToGrid w:val="0"/>
        </w:rPr>
        <w:t xml:space="preserve"> services at the request of the University Registrar to assist with policy and procedure development.</w:t>
      </w:r>
    </w:p>
    <w:p w14:paraId="0614D266" w14:textId="77777777" w:rsidR="00AA50B0" w:rsidRPr="00AA50B0" w:rsidRDefault="00AA50B0" w:rsidP="00AA50B0">
      <w:pPr>
        <w:widowControl w:val="0"/>
        <w:tabs>
          <w:tab w:val="left" w:pos="8222"/>
        </w:tabs>
        <w:ind w:left="360"/>
        <w:rPr>
          <w:rFonts w:asciiTheme="minorHAnsi" w:hAnsiTheme="minorHAnsi" w:cs="Arial"/>
          <w:b/>
          <w:snapToGrid w:val="0"/>
        </w:rPr>
      </w:pPr>
    </w:p>
    <w:p w14:paraId="67D83FEF" w14:textId="77777777" w:rsidR="00AA50B0" w:rsidRPr="00AA50B0" w:rsidRDefault="00AA50B0" w:rsidP="00FB7424">
      <w:pPr>
        <w:widowControl w:val="0"/>
        <w:tabs>
          <w:tab w:val="left" w:pos="8222"/>
        </w:tabs>
        <w:rPr>
          <w:rFonts w:asciiTheme="minorHAnsi" w:hAnsiTheme="minorHAnsi" w:cs="Arial"/>
          <w:b/>
          <w:snapToGrid w:val="0"/>
        </w:rPr>
      </w:pPr>
      <w:r w:rsidRPr="00AA50B0">
        <w:rPr>
          <w:rFonts w:asciiTheme="minorHAnsi" w:hAnsiTheme="minorHAnsi" w:cs="Arial"/>
          <w:b/>
          <w:snapToGrid w:val="0"/>
        </w:rPr>
        <w:t>Information Technology Support</w:t>
      </w:r>
    </w:p>
    <w:p w14:paraId="6E19AC75" w14:textId="77777777" w:rsidR="00AA50B0" w:rsidRPr="00AA50B0" w:rsidRDefault="00AA50B0" w:rsidP="00FB7424">
      <w:pPr>
        <w:pStyle w:val="ListParagraph"/>
        <w:widowControl w:val="0"/>
        <w:numPr>
          <w:ilvl w:val="0"/>
          <w:numId w:val="46"/>
        </w:numPr>
        <w:tabs>
          <w:tab w:val="left" w:pos="8222"/>
        </w:tabs>
        <w:rPr>
          <w:rFonts w:asciiTheme="minorHAnsi" w:hAnsiTheme="minorHAnsi" w:cs="Arial"/>
          <w:snapToGrid w:val="0"/>
        </w:rPr>
      </w:pPr>
      <w:r w:rsidRPr="00AA50B0">
        <w:rPr>
          <w:rFonts w:asciiTheme="minorHAnsi" w:hAnsiTheme="minorHAnsi" w:cs="Arial"/>
          <w:snapToGrid w:val="0"/>
        </w:rPr>
        <w:t>Develops and maintains web pages for Enrolment Services.  Supports users within Enrolment Services who use website software provided by Communications.  Liaises with Communications to resolve technical issues.</w:t>
      </w:r>
    </w:p>
    <w:p w14:paraId="69F9EF46" w14:textId="77777777" w:rsidR="00AA50B0" w:rsidRPr="00AA50B0" w:rsidRDefault="00AA50B0" w:rsidP="00FB7424">
      <w:pPr>
        <w:pStyle w:val="ListParagraph"/>
        <w:widowControl w:val="0"/>
        <w:numPr>
          <w:ilvl w:val="0"/>
          <w:numId w:val="46"/>
        </w:numPr>
        <w:tabs>
          <w:tab w:val="left" w:pos="8222"/>
        </w:tabs>
        <w:rPr>
          <w:rFonts w:asciiTheme="minorHAnsi" w:hAnsiTheme="minorHAnsi" w:cs="Arial"/>
          <w:snapToGrid w:val="0"/>
        </w:rPr>
      </w:pPr>
      <w:r w:rsidRPr="00AA50B0">
        <w:rPr>
          <w:rFonts w:asciiTheme="minorHAnsi" w:hAnsiTheme="minorHAnsi" w:cs="Arial"/>
          <w:snapToGrid w:val="0"/>
        </w:rPr>
        <w:t>Develops and maintains internal file sharing structures including the shared drive and intranet site.</w:t>
      </w:r>
    </w:p>
    <w:p w14:paraId="345D4A7D" w14:textId="77777777" w:rsidR="00AA50B0" w:rsidRPr="00AA50B0" w:rsidRDefault="00AA50B0" w:rsidP="00FB7424">
      <w:pPr>
        <w:pStyle w:val="ListParagraph"/>
        <w:widowControl w:val="0"/>
        <w:numPr>
          <w:ilvl w:val="0"/>
          <w:numId w:val="46"/>
        </w:numPr>
        <w:tabs>
          <w:tab w:val="left" w:pos="8222"/>
        </w:tabs>
        <w:rPr>
          <w:rFonts w:asciiTheme="minorHAnsi" w:hAnsiTheme="minorHAnsi" w:cs="Arial"/>
          <w:snapToGrid w:val="0"/>
        </w:rPr>
      </w:pPr>
      <w:r w:rsidRPr="00AA50B0">
        <w:rPr>
          <w:rFonts w:asciiTheme="minorHAnsi" w:hAnsiTheme="minorHAnsi" w:cs="Arial"/>
          <w:snapToGrid w:val="0"/>
        </w:rPr>
        <w:t>Administers the Novel network share for Enrolment Services using the group manager system provided by Information Technology.</w:t>
      </w:r>
    </w:p>
    <w:p w14:paraId="79FF7320" w14:textId="77777777" w:rsidR="00AA50B0" w:rsidRPr="00AA50B0" w:rsidRDefault="00AA50B0" w:rsidP="00FB7424">
      <w:pPr>
        <w:pStyle w:val="ListParagraph"/>
        <w:widowControl w:val="0"/>
        <w:numPr>
          <w:ilvl w:val="0"/>
          <w:numId w:val="46"/>
        </w:numPr>
        <w:tabs>
          <w:tab w:val="left" w:pos="8222"/>
        </w:tabs>
        <w:rPr>
          <w:rFonts w:asciiTheme="minorHAnsi" w:hAnsiTheme="minorHAnsi" w:cs="Arial"/>
          <w:snapToGrid w:val="0"/>
        </w:rPr>
      </w:pPr>
      <w:r w:rsidRPr="00AA50B0">
        <w:rPr>
          <w:rFonts w:asciiTheme="minorHAnsi" w:hAnsiTheme="minorHAnsi" w:cs="Arial"/>
          <w:snapToGrid w:val="0"/>
        </w:rPr>
        <w:t>Coordinates printing services for Enrolment Services including administration, responding to issues, communicating with outside vendors as necessary to resolve issues.  Coordinates the purchase, implementation and deployment of printing services within Enrolment Services.</w:t>
      </w:r>
    </w:p>
    <w:p w14:paraId="57F08B09" w14:textId="77777777" w:rsidR="00AA50B0" w:rsidRPr="00AA50B0" w:rsidRDefault="00AA50B0" w:rsidP="00FB7424">
      <w:pPr>
        <w:pStyle w:val="ListParagraph"/>
        <w:widowControl w:val="0"/>
        <w:numPr>
          <w:ilvl w:val="0"/>
          <w:numId w:val="46"/>
        </w:numPr>
        <w:tabs>
          <w:tab w:val="left" w:pos="8222"/>
        </w:tabs>
        <w:rPr>
          <w:rFonts w:asciiTheme="minorHAnsi" w:hAnsiTheme="minorHAnsi" w:cs="Arial"/>
          <w:snapToGrid w:val="0"/>
        </w:rPr>
      </w:pPr>
      <w:r w:rsidRPr="00AA50B0">
        <w:rPr>
          <w:rFonts w:asciiTheme="minorHAnsi" w:hAnsiTheme="minorHAnsi" w:cs="Arial"/>
          <w:snapToGrid w:val="0"/>
        </w:rPr>
        <w:t>Coordinates the inventory system for Enrolment Services’ software, hardware, and peripherals.</w:t>
      </w:r>
    </w:p>
    <w:p w14:paraId="4212AE36" w14:textId="77777777" w:rsidR="00AA50B0" w:rsidRPr="00AA50B0" w:rsidRDefault="00AA50B0" w:rsidP="00AA50B0">
      <w:pPr>
        <w:widowControl w:val="0"/>
        <w:tabs>
          <w:tab w:val="left" w:pos="8222"/>
        </w:tabs>
        <w:rPr>
          <w:rFonts w:asciiTheme="minorHAnsi" w:hAnsiTheme="minorHAnsi" w:cs="Arial"/>
          <w:b/>
          <w:snapToGrid w:val="0"/>
        </w:rPr>
      </w:pPr>
    </w:p>
    <w:p w14:paraId="61B23491" w14:textId="77777777" w:rsidR="00AA50B0" w:rsidRPr="00AA50B0" w:rsidRDefault="00AA50B0" w:rsidP="00FB7424">
      <w:pPr>
        <w:widowControl w:val="0"/>
        <w:tabs>
          <w:tab w:val="left" w:pos="8222"/>
        </w:tabs>
        <w:rPr>
          <w:rFonts w:asciiTheme="minorHAnsi" w:hAnsiTheme="minorHAnsi" w:cs="Arial"/>
          <w:b/>
          <w:snapToGrid w:val="0"/>
        </w:rPr>
      </w:pPr>
      <w:r w:rsidRPr="00AA50B0">
        <w:rPr>
          <w:rFonts w:asciiTheme="minorHAnsi" w:hAnsiTheme="minorHAnsi" w:cs="Arial"/>
          <w:b/>
          <w:snapToGrid w:val="0"/>
        </w:rPr>
        <w:t>Administrative Support:</w:t>
      </w:r>
    </w:p>
    <w:p w14:paraId="0C978E8C" w14:textId="77777777" w:rsidR="00AA50B0" w:rsidRPr="00AA50B0" w:rsidRDefault="00AA50B0" w:rsidP="00FB7424">
      <w:pPr>
        <w:widowControl w:val="0"/>
        <w:numPr>
          <w:ilvl w:val="0"/>
          <w:numId w:val="38"/>
        </w:numPr>
        <w:rPr>
          <w:rFonts w:asciiTheme="minorHAnsi" w:hAnsiTheme="minorHAnsi" w:cs="Arial"/>
          <w:snapToGrid w:val="0"/>
        </w:rPr>
      </w:pPr>
      <w:r w:rsidRPr="00AA50B0">
        <w:rPr>
          <w:rFonts w:asciiTheme="minorHAnsi" w:hAnsiTheme="minorHAnsi" w:cs="Arial"/>
          <w:snapToGrid w:val="0"/>
        </w:rPr>
        <w:t xml:space="preserve">Aids in the coordination, drafting of copy, and implementation of communications with the Trent community (web updates, email correspondence, signage, </w:t>
      </w:r>
      <w:proofErr w:type="spellStart"/>
      <w:r w:rsidRPr="00AA50B0">
        <w:rPr>
          <w:rFonts w:asciiTheme="minorHAnsi" w:hAnsiTheme="minorHAnsi" w:cs="Arial"/>
          <w:snapToGrid w:val="0"/>
        </w:rPr>
        <w:t>etc</w:t>
      </w:r>
      <w:proofErr w:type="spellEnd"/>
      <w:r w:rsidRPr="00AA50B0">
        <w:rPr>
          <w:rFonts w:asciiTheme="minorHAnsi" w:hAnsiTheme="minorHAnsi" w:cs="Arial"/>
          <w:snapToGrid w:val="0"/>
        </w:rPr>
        <w:t>).</w:t>
      </w:r>
    </w:p>
    <w:p w14:paraId="2D444B9B" w14:textId="77777777" w:rsidR="00AA50B0" w:rsidRPr="00AA50B0" w:rsidRDefault="00AA50B0" w:rsidP="00FB7424">
      <w:pPr>
        <w:widowControl w:val="0"/>
        <w:numPr>
          <w:ilvl w:val="0"/>
          <w:numId w:val="38"/>
        </w:numPr>
        <w:rPr>
          <w:rFonts w:asciiTheme="minorHAnsi" w:hAnsiTheme="minorHAnsi" w:cs="Arial"/>
          <w:snapToGrid w:val="0"/>
        </w:rPr>
      </w:pPr>
      <w:r w:rsidRPr="00AA50B0">
        <w:rPr>
          <w:rFonts w:asciiTheme="minorHAnsi" w:hAnsiTheme="minorHAnsi" w:cs="Arial"/>
        </w:rPr>
        <w:t>Monitors departmental budgets by reconciling the monthly financial statements with the invoices and purchase orders, and by generating budget summaries.</w:t>
      </w:r>
    </w:p>
    <w:p w14:paraId="30153C5F" w14:textId="77777777" w:rsidR="00AA50B0" w:rsidRPr="00AA50B0" w:rsidRDefault="00AA50B0" w:rsidP="00FB7424">
      <w:pPr>
        <w:widowControl w:val="0"/>
        <w:numPr>
          <w:ilvl w:val="0"/>
          <w:numId w:val="38"/>
        </w:numPr>
        <w:rPr>
          <w:rFonts w:asciiTheme="minorHAnsi" w:hAnsiTheme="minorHAnsi" w:cs="Arial"/>
          <w:snapToGrid w:val="0"/>
        </w:rPr>
      </w:pPr>
      <w:r w:rsidRPr="00AA50B0">
        <w:rPr>
          <w:rFonts w:asciiTheme="minorHAnsi" w:hAnsiTheme="minorHAnsi" w:cs="Arial"/>
        </w:rPr>
        <w:t>Coordinates purchase orders and arranges payment of invoices.  Researches pricing and arranges RFQ’s for goods and services.</w:t>
      </w:r>
    </w:p>
    <w:p w14:paraId="39B9D1CB" w14:textId="77777777" w:rsidR="00AA50B0" w:rsidRPr="00AA50B0" w:rsidRDefault="00AA50B0" w:rsidP="00FB7424">
      <w:pPr>
        <w:widowControl w:val="0"/>
        <w:numPr>
          <w:ilvl w:val="0"/>
          <w:numId w:val="38"/>
        </w:numPr>
        <w:rPr>
          <w:rFonts w:asciiTheme="minorHAnsi" w:hAnsiTheme="minorHAnsi" w:cs="Arial"/>
          <w:snapToGrid w:val="0"/>
        </w:rPr>
      </w:pPr>
      <w:r w:rsidRPr="00AA50B0">
        <w:rPr>
          <w:rFonts w:asciiTheme="minorHAnsi" w:hAnsiTheme="minorHAnsi" w:cs="Arial"/>
        </w:rPr>
        <w:t>Orders office supplies.  Coordinates inventory, supplies and maintenance of office equipment and furniture.</w:t>
      </w:r>
    </w:p>
    <w:p w14:paraId="28B224F3" w14:textId="77777777" w:rsidR="00AA50B0" w:rsidRPr="00AA50B0" w:rsidRDefault="00AA50B0" w:rsidP="00FB7424">
      <w:pPr>
        <w:widowControl w:val="0"/>
        <w:numPr>
          <w:ilvl w:val="0"/>
          <w:numId w:val="38"/>
        </w:numPr>
        <w:rPr>
          <w:rFonts w:asciiTheme="minorHAnsi" w:hAnsiTheme="minorHAnsi" w:cs="Arial"/>
          <w:snapToGrid w:val="0"/>
        </w:rPr>
      </w:pPr>
      <w:r w:rsidRPr="00AA50B0">
        <w:rPr>
          <w:rFonts w:asciiTheme="minorHAnsi" w:hAnsiTheme="minorHAnsi" w:cs="Arial"/>
        </w:rPr>
        <w:t>Maintains records and files, compiles information, and documents processes as required.</w:t>
      </w:r>
    </w:p>
    <w:p w14:paraId="55404DB3" w14:textId="77777777" w:rsidR="00AA50B0" w:rsidRPr="00AA50B0" w:rsidRDefault="00AA50B0" w:rsidP="00FB7424">
      <w:pPr>
        <w:widowControl w:val="0"/>
        <w:numPr>
          <w:ilvl w:val="0"/>
          <w:numId w:val="38"/>
        </w:numPr>
        <w:rPr>
          <w:rFonts w:asciiTheme="minorHAnsi" w:hAnsiTheme="minorHAnsi" w:cs="Arial"/>
          <w:snapToGrid w:val="0"/>
        </w:rPr>
      </w:pPr>
      <w:r w:rsidRPr="00AA50B0">
        <w:rPr>
          <w:rFonts w:asciiTheme="minorHAnsi" w:hAnsiTheme="minorHAnsi" w:cs="Arial"/>
        </w:rPr>
        <w:t xml:space="preserve">Makes conference bookings, researches pricing and makes travel arrangements for office staff, including accommodation, transportation, and expense reimbursement.  </w:t>
      </w:r>
    </w:p>
    <w:p w14:paraId="1EF1BA8D" w14:textId="77777777" w:rsidR="00AA50B0" w:rsidRPr="00AA50B0" w:rsidRDefault="00AA50B0" w:rsidP="00FB7424">
      <w:pPr>
        <w:widowControl w:val="0"/>
        <w:numPr>
          <w:ilvl w:val="0"/>
          <w:numId w:val="38"/>
        </w:numPr>
        <w:rPr>
          <w:rFonts w:asciiTheme="minorHAnsi" w:hAnsiTheme="minorHAnsi" w:cs="Arial"/>
          <w:snapToGrid w:val="0"/>
        </w:rPr>
      </w:pPr>
      <w:r w:rsidRPr="00AA50B0">
        <w:rPr>
          <w:rFonts w:asciiTheme="minorHAnsi" w:hAnsiTheme="minorHAnsi" w:cs="Arial"/>
        </w:rPr>
        <w:t>Arranges department and committee meetings including preparing and distributing agenda, makes room bookings, and updates email distribution lists.</w:t>
      </w:r>
    </w:p>
    <w:p w14:paraId="3A8E63A1" w14:textId="77777777" w:rsidR="00AA50B0" w:rsidRPr="00AA50B0" w:rsidRDefault="00AA50B0" w:rsidP="00FB7424">
      <w:pPr>
        <w:widowControl w:val="0"/>
        <w:numPr>
          <w:ilvl w:val="0"/>
          <w:numId w:val="38"/>
        </w:numPr>
        <w:rPr>
          <w:rFonts w:asciiTheme="minorHAnsi" w:hAnsiTheme="minorHAnsi" w:cs="Arial"/>
          <w:snapToGrid w:val="0"/>
        </w:rPr>
      </w:pPr>
      <w:r w:rsidRPr="00AA50B0">
        <w:rPr>
          <w:rFonts w:asciiTheme="minorHAnsi" w:hAnsiTheme="minorHAnsi" w:cs="Arial"/>
          <w:snapToGrid w:val="0"/>
        </w:rPr>
        <w:lastRenderedPageBreak/>
        <w:t>Manages swipe card access to the Office of the Registrar and the inventory and distribution of office keys.</w:t>
      </w:r>
    </w:p>
    <w:p w14:paraId="0390D801" w14:textId="77777777" w:rsidR="00AA50B0" w:rsidRPr="00AA50B0" w:rsidRDefault="00AA50B0" w:rsidP="00FB7424">
      <w:pPr>
        <w:widowControl w:val="0"/>
        <w:numPr>
          <w:ilvl w:val="0"/>
          <w:numId w:val="38"/>
        </w:numPr>
        <w:rPr>
          <w:rFonts w:asciiTheme="minorHAnsi" w:hAnsiTheme="minorHAnsi" w:cs="Arial"/>
          <w:snapToGrid w:val="0"/>
        </w:rPr>
      </w:pPr>
      <w:r w:rsidRPr="00AA50B0">
        <w:rPr>
          <w:rFonts w:asciiTheme="minorHAnsi" w:hAnsiTheme="minorHAnsi" w:cs="Arial"/>
        </w:rPr>
        <w:t>Manages appointments/calendar of the University Registrar.</w:t>
      </w:r>
    </w:p>
    <w:p w14:paraId="66BB60E6" w14:textId="77777777" w:rsidR="00AA50B0" w:rsidRPr="00AA50B0" w:rsidRDefault="00AA50B0" w:rsidP="00FB7424">
      <w:pPr>
        <w:widowControl w:val="0"/>
        <w:numPr>
          <w:ilvl w:val="0"/>
          <w:numId w:val="38"/>
        </w:numPr>
        <w:rPr>
          <w:rFonts w:asciiTheme="minorHAnsi" w:hAnsiTheme="minorHAnsi" w:cs="Arial"/>
          <w:snapToGrid w:val="0"/>
        </w:rPr>
      </w:pPr>
      <w:r w:rsidRPr="00AA50B0">
        <w:rPr>
          <w:rFonts w:asciiTheme="minorHAnsi" w:hAnsiTheme="minorHAnsi" w:cs="Arial"/>
        </w:rPr>
        <w:t>Assists with administrative work related to human resource management, professional development and other relevant issues.</w:t>
      </w:r>
    </w:p>
    <w:p w14:paraId="3D813CC9" w14:textId="77777777" w:rsidR="00AA50B0" w:rsidRPr="00AA50B0" w:rsidRDefault="00AA50B0" w:rsidP="00AA50B0">
      <w:pPr>
        <w:widowControl w:val="0"/>
        <w:rPr>
          <w:rFonts w:asciiTheme="minorHAnsi" w:hAnsiTheme="minorHAnsi" w:cs="Arial"/>
          <w:snapToGrid w:val="0"/>
        </w:rPr>
      </w:pPr>
    </w:p>
    <w:p w14:paraId="52D34CAA" w14:textId="5DC26FF2" w:rsidR="00AA50B0" w:rsidRDefault="00AA50B0" w:rsidP="00FB7424">
      <w:pPr>
        <w:tabs>
          <w:tab w:val="left" w:pos="8222"/>
        </w:tabs>
        <w:rPr>
          <w:rFonts w:asciiTheme="minorHAnsi" w:hAnsiTheme="minorHAnsi" w:cs="Arial"/>
          <w:b/>
        </w:rPr>
      </w:pPr>
      <w:r w:rsidRPr="00AA50B0">
        <w:rPr>
          <w:rFonts w:asciiTheme="minorHAnsi" w:hAnsiTheme="minorHAnsi" w:cs="Arial"/>
          <w:b/>
          <w:snapToGrid w:val="0"/>
        </w:rPr>
        <w:t xml:space="preserve">Other Duties: </w:t>
      </w:r>
    </w:p>
    <w:p w14:paraId="290DE8BA" w14:textId="77777777" w:rsidR="00AA50B0" w:rsidRPr="00FB7424" w:rsidRDefault="00AA50B0" w:rsidP="00FB7424">
      <w:pPr>
        <w:pStyle w:val="ListParagraph"/>
        <w:widowControl w:val="0"/>
        <w:numPr>
          <w:ilvl w:val="0"/>
          <w:numId w:val="47"/>
        </w:numPr>
        <w:rPr>
          <w:rFonts w:asciiTheme="minorHAnsi" w:hAnsiTheme="minorHAnsi" w:cs="Arial"/>
          <w:snapToGrid w:val="0"/>
        </w:rPr>
      </w:pPr>
      <w:r w:rsidRPr="00FB7424">
        <w:rPr>
          <w:rFonts w:asciiTheme="minorHAnsi" w:hAnsiTheme="minorHAnsi" w:cs="Arial"/>
        </w:rPr>
        <w:t xml:space="preserve">Coordinates and provides administrative support to special projects as required.  </w:t>
      </w:r>
    </w:p>
    <w:p w14:paraId="64C67F1D" w14:textId="77777777" w:rsidR="00AA50B0" w:rsidRPr="00FB7424" w:rsidRDefault="00AA50B0" w:rsidP="00FB7424">
      <w:pPr>
        <w:pStyle w:val="ListParagraph"/>
        <w:widowControl w:val="0"/>
        <w:numPr>
          <w:ilvl w:val="0"/>
          <w:numId w:val="47"/>
        </w:numPr>
        <w:rPr>
          <w:rFonts w:asciiTheme="minorHAnsi" w:hAnsiTheme="minorHAnsi" w:cs="Arial"/>
          <w:snapToGrid w:val="0"/>
        </w:rPr>
      </w:pPr>
      <w:r w:rsidRPr="00FB7424">
        <w:rPr>
          <w:rFonts w:asciiTheme="minorHAnsi" w:hAnsiTheme="minorHAnsi" w:cs="Arial"/>
          <w:snapToGrid w:val="0"/>
        </w:rPr>
        <w:t>Provides support and backup to Enrolment Services Associates including triaging and responding to all types of inquiries and working at the services counter when necessary.</w:t>
      </w:r>
    </w:p>
    <w:p w14:paraId="1F2AE833" w14:textId="77777777" w:rsidR="00AA50B0" w:rsidRPr="00FB7424" w:rsidRDefault="00AA50B0" w:rsidP="00FB7424">
      <w:pPr>
        <w:pStyle w:val="ListParagraph"/>
        <w:widowControl w:val="0"/>
        <w:numPr>
          <w:ilvl w:val="0"/>
          <w:numId w:val="47"/>
        </w:numPr>
        <w:rPr>
          <w:rFonts w:asciiTheme="minorHAnsi" w:hAnsiTheme="minorHAnsi" w:cs="Arial"/>
          <w:snapToGrid w:val="0"/>
        </w:rPr>
      </w:pPr>
      <w:r w:rsidRPr="00FB7424">
        <w:rPr>
          <w:rFonts w:asciiTheme="minorHAnsi" w:hAnsiTheme="minorHAnsi"/>
        </w:rPr>
        <w:t>Assists with institutional recruitment and retention efforts by participating in internal and external events.</w:t>
      </w:r>
    </w:p>
    <w:p w14:paraId="5088C420" w14:textId="4C1ABB34" w:rsidR="00AA50B0" w:rsidRPr="00FB7424" w:rsidRDefault="00AA50B0" w:rsidP="00FB7424">
      <w:pPr>
        <w:pStyle w:val="ListParagraph"/>
        <w:widowControl w:val="0"/>
        <w:numPr>
          <w:ilvl w:val="0"/>
          <w:numId w:val="47"/>
        </w:numPr>
        <w:rPr>
          <w:rFonts w:asciiTheme="minorHAnsi" w:hAnsiTheme="minorHAnsi" w:cs="Arial"/>
          <w:snapToGrid w:val="0"/>
        </w:rPr>
      </w:pPr>
      <w:r w:rsidRPr="00FB7424">
        <w:rPr>
          <w:rFonts w:asciiTheme="minorHAnsi" w:hAnsiTheme="minorHAnsi"/>
        </w:rPr>
        <w:t>Flexible work schedule, including evenings and weekends.</w:t>
      </w:r>
    </w:p>
    <w:p w14:paraId="3DF286E8" w14:textId="77777777" w:rsidR="00F04155" w:rsidRDefault="00F04155" w:rsidP="000E7C18">
      <w:pPr>
        <w:rPr>
          <w:rFonts w:asciiTheme="minorHAnsi" w:hAnsiTheme="minorHAnsi" w:cstheme="minorHAnsi"/>
          <w:i/>
          <w:sz w:val="20"/>
          <w:szCs w:val="20"/>
        </w:rPr>
      </w:pPr>
    </w:p>
    <w:p w14:paraId="1C2E3AD0" w14:textId="77777777" w:rsidR="00F04155" w:rsidRPr="00EC6D45" w:rsidRDefault="00F04155" w:rsidP="000E7C18">
      <w:pPr>
        <w:rPr>
          <w:rFonts w:asciiTheme="minorHAnsi" w:hAnsiTheme="minorHAnsi" w:cstheme="minorHAnsi"/>
          <w:i/>
          <w:sz w:val="22"/>
          <w:szCs w:val="22"/>
        </w:rPr>
      </w:pPr>
    </w:p>
    <w:p w14:paraId="349310CF" w14:textId="77777777" w:rsidR="00A511B9" w:rsidRPr="000E7C18" w:rsidRDefault="00A511B9" w:rsidP="000E7C18">
      <w:pPr>
        <w:rPr>
          <w:rFonts w:asciiTheme="minorHAnsi" w:hAnsiTheme="minorHAnsi" w:cstheme="minorHAnsi"/>
          <w:i/>
          <w:sz w:val="20"/>
          <w:szCs w:val="20"/>
        </w:rPr>
      </w:pPr>
      <w:r w:rsidRPr="005C417C">
        <w:rPr>
          <w:rFonts w:asciiTheme="minorHAnsi" w:hAnsiTheme="minorHAnsi" w:cstheme="minorHAnsi"/>
          <w:b/>
          <w:u w:val="single"/>
        </w:rPr>
        <w:t xml:space="preserve">Education </w:t>
      </w:r>
    </w:p>
    <w:p w14:paraId="4B286FA5" w14:textId="53A5CDD9" w:rsidR="00D24B53" w:rsidRPr="00216C6C" w:rsidRDefault="008C60C2" w:rsidP="00216C6C">
      <w:pPr>
        <w:rPr>
          <w:rFonts w:asciiTheme="minorHAnsi" w:hAnsiTheme="minorHAnsi" w:cstheme="minorHAnsi"/>
          <w:sz w:val="22"/>
        </w:rPr>
      </w:pPr>
      <w:r w:rsidRPr="00216C6C">
        <w:rPr>
          <w:rFonts w:asciiTheme="minorHAnsi" w:hAnsiTheme="minorHAnsi" w:cs="Arial"/>
        </w:rPr>
        <w:t>Bachelor</w:t>
      </w:r>
      <w:r w:rsidR="00216C6C">
        <w:rPr>
          <w:rFonts w:asciiTheme="minorHAnsi" w:hAnsiTheme="minorHAnsi" w:cs="Arial"/>
        </w:rPr>
        <w:t>’s</w:t>
      </w:r>
      <w:r w:rsidRPr="00216C6C">
        <w:rPr>
          <w:rFonts w:asciiTheme="minorHAnsi" w:hAnsiTheme="minorHAnsi" w:cs="Arial"/>
        </w:rPr>
        <w:t xml:space="preserve"> Degree</w:t>
      </w:r>
      <w:r w:rsidR="002F20AE" w:rsidRPr="00216C6C">
        <w:rPr>
          <w:rFonts w:asciiTheme="minorHAnsi" w:hAnsiTheme="minorHAnsi" w:cs="Arial"/>
        </w:rPr>
        <w:t xml:space="preserve"> (General)</w:t>
      </w:r>
    </w:p>
    <w:p w14:paraId="463D915E" w14:textId="77777777" w:rsidR="00EF6C14" w:rsidRDefault="00EF6C14" w:rsidP="00296763">
      <w:pPr>
        <w:rPr>
          <w:rFonts w:asciiTheme="minorHAnsi" w:hAnsiTheme="minorHAnsi" w:cstheme="minorHAnsi"/>
          <w:b/>
          <w:u w:val="single"/>
        </w:rPr>
      </w:pPr>
    </w:p>
    <w:p w14:paraId="42FE96C5" w14:textId="77777777" w:rsidR="00A511B9" w:rsidRPr="005C417C" w:rsidRDefault="00A511B9" w:rsidP="00296763">
      <w:pPr>
        <w:rPr>
          <w:rFonts w:asciiTheme="minorHAnsi" w:hAnsiTheme="minorHAnsi" w:cstheme="minorHAnsi"/>
          <w:b/>
          <w:u w:val="single"/>
        </w:rPr>
      </w:pPr>
      <w:r w:rsidRPr="005C417C">
        <w:rPr>
          <w:rFonts w:asciiTheme="minorHAnsi" w:hAnsiTheme="minorHAnsi" w:cstheme="minorHAnsi"/>
          <w:b/>
          <w:u w:val="single"/>
        </w:rPr>
        <w:t>Experience Required</w:t>
      </w:r>
    </w:p>
    <w:p w14:paraId="274FC486" w14:textId="77777777" w:rsidR="008C60C2" w:rsidRPr="008C60C2" w:rsidRDefault="008C60C2" w:rsidP="008C60C2">
      <w:pPr>
        <w:numPr>
          <w:ilvl w:val="0"/>
          <w:numId w:val="45"/>
        </w:numPr>
        <w:rPr>
          <w:rFonts w:asciiTheme="minorHAnsi" w:hAnsiTheme="minorHAnsi" w:cs="Arial"/>
        </w:rPr>
      </w:pPr>
      <w:r w:rsidRPr="008C60C2">
        <w:rPr>
          <w:rFonts w:asciiTheme="minorHAnsi" w:hAnsiTheme="minorHAnsi" w:cs="Arial"/>
        </w:rPr>
        <w:t xml:space="preserve">Up to 1 year of related experience preferably in a </w:t>
      </w:r>
      <w:proofErr w:type="spellStart"/>
      <w:r w:rsidRPr="008C60C2">
        <w:rPr>
          <w:rFonts w:asciiTheme="minorHAnsi" w:hAnsiTheme="minorHAnsi" w:cs="Arial"/>
        </w:rPr>
        <w:t>registrarial</w:t>
      </w:r>
      <w:proofErr w:type="spellEnd"/>
      <w:r w:rsidRPr="008C60C2">
        <w:rPr>
          <w:rFonts w:asciiTheme="minorHAnsi" w:hAnsiTheme="minorHAnsi" w:cs="Arial"/>
        </w:rPr>
        <w:t xml:space="preserve"> environment. </w:t>
      </w:r>
    </w:p>
    <w:p w14:paraId="3A331243" w14:textId="77777777" w:rsidR="008C60C2" w:rsidRPr="008C60C2" w:rsidRDefault="008C60C2" w:rsidP="008C60C2">
      <w:pPr>
        <w:numPr>
          <w:ilvl w:val="0"/>
          <w:numId w:val="45"/>
        </w:numPr>
        <w:rPr>
          <w:rFonts w:asciiTheme="minorHAnsi" w:hAnsiTheme="minorHAnsi" w:cs="Arial"/>
        </w:rPr>
      </w:pPr>
      <w:r w:rsidRPr="008C60C2">
        <w:rPr>
          <w:rFonts w:asciiTheme="minorHAnsi" w:hAnsiTheme="minorHAnsi" w:cs="Arial"/>
        </w:rPr>
        <w:t>Excellent communication skills – formal writing and correspondence in particular.</w:t>
      </w:r>
    </w:p>
    <w:p w14:paraId="5450560D" w14:textId="77777777" w:rsidR="008C60C2" w:rsidRPr="008C60C2" w:rsidRDefault="008C60C2" w:rsidP="008C60C2">
      <w:pPr>
        <w:numPr>
          <w:ilvl w:val="0"/>
          <w:numId w:val="45"/>
        </w:numPr>
        <w:rPr>
          <w:rFonts w:asciiTheme="minorHAnsi" w:hAnsiTheme="minorHAnsi" w:cs="Arial"/>
        </w:rPr>
      </w:pPr>
      <w:r w:rsidRPr="008C60C2">
        <w:rPr>
          <w:rFonts w:asciiTheme="minorHAnsi" w:hAnsiTheme="minorHAnsi" w:cs="Arial"/>
        </w:rPr>
        <w:t>Understanding of the publication process, including editing and proofreading skills.</w:t>
      </w:r>
    </w:p>
    <w:p w14:paraId="29021607" w14:textId="77777777" w:rsidR="008C60C2" w:rsidRPr="008C60C2" w:rsidRDefault="008C60C2" w:rsidP="008C60C2">
      <w:pPr>
        <w:numPr>
          <w:ilvl w:val="0"/>
          <w:numId w:val="45"/>
        </w:numPr>
        <w:rPr>
          <w:rFonts w:asciiTheme="minorHAnsi" w:hAnsiTheme="minorHAnsi" w:cs="Arial"/>
        </w:rPr>
      </w:pPr>
      <w:r w:rsidRPr="008C60C2">
        <w:rPr>
          <w:rFonts w:asciiTheme="minorHAnsi" w:hAnsiTheme="minorHAnsi" w:cs="Arial"/>
        </w:rPr>
        <w:t>Excellent organizational and time management skills.</w:t>
      </w:r>
    </w:p>
    <w:p w14:paraId="5013D432" w14:textId="77777777" w:rsidR="008C60C2" w:rsidRPr="008C60C2" w:rsidRDefault="008C60C2" w:rsidP="008C60C2">
      <w:pPr>
        <w:numPr>
          <w:ilvl w:val="0"/>
          <w:numId w:val="45"/>
        </w:numPr>
        <w:rPr>
          <w:rFonts w:asciiTheme="minorHAnsi" w:hAnsiTheme="minorHAnsi" w:cs="Arial"/>
        </w:rPr>
      </w:pPr>
      <w:r w:rsidRPr="008C60C2">
        <w:rPr>
          <w:rFonts w:asciiTheme="minorHAnsi" w:hAnsiTheme="minorHAnsi" w:cs="Arial"/>
        </w:rPr>
        <w:t>Proficiency in application of Microsoft Office Suite (Outlook, Word, Excel, Access, Power Point).</w:t>
      </w:r>
    </w:p>
    <w:p w14:paraId="23C07136" w14:textId="77777777" w:rsidR="008C60C2" w:rsidRPr="008C60C2" w:rsidRDefault="008C60C2" w:rsidP="008C60C2">
      <w:pPr>
        <w:numPr>
          <w:ilvl w:val="0"/>
          <w:numId w:val="45"/>
        </w:numPr>
        <w:rPr>
          <w:rFonts w:asciiTheme="minorHAnsi" w:hAnsiTheme="minorHAnsi" w:cs="Arial"/>
        </w:rPr>
      </w:pPr>
      <w:r w:rsidRPr="008C60C2">
        <w:rPr>
          <w:rFonts w:asciiTheme="minorHAnsi" w:hAnsiTheme="minorHAnsi" w:cs="Arial"/>
        </w:rPr>
        <w:t xml:space="preserve">Demonstrated ability to work independently and as part of a team. </w:t>
      </w:r>
    </w:p>
    <w:p w14:paraId="4F239838" w14:textId="184E1E35" w:rsidR="00D46EF0" w:rsidRPr="0007143E" w:rsidRDefault="008C60C2" w:rsidP="0007143E">
      <w:pPr>
        <w:numPr>
          <w:ilvl w:val="0"/>
          <w:numId w:val="45"/>
        </w:numPr>
        <w:rPr>
          <w:rFonts w:asciiTheme="minorHAnsi" w:hAnsiTheme="minorHAnsi" w:cs="Arial"/>
        </w:rPr>
      </w:pPr>
      <w:r w:rsidRPr="008C60C2">
        <w:rPr>
          <w:rFonts w:asciiTheme="minorHAnsi" w:hAnsiTheme="minorHAnsi" w:cs="Arial"/>
        </w:rPr>
        <w:t>Ability to maintain confidentiality essential.</w:t>
      </w:r>
      <w:bookmarkStart w:id="0" w:name="_GoBack"/>
      <w:bookmarkEnd w:id="0"/>
    </w:p>
    <w:p w14:paraId="239377E8" w14:textId="77777777" w:rsidR="00D46EF0" w:rsidRDefault="00D46EF0" w:rsidP="00296763">
      <w:pPr>
        <w:jc w:val="center"/>
      </w:pPr>
    </w:p>
    <w:p w14:paraId="6B6BD7C5" w14:textId="77777777" w:rsidR="00D46EF0" w:rsidRDefault="00D46EF0" w:rsidP="00296763">
      <w:pPr>
        <w:jc w:val="center"/>
      </w:pPr>
    </w:p>
    <w:sectPr w:rsidR="00D46EF0">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967120" w14:textId="77777777" w:rsidR="00963335" w:rsidRDefault="00963335">
      <w:r>
        <w:separator/>
      </w:r>
    </w:p>
  </w:endnote>
  <w:endnote w:type="continuationSeparator" w:id="0">
    <w:p w14:paraId="4E104DBE" w14:textId="77777777" w:rsidR="00963335" w:rsidRDefault="0096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ED2B5" w14:textId="19A8F659" w:rsidR="00963335" w:rsidRPr="001E109B" w:rsidRDefault="00963335">
    <w:pPr>
      <w:pStyle w:val="Footer"/>
      <w:rPr>
        <w:rFonts w:asciiTheme="minorHAnsi" w:hAnsiTheme="minorHAnsi" w:cstheme="minorHAnsi"/>
        <w:i/>
        <w:sz w:val="20"/>
        <w:szCs w:val="20"/>
      </w:rPr>
    </w:pPr>
    <w:r w:rsidRPr="001E109B">
      <w:rPr>
        <w:rFonts w:asciiTheme="minorHAnsi" w:hAnsiTheme="minorHAnsi" w:cstheme="minorHAnsi"/>
        <w:i/>
        <w:sz w:val="20"/>
        <w:szCs w:val="20"/>
      </w:rPr>
      <w:t>Job Number</w:t>
    </w:r>
    <w:r w:rsidR="00F04155">
      <w:rPr>
        <w:rFonts w:asciiTheme="minorHAnsi" w:hAnsiTheme="minorHAnsi" w:cstheme="minorHAnsi"/>
        <w:i/>
        <w:sz w:val="20"/>
        <w:szCs w:val="20"/>
      </w:rPr>
      <w:t>:</w:t>
    </w:r>
    <w:r w:rsidR="00D24B53">
      <w:rPr>
        <w:rFonts w:asciiTheme="minorHAnsi" w:hAnsiTheme="minorHAnsi" w:cstheme="minorHAnsi"/>
        <w:i/>
        <w:sz w:val="20"/>
        <w:szCs w:val="20"/>
      </w:rPr>
      <w:t xml:space="preserve"> A-291</w:t>
    </w:r>
    <w:r w:rsidRPr="001E109B">
      <w:rPr>
        <w:rFonts w:asciiTheme="minorHAnsi" w:hAnsiTheme="minorHAnsi" w:cstheme="minorHAnsi"/>
        <w:i/>
        <w:sz w:val="20"/>
        <w:szCs w:val="20"/>
      </w:rPr>
      <w:tab/>
      <w:t xml:space="preserve">Page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PAGE </w:instrText>
    </w:r>
    <w:r w:rsidRPr="001E109B">
      <w:rPr>
        <w:rFonts w:asciiTheme="minorHAnsi" w:hAnsiTheme="minorHAnsi" w:cstheme="minorHAnsi"/>
        <w:i/>
        <w:sz w:val="20"/>
        <w:szCs w:val="20"/>
      </w:rPr>
      <w:fldChar w:fldCharType="separate"/>
    </w:r>
    <w:r w:rsidR="0007143E">
      <w:rPr>
        <w:rFonts w:asciiTheme="minorHAnsi" w:hAnsiTheme="minorHAnsi" w:cstheme="minorHAnsi"/>
        <w:i/>
        <w:noProof/>
        <w:sz w:val="20"/>
        <w:szCs w:val="20"/>
      </w:rPr>
      <w:t>3</w:t>
    </w:r>
    <w:r w:rsidRPr="001E109B">
      <w:rPr>
        <w:rFonts w:asciiTheme="minorHAnsi" w:hAnsiTheme="minorHAnsi" w:cstheme="minorHAnsi"/>
        <w:i/>
        <w:sz w:val="20"/>
        <w:szCs w:val="20"/>
      </w:rPr>
      <w:fldChar w:fldCharType="end"/>
    </w:r>
    <w:r w:rsidRPr="001E109B">
      <w:rPr>
        <w:rFonts w:asciiTheme="minorHAnsi" w:hAnsiTheme="minorHAnsi" w:cstheme="minorHAnsi"/>
        <w:i/>
        <w:sz w:val="20"/>
        <w:szCs w:val="20"/>
      </w:rPr>
      <w:t xml:space="preserve"> of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NUMPAGES </w:instrText>
    </w:r>
    <w:r w:rsidRPr="001E109B">
      <w:rPr>
        <w:rFonts w:asciiTheme="minorHAnsi" w:hAnsiTheme="minorHAnsi" w:cstheme="minorHAnsi"/>
        <w:i/>
        <w:sz w:val="20"/>
        <w:szCs w:val="20"/>
      </w:rPr>
      <w:fldChar w:fldCharType="separate"/>
    </w:r>
    <w:r w:rsidR="0007143E">
      <w:rPr>
        <w:rFonts w:asciiTheme="minorHAnsi" w:hAnsiTheme="minorHAnsi" w:cstheme="minorHAnsi"/>
        <w:i/>
        <w:noProof/>
        <w:sz w:val="20"/>
        <w:szCs w:val="20"/>
      </w:rPr>
      <w:t>3</w:t>
    </w:r>
    <w:r w:rsidRPr="001E109B">
      <w:rPr>
        <w:rFonts w:asciiTheme="minorHAnsi" w:hAnsiTheme="minorHAnsi" w:cstheme="minorHAnsi"/>
        <w:i/>
        <w:sz w:val="20"/>
        <w:szCs w:val="20"/>
      </w:rPr>
      <w:fldChar w:fldCharType="end"/>
    </w:r>
    <w:r w:rsidRPr="001E109B">
      <w:rPr>
        <w:rFonts w:asciiTheme="minorHAnsi" w:hAnsiTheme="minorHAnsi" w:cstheme="minorHAnsi"/>
        <w:i/>
        <w:sz w:val="20"/>
        <w:szCs w:val="20"/>
      </w:rPr>
      <w:tab/>
    </w:r>
    <w:r w:rsidR="00F87F42">
      <w:rPr>
        <w:rFonts w:asciiTheme="minorHAnsi" w:hAnsiTheme="minorHAnsi" w:cstheme="minorHAnsi"/>
        <w:i/>
        <w:sz w:val="20"/>
        <w:szCs w:val="20"/>
      </w:rPr>
      <w:t xml:space="preserve">Last Updated </w:t>
    </w:r>
    <w:r w:rsidR="00216C6C">
      <w:rPr>
        <w:rFonts w:asciiTheme="minorHAnsi" w:hAnsiTheme="minorHAnsi" w:cstheme="minorHAnsi"/>
        <w:i/>
        <w:sz w:val="20"/>
        <w:szCs w:val="20"/>
      </w:rPr>
      <w:t>August 26</w:t>
    </w:r>
    <w:r w:rsidR="00F87F42">
      <w:rPr>
        <w:rFonts w:asciiTheme="minorHAnsi" w:hAnsiTheme="minorHAnsi" w:cstheme="minorHAnsi"/>
        <w:i/>
        <w:sz w:val="20"/>
        <w:szCs w:val="20"/>
      </w:rPr>
      <w:t>,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2F6556" w14:textId="77777777" w:rsidR="00963335" w:rsidRDefault="00963335">
      <w:r>
        <w:separator/>
      </w:r>
    </w:p>
  </w:footnote>
  <w:footnote w:type="continuationSeparator" w:id="0">
    <w:p w14:paraId="37D26042" w14:textId="77777777" w:rsidR="00963335" w:rsidRDefault="009633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263D8"/>
    <w:multiLevelType w:val="hybridMultilevel"/>
    <w:tmpl w:val="D818C2BE"/>
    <w:lvl w:ilvl="0" w:tplc="0409000F">
      <w:start w:val="1"/>
      <w:numFmt w:val="decimal"/>
      <w:lvlText w:val="%1."/>
      <w:lvlJc w:val="left"/>
      <w:pPr>
        <w:tabs>
          <w:tab w:val="num" w:pos="360"/>
        </w:tabs>
        <w:ind w:left="360" w:hanging="360"/>
      </w:pPr>
      <w:rPr>
        <w:rFonts w:hint="default"/>
        <w:b w:val="0"/>
        <w:color w:val="auto"/>
      </w:rPr>
    </w:lvl>
    <w:lvl w:ilvl="1" w:tplc="C18CA8CC">
      <w:start w:val="1"/>
      <w:numFmt w:val="bullet"/>
      <w:lvlText w:val=""/>
      <w:lvlJc w:val="left"/>
      <w:pPr>
        <w:tabs>
          <w:tab w:val="num" w:pos="1080"/>
        </w:tabs>
        <w:ind w:left="1080" w:hanging="360"/>
      </w:pPr>
      <w:rPr>
        <w:rFonts w:ascii="Symbol" w:hAnsi="Symbol" w:hint="default"/>
        <w:b w:val="0"/>
        <w:color w:val="auto"/>
      </w:r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 w15:restartNumberingAfterBreak="0">
    <w:nsid w:val="031A20BD"/>
    <w:multiLevelType w:val="hybridMultilevel"/>
    <w:tmpl w:val="5566B440"/>
    <w:lvl w:ilvl="0" w:tplc="0409000F">
      <w:start w:val="1"/>
      <w:numFmt w:val="decimal"/>
      <w:lvlText w:val="%1."/>
      <w:lvlJc w:val="left"/>
      <w:pPr>
        <w:tabs>
          <w:tab w:val="num" w:pos="360"/>
        </w:tabs>
        <w:ind w:left="360" w:hanging="360"/>
      </w:pPr>
      <w:rPr>
        <w:rFonts w:hint="default"/>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39C2141"/>
    <w:multiLevelType w:val="hybridMultilevel"/>
    <w:tmpl w:val="01FED9E4"/>
    <w:lvl w:ilvl="0" w:tplc="10090001">
      <w:start w:val="1"/>
      <w:numFmt w:val="bullet"/>
      <w:lvlText w:val=""/>
      <w:lvlJc w:val="left"/>
      <w:pPr>
        <w:ind w:left="1440" w:hanging="360"/>
      </w:pPr>
      <w:rPr>
        <w:rFonts w:ascii="Symbol" w:hAnsi="Symbol" w:hint="default"/>
      </w:r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15:restartNumberingAfterBreak="0">
    <w:nsid w:val="0822297B"/>
    <w:multiLevelType w:val="hybridMultilevel"/>
    <w:tmpl w:val="FC5CEFB0"/>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FF567F"/>
    <w:multiLevelType w:val="hybridMultilevel"/>
    <w:tmpl w:val="E7486F9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5" w15:restartNumberingAfterBreak="0">
    <w:nsid w:val="0D302DEE"/>
    <w:multiLevelType w:val="hybridMultilevel"/>
    <w:tmpl w:val="C39CEB48"/>
    <w:lvl w:ilvl="0" w:tplc="10090001">
      <w:start w:val="1"/>
      <w:numFmt w:val="bullet"/>
      <w:lvlText w:val=""/>
      <w:lvlJc w:val="left"/>
      <w:pPr>
        <w:ind w:left="761" w:hanging="360"/>
      </w:pPr>
      <w:rPr>
        <w:rFonts w:ascii="Symbol" w:hAnsi="Symbol" w:cs="Symbol" w:hint="default"/>
      </w:rPr>
    </w:lvl>
    <w:lvl w:ilvl="1" w:tplc="10090003">
      <w:start w:val="1"/>
      <w:numFmt w:val="bullet"/>
      <w:lvlText w:val="o"/>
      <w:lvlJc w:val="left"/>
      <w:pPr>
        <w:ind w:left="1481" w:hanging="360"/>
      </w:pPr>
      <w:rPr>
        <w:rFonts w:ascii="Courier New" w:hAnsi="Courier New" w:cs="Courier New" w:hint="default"/>
      </w:rPr>
    </w:lvl>
    <w:lvl w:ilvl="2" w:tplc="10090005">
      <w:start w:val="1"/>
      <w:numFmt w:val="bullet"/>
      <w:lvlText w:val=""/>
      <w:lvlJc w:val="left"/>
      <w:pPr>
        <w:ind w:left="2201" w:hanging="360"/>
      </w:pPr>
      <w:rPr>
        <w:rFonts w:ascii="Wingdings" w:hAnsi="Wingdings" w:cs="Wingdings" w:hint="default"/>
      </w:rPr>
    </w:lvl>
    <w:lvl w:ilvl="3" w:tplc="10090001">
      <w:start w:val="1"/>
      <w:numFmt w:val="bullet"/>
      <w:lvlText w:val=""/>
      <w:lvlJc w:val="left"/>
      <w:pPr>
        <w:ind w:left="2921" w:hanging="360"/>
      </w:pPr>
      <w:rPr>
        <w:rFonts w:ascii="Symbol" w:hAnsi="Symbol" w:cs="Symbol" w:hint="default"/>
      </w:rPr>
    </w:lvl>
    <w:lvl w:ilvl="4" w:tplc="10090003">
      <w:start w:val="1"/>
      <w:numFmt w:val="bullet"/>
      <w:lvlText w:val="o"/>
      <w:lvlJc w:val="left"/>
      <w:pPr>
        <w:ind w:left="3641" w:hanging="360"/>
      </w:pPr>
      <w:rPr>
        <w:rFonts w:ascii="Courier New" w:hAnsi="Courier New" w:cs="Courier New" w:hint="default"/>
      </w:rPr>
    </w:lvl>
    <w:lvl w:ilvl="5" w:tplc="10090005">
      <w:start w:val="1"/>
      <w:numFmt w:val="bullet"/>
      <w:lvlText w:val=""/>
      <w:lvlJc w:val="left"/>
      <w:pPr>
        <w:ind w:left="4361" w:hanging="360"/>
      </w:pPr>
      <w:rPr>
        <w:rFonts w:ascii="Wingdings" w:hAnsi="Wingdings" w:cs="Wingdings" w:hint="default"/>
      </w:rPr>
    </w:lvl>
    <w:lvl w:ilvl="6" w:tplc="10090001">
      <w:start w:val="1"/>
      <w:numFmt w:val="bullet"/>
      <w:lvlText w:val=""/>
      <w:lvlJc w:val="left"/>
      <w:pPr>
        <w:ind w:left="5081" w:hanging="360"/>
      </w:pPr>
      <w:rPr>
        <w:rFonts w:ascii="Symbol" w:hAnsi="Symbol" w:cs="Symbol" w:hint="default"/>
      </w:rPr>
    </w:lvl>
    <w:lvl w:ilvl="7" w:tplc="10090003">
      <w:start w:val="1"/>
      <w:numFmt w:val="bullet"/>
      <w:lvlText w:val="o"/>
      <w:lvlJc w:val="left"/>
      <w:pPr>
        <w:ind w:left="5801" w:hanging="360"/>
      </w:pPr>
      <w:rPr>
        <w:rFonts w:ascii="Courier New" w:hAnsi="Courier New" w:cs="Courier New" w:hint="default"/>
      </w:rPr>
    </w:lvl>
    <w:lvl w:ilvl="8" w:tplc="10090005">
      <w:start w:val="1"/>
      <w:numFmt w:val="bullet"/>
      <w:lvlText w:val=""/>
      <w:lvlJc w:val="left"/>
      <w:pPr>
        <w:ind w:left="6521" w:hanging="360"/>
      </w:pPr>
      <w:rPr>
        <w:rFonts w:ascii="Wingdings" w:hAnsi="Wingdings" w:cs="Wingdings" w:hint="default"/>
      </w:rPr>
    </w:lvl>
  </w:abstractNum>
  <w:abstractNum w:abstractNumId="6" w15:restartNumberingAfterBreak="0">
    <w:nsid w:val="0DF650ED"/>
    <w:multiLevelType w:val="hybridMultilevel"/>
    <w:tmpl w:val="93D4D784"/>
    <w:lvl w:ilvl="0" w:tplc="10090001">
      <w:start w:val="1"/>
      <w:numFmt w:val="bullet"/>
      <w:lvlText w:val=""/>
      <w:lvlJc w:val="left"/>
      <w:pPr>
        <w:ind w:left="720" w:hanging="360"/>
      </w:pPr>
      <w:rPr>
        <w:rFonts w:ascii="Symbol" w:hAnsi="Symbol" w:cs="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7" w15:restartNumberingAfterBreak="0">
    <w:nsid w:val="0EEB0D17"/>
    <w:multiLevelType w:val="hybridMultilevel"/>
    <w:tmpl w:val="A0485A50"/>
    <w:lvl w:ilvl="0" w:tplc="78CCBA9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070547A"/>
    <w:multiLevelType w:val="hybridMultilevel"/>
    <w:tmpl w:val="0C628778"/>
    <w:lvl w:ilvl="0" w:tplc="6890DD7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8A1972"/>
    <w:multiLevelType w:val="hybridMultilevel"/>
    <w:tmpl w:val="E584856C"/>
    <w:lvl w:ilvl="0" w:tplc="C18CA8CC">
      <w:start w:val="1"/>
      <w:numFmt w:val="bullet"/>
      <w:lvlText w:val=""/>
      <w:lvlJc w:val="left"/>
      <w:pPr>
        <w:tabs>
          <w:tab w:val="num" w:pos="360"/>
        </w:tabs>
        <w:ind w:left="360" w:hanging="360"/>
      </w:pPr>
      <w:rPr>
        <w:rFonts w:ascii="Symbol" w:hAnsi="Symbol" w:hint="default"/>
        <w:b w:val="0"/>
        <w:color w:val="auto"/>
      </w:rPr>
    </w:lvl>
    <w:lvl w:ilvl="1" w:tplc="C18CA8CC">
      <w:start w:val="1"/>
      <w:numFmt w:val="bullet"/>
      <w:lvlText w:val=""/>
      <w:lvlJc w:val="left"/>
      <w:pPr>
        <w:tabs>
          <w:tab w:val="num" w:pos="1080"/>
        </w:tabs>
        <w:ind w:left="1080" w:hanging="360"/>
      </w:pPr>
      <w:rPr>
        <w:rFonts w:ascii="Symbol" w:hAnsi="Symbol" w:hint="default"/>
        <w:b w:val="0"/>
        <w:color w:val="auto"/>
      </w:r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0" w15:restartNumberingAfterBreak="0">
    <w:nsid w:val="168E0C3C"/>
    <w:multiLevelType w:val="hybridMultilevel"/>
    <w:tmpl w:val="F9DCFAAE"/>
    <w:lvl w:ilvl="0" w:tplc="1009000F">
      <w:start w:val="1"/>
      <w:numFmt w:val="decimal"/>
      <w:lvlText w:val="%1."/>
      <w:lvlJc w:val="left"/>
      <w:pPr>
        <w:tabs>
          <w:tab w:val="num" w:pos="720"/>
        </w:tabs>
        <w:ind w:left="720" w:hanging="360"/>
      </w:pPr>
      <w:rPr>
        <w:rFonts w:hint="default"/>
      </w:rPr>
    </w:lvl>
    <w:lvl w:ilvl="1" w:tplc="882C78F2">
      <w:numFmt w:val="bullet"/>
      <w:lvlText w:val="-"/>
      <w:lvlJc w:val="left"/>
      <w:pPr>
        <w:tabs>
          <w:tab w:val="num" w:pos="1440"/>
        </w:tabs>
        <w:ind w:left="1440" w:hanging="360"/>
      </w:pPr>
      <w:rPr>
        <w:rFonts w:ascii="Times New Roman" w:eastAsia="Times New Roman" w:hAnsi="Times New Roman" w:cs="Times New Roman" w:hint="default"/>
      </w:rPr>
    </w:lvl>
    <w:lvl w:ilvl="2" w:tplc="1009001B">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15:restartNumberingAfterBreak="0">
    <w:nsid w:val="17024F95"/>
    <w:multiLevelType w:val="hybridMultilevel"/>
    <w:tmpl w:val="959E4F16"/>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FA28F7"/>
    <w:multiLevelType w:val="hybridMultilevel"/>
    <w:tmpl w:val="9AAA02F6"/>
    <w:lvl w:ilvl="0" w:tplc="6B32CBB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073935"/>
    <w:multiLevelType w:val="hybridMultilevel"/>
    <w:tmpl w:val="E2D81E98"/>
    <w:lvl w:ilvl="0" w:tplc="04090001">
      <w:start w:val="1"/>
      <w:numFmt w:val="bullet"/>
      <w:lvlText w:val=""/>
      <w:lvlJc w:val="left"/>
      <w:pPr>
        <w:tabs>
          <w:tab w:val="num" w:pos="360"/>
        </w:tabs>
        <w:ind w:left="360" w:hanging="360"/>
      </w:pPr>
      <w:rPr>
        <w:rFonts w:ascii="Symbol" w:hAnsi="Symbol" w:hint="default"/>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183459D"/>
    <w:multiLevelType w:val="hybridMultilevel"/>
    <w:tmpl w:val="DA5EE3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1BE1C68"/>
    <w:multiLevelType w:val="hybridMultilevel"/>
    <w:tmpl w:val="6FFA63CE"/>
    <w:lvl w:ilvl="0" w:tplc="10090001">
      <w:start w:val="1"/>
      <w:numFmt w:val="bullet"/>
      <w:lvlText w:val=""/>
      <w:lvlJc w:val="left"/>
      <w:pPr>
        <w:ind w:left="720" w:hanging="360"/>
      </w:pPr>
      <w:rPr>
        <w:rFonts w:ascii="Symbol" w:hAnsi="Symbol" w:cs="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16" w15:restartNumberingAfterBreak="0">
    <w:nsid w:val="225668DC"/>
    <w:multiLevelType w:val="hybridMultilevel"/>
    <w:tmpl w:val="253A9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B52DDE"/>
    <w:multiLevelType w:val="hybridMultilevel"/>
    <w:tmpl w:val="9A6E04C2"/>
    <w:lvl w:ilvl="0" w:tplc="0409000F">
      <w:start w:val="1"/>
      <w:numFmt w:val="decimal"/>
      <w:lvlText w:val="%1."/>
      <w:lvlJc w:val="left"/>
      <w:pPr>
        <w:tabs>
          <w:tab w:val="num" w:pos="360"/>
        </w:tabs>
        <w:ind w:left="36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6456A08"/>
    <w:multiLevelType w:val="hybridMultilevel"/>
    <w:tmpl w:val="CFBC02F6"/>
    <w:lvl w:ilvl="0" w:tplc="10090001">
      <w:start w:val="1"/>
      <w:numFmt w:val="bullet"/>
      <w:lvlText w:val=""/>
      <w:lvlJc w:val="left"/>
      <w:pPr>
        <w:tabs>
          <w:tab w:val="num" w:pos="720"/>
        </w:tabs>
        <w:ind w:left="720" w:hanging="360"/>
      </w:pPr>
      <w:rPr>
        <w:rFonts w:ascii="Symbol" w:hAnsi="Symbol" w:cs="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19" w15:restartNumberingAfterBreak="0">
    <w:nsid w:val="26AA0161"/>
    <w:multiLevelType w:val="hybridMultilevel"/>
    <w:tmpl w:val="16EEF2F0"/>
    <w:lvl w:ilvl="0" w:tplc="6B32CBBC">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E5D509E"/>
    <w:multiLevelType w:val="hybridMultilevel"/>
    <w:tmpl w:val="0E367654"/>
    <w:lvl w:ilvl="0" w:tplc="6B32CBB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505020"/>
    <w:multiLevelType w:val="hybridMultilevel"/>
    <w:tmpl w:val="53AA372E"/>
    <w:lvl w:ilvl="0" w:tplc="6B32CBB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393E35"/>
    <w:multiLevelType w:val="hybridMultilevel"/>
    <w:tmpl w:val="83C0FF7A"/>
    <w:lvl w:ilvl="0" w:tplc="78CCBA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D81A12"/>
    <w:multiLevelType w:val="hybridMultilevel"/>
    <w:tmpl w:val="8004A4F0"/>
    <w:lvl w:ilvl="0" w:tplc="302EC0A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C00000"/>
    <w:multiLevelType w:val="hybridMultilevel"/>
    <w:tmpl w:val="38404578"/>
    <w:lvl w:ilvl="0" w:tplc="10090001">
      <w:start w:val="1"/>
      <w:numFmt w:val="bullet"/>
      <w:lvlText w:val=""/>
      <w:lvlJc w:val="left"/>
      <w:pPr>
        <w:tabs>
          <w:tab w:val="num" w:pos="720"/>
        </w:tabs>
        <w:ind w:left="720" w:hanging="360"/>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10090001">
      <w:start w:val="1"/>
      <w:numFmt w:val="bullet"/>
      <w:lvlText w:val=""/>
      <w:lvlJc w:val="left"/>
      <w:pPr>
        <w:tabs>
          <w:tab w:val="num" w:pos="2880"/>
        </w:tabs>
        <w:ind w:left="2880" w:hanging="360"/>
      </w:pPr>
      <w:rPr>
        <w:rFonts w:ascii="Symbol" w:hAnsi="Symbol" w:hint="default"/>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3FAD2147"/>
    <w:multiLevelType w:val="hybridMultilevel"/>
    <w:tmpl w:val="C9E030D4"/>
    <w:lvl w:ilvl="0" w:tplc="78CCBA9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7055B35"/>
    <w:multiLevelType w:val="hybridMultilevel"/>
    <w:tmpl w:val="B336BB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80B1D0D"/>
    <w:multiLevelType w:val="hybridMultilevel"/>
    <w:tmpl w:val="66401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BA002A5"/>
    <w:multiLevelType w:val="hybridMultilevel"/>
    <w:tmpl w:val="47DAD614"/>
    <w:lvl w:ilvl="0" w:tplc="6890DD7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027943"/>
    <w:multiLevelType w:val="hybridMultilevel"/>
    <w:tmpl w:val="A6D83FC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52085520"/>
    <w:multiLevelType w:val="hybridMultilevel"/>
    <w:tmpl w:val="0E6EDCA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1" w15:restartNumberingAfterBreak="0">
    <w:nsid w:val="52874E9D"/>
    <w:multiLevelType w:val="hybridMultilevel"/>
    <w:tmpl w:val="41327A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8823973"/>
    <w:multiLevelType w:val="hybridMultilevel"/>
    <w:tmpl w:val="BEBA692A"/>
    <w:lvl w:ilvl="0" w:tplc="F878BC3E">
      <w:start w:val="1"/>
      <w:numFmt w:val="decimal"/>
      <w:lvlText w:val="%1."/>
      <w:lvlJc w:val="left"/>
      <w:pPr>
        <w:tabs>
          <w:tab w:val="num" w:pos="360"/>
        </w:tabs>
        <w:ind w:left="360" w:hanging="360"/>
      </w:pPr>
      <w:rPr>
        <w:rFonts w:hint="default"/>
        <w:b/>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5BBB6AB4"/>
    <w:multiLevelType w:val="hybridMultilevel"/>
    <w:tmpl w:val="8020F13C"/>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4710820"/>
    <w:multiLevelType w:val="hybridMultilevel"/>
    <w:tmpl w:val="DDAA3E8E"/>
    <w:lvl w:ilvl="0" w:tplc="78CCBA9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23704E"/>
    <w:multiLevelType w:val="hybridMultilevel"/>
    <w:tmpl w:val="70D2CB96"/>
    <w:lvl w:ilvl="0" w:tplc="78CCBA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874279"/>
    <w:multiLevelType w:val="hybridMultilevel"/>
    <w:tmpl w:val="AEAC68CC"/>
    <w:lvl w:ilvl="0" w:tplc="78CCBA9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EB60EDF"/>
    <w:multiLevelType w:val="hybridMultilevel"/>
    <w:tmpl w:val="7EC854AA"/>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FE2270"/>
    <w:multiLevelType w:val="hybridMultilevel"/>
    <w:tmpl w:val="B90EDC7E"/>
    <w:lvl w:ilvl="0" w:tplc="10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72E32C24"/>
    <w:multiLevelType w:val="hybridMultilevel"/>
    <w:tmpl w:val="2BD26F92"/>
    <w:lvl w:ilvl="0" w:tplc="6B32CBB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FC0B2A"/>
    <w:multiLevelType w:val="hybridMultilevel"/>
    <w:tmpl w:val="EF2CF5D2"/>
    <w:lvl w:ilvl="0" w:tplc="6890DD7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682D4A"/>
    <w:multiLevelType w:val="hybridMultilevel"/>
    <w:tmpl w:val="60D2D31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4757B92"/>
    <w:multiLevelType w:val="hybridMultilevel"/>
    <w:tmpl w:val="83E2F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3F2CB1"/>
    <w:multiLevelType w:val="hybridMultilevel"/>
    <w:tmpl w:val="83028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5E56FE"/>
    <w:multiLevelType w:val="hybridMultilevel"/>
    <w:tmpl w:val="43A2197C"/>
    <w:lvl w:ilvl="0" w:tplc="04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5" w15:restartNumberingAfterBreak="0">
    <w:nsid w:val="7E9C6847"/>
    <w:multiLevelType w:val="hybridMultilevel"/>
    <w:tmpl w:val="EDE2BF26"/>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6" w15:restartNumberingAfterBreak="0">
    <w:nsid w:val="7F0D5B7E"/>
    <w:multiLevelType w:val="hybridMultilevel"/>
    <w:tmpl w:val="64BE47B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10"/>
  </w:num>
  <w:num w:numId="2">
    <w:abstractNumId w:val="14"/>
  </w:num>
  <w:num w:numId="3">
    <w:abstractNumId w:val="16"/>
  </w:num>
  <w:num w:numId="4">
    <w:abstractNumId w:val="45"/>
  </w:num>
  <w:num w:numId="5">
    <w:abstractNumId w:val="3"/>
  </w:num>
  <w:num w:numId="6">
    <w:abstractNumId w:val="42"/>
  </w:num>
  <w:num w:numId="7">
    <w:abstractNumId w:val="15"/>
  </w:num>
  <w:num w:numId="8">
    <w:abstractNumId w:val="5"/>
  </w:num>
  <w:num w:numId="9">
    <w:abstractNumId w:val="4"/>
  </w:num>
  <w:num w:numId="10">
    <w:abstractNumId w:val="6"/>
  </w:num>
  <w:num w:numId="11">
    <w:abstractNumId w:val="34"/>
  </w:num>
  <w:num w:numId="12">
    <w:abstractNumId w:val="23"/>
  </w:num>
  <w:num w:numId="13">
    <w:abstractNumId w:val="7"/>
  </w:num>
  <w:num w:numId="14">
    <w:abstractNumId w:val="35"/>
  </w:num>
  <w:num w:numId="15">
    <w:abstractNumId w:val="25"/>
  </w:num>
  <w:num w:numId="16">
    <w:abstractNumId w:val="22"/>
  </w:num>
  <w:num w:numId="17">
    <w:abstractNumId w:val="36"/>
  </w:num>
  <w:num w:numId="18">
    <w:abstractNumId w:val="18"/>
  </w:num>
  <w:num w:numId="19">
    <w:abstractNumId w:val="11"/>
  </w:num>
  <w:num w:numId="20">
    <w:abstractNumId w:val="2"/>
  </w:num>
  <w:num w:numId="21">
    <w:abstractNumId w:val="30"/>
  </w:num>
  <w:num w:numId="22">
    <w:abstractNumId w:val="28"/>
  </w:num>
  <w:num w:numId="23">
    <w:abstractNumId w:val="8"/>
  </w:num>
  <w:num w:numId="24">
    <w:abstractNumId w:val="38"/>
  </w:num>
  <w:num w:numId="25">
    <w:abstractNumId w:val="24"/>
  </w:num>
  <w:num w:numId="26">
    <w:abstractNumId w:val="46"/>
  </w:num>
  <w:num w:numId="27">
    <w:abstractNumId w:val="40"/>
  </w:num>
  <w:num w:numId="28">
    <w:abstractNumId w:val="43"/>
  </w:num>
  <w:num w:numId="29">
    <w:abstractNumId w:val="37"/>
  </w:num>
  <w:num w:numId="30">
    <w:abstractNumId w:val="26"/>
  </w:num>
  <w:num w:numId="31">
    <w:abstractNumId w:val="9"/>
  </w:num>
  <w:num w:numId="32">
    <w:abstractNumId w:val="32"/>
  </w:num>
  <w:num w:numId="33">
    <w:abstractNumId w:val="33"/>
  </w:num>
  <w:num w:numId="34">
    <w:abstractNumId w:val="27"/>
  </w:num>
  <w:num w:numId="35">
    <w:abstractNumId w:val="13"/>
  </w:num>
  <w:num w:numId="36">
    <w:abstractNumId w:val="12"/>
  </w:num>
  <w:num w:numId="37">
    <w:abstractNumId w:val="21"/>
  </w:num>
  <w:num w:numId="38">
    <w:abstractNumId w:val="0"/>
  </w:num>
  <w:num w:numId="39">
    <w:abstractNumId w:val="20"/>
  </w:num>
  <w:num w:numId="40">
    <w:abstractNumId w:val="19"/>
  </w:num>
  <w:num w:numId="41">
    <w:abstractNumId w:val="17"/>
  </w:num>
  <w:num w:numId="42">
    <w:abstractNumId w:val="1"/>
  </w:num>
  <w:num w:numId="43">
    <w:abstractNumId w:val="39"/>
  </w:num>
  <w:num w:numId="44">
    <w:abstractNumId w:val="29"/>
  </w:num>
  <w:num w:numId="45">
    <w:abstractNumId w:val="44"/>
  </w:num>
  <w:num w:numId="46">
    <w:abstractNumId w:val="41"/>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763"/>
    <w:rsid w:val="00026697"/>
    <w:rsid w:val="000710CD"/>
    <w:rsid w:val="0007143E"/>
    <w:rsid w:val="000C339F"/>
    <w:rsid w:val="000D366F"/>
    <w:rsid w:val="000E107D"/>
    <w:rsid w:val="000E7C18"/>
    <w:rsid w:val="001001D5"/>
    <w:rsid w:val="0011103B"/>
    <w:rsid w:val="00125053"/>
    <w:rsid w:val="001264E7"/>
    <w:rsid w:val="001460B9"/>
    <w:rsid w:val="00166367"/>
    <w:rsid w:val="00196B6E"/>
    <w:rsid w:val="001A2567"/>
    <w:rsid w:val="001C19D0"/>
    <w:rsid w:val="001E109B"/>
    <w:rsid w:val="00213F59"/>
    <w:rsid w:val="00216C6C"/>
    <w:rsid w:val="0027457D"/>
    <w:rsid w:val="00296763"/>
    <w:rsid w:val="002B6D62"/>
    <w:rsid w:val="002F20AE"/>
    <w:rsid w:val="0035053C"/>
    <w:rsid w:val="00352653"/>
    <w:rsid w:val="0038165C"/>
    <w:rsid w:val="0038631C"/>
    <w:rsid w:val="003E58FC"/>
    <w:rsid w:val="00451253"/>
    <w:rsid w:val="004C0797"/>
    <w:rsid w:val="005664EA"/>
    <w:rsid w:val="00596375"/>
    <w:rsid w:val="005B121F"/>
    <w:rsid w:val="005B37C4"/>
    <w:rsid w:val="005B3EF4"/>
    <w:rsid w:val="005B7D16"/>
    <w:rsid w:val="005C417C"/>
    <w:rsid w:val="005E058F"/>
    <w:rsid w:val="005E2BBB"/>
    <w:rsid w:val="00674DC5"/>
    <w:rsid w:val="0068032B"/>
    <w:rsid w:val="006D390F"/>
    <w:rsid w:val="006F7D1C"/>
    <w:rsid w:val="00710544"/>
    <w:rsid w:val="00731BDE"/>
    <w:rsid w:val="00741A45"/>
    <w:rsid w:val="0075596C"/>
    <w:rsid w:val="00760436"/>
    <w:rsid w:val="007853BA"/>
    <w:rsid w:val="0080303F"/>
    <w:rsid w:val="00830598"/>
    <w:rsid w:val="00843072"/>
    <w:rsid w:val="008603FE"/>
    <w:rsid w:val="00861DA4"/>
    <w:rsid w:val="008A4B7D"/>
    <w:rsid w:val="008C60C2"/>
    <w:rsid w:val="00901A1A"/>
    <w:rsid w:val="009145CA"/>
    <w:rsid w:val="00940479"/>
    <w:rsid w:val="00963335"/>
    <w:rsid w:val="009752CB"/>
    <w:rsid w:val="009753CA"/>
    <w:rsid w:val="009C49DE"/>
    <w:rsid w:val="009E06F4"/>
    <w:rsid w:val="00A427B8"/>
    <w:rsid w:val="00A511B9"/>
    <w:rsid w:val="00A82910"/>
    <w:rsid w:val="00AA50B0"/>
    <w:rsid w:val="00AD0D1F"/>
    <w:rsid w:val="00AE6B1A"/>
    <w:rsid w:val="00AF0C07"/>
    <w:rsid w:val="00B041FD"/>
    <w:rsid w:val="00B10A7D"/>
    <w:rsid w:val="00B13064"/>
    <w:rsid w:val="00B53A69"/>
    <w:rsid w:val="00B66937"/>
    <w:rsid w:val="00BB7722"/>
    <w:rsid w:val="00BC36A5"/>
    <w:rsid w:val="00BD17FC"/>
    <w:rsid w:val="00BE598A"/>
    <w:rsid w:val="00BF2B6B"/>
    <w:rsid w:val="00BF4635"/>
    <w:rsid w:val="00C02107"/>
    <w:rsid w:val="00C17154"/>
    <w:rsid w:val="00C54C9D"/>
    <w:rsid w:val="00C92E3D"/>
    <w:rsid w:val="00CD0824"/>
    <w:rsid w:val="00CE560E"/>
    <w:rsid w:val="00D010B3"/>
    <w:rsid w:val="00D04D47"/>
    <w:rsid w:val="00D24B53"/>
    <w:rsid w:val="00D43CF4"/>
    <w:rsid w:val="00D46EF0"/>
    <w:rsid w:val="00D52B3F"/>
    <w:rsid w:val="00DA1E82"/>
    <w:rsid w:val="00DC032E"/>
    <w:rsid w:val="00DD45F6"/>
    <w:rsid w:val="00E30475"/>
    <w:rsid w:val="00E41ACD"/>
    <w:rsid w:val="00E4739B"/>
    <w:rsid w:val="00E52C22"/>
    <w:rsid w:val="00EC6D45"/>
    <w:rsid w:val="00EE0A9E"/>
    <w:rsid w:val="00EF24F0"/>
    <w:rsid w:val="00EF6C14"/>
    <w:rsid w:val="00F04155"/>
    <w:rsid w:val="00F31D46"/>
    <w:rsid w:val="00F34B51"/>
    <w:rsid w:val="00F41836"/>
    <w:rsid w:val="00F43CE4"/>
    <w:rsid w:val="00F87F42"/>
    <w:rsid w:val="00FB7424"/>
    <w:rsid w:val="00FD1C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3FE850"/>
  <w15:docId w15:val="{EFACEF16-B15D-4EE7-8E0E-DF341E2D7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107D"/>
    <w:pPr>
      <w:tabs>
        <w:tab w:val="center" w:pos="4320"/>
        <w:tab w:val="right" w:pos="8640"/>
      </w:tabs>
    </w:pPr>
  </w:style>
  <w:style w:type="paragraph" w:styleId="Footer">
    <w:name w:val="footer"/>
    <w:basedOn w:val="Normal"/>
    <w:rsid w:val="000E107D"/>
    <w:pPr>
      <w:tabs>
        <w:tab w:val="center" w:pos="4320"/>
        <w:tab w:val="right" w:pos="8640"/>
      </w:tabs>
    </w:pPr>
  </w:style>
  <w:style w:type="paragraph" w:styleId="BalloonText">
    <w:name w:val="Balloon Text"/>
    <w:basedOn w:val="Normal"/>
    <w:semiHidden/>
    <w:rsid w:val="006D390F"/>
    <w:rPr>
      <w:rFonts w:ascii="Tahoma" w:hAnsi="Tahoma" w:cs="Tahoma"/>
      <w:sz w:val="16"/>
      <w:szCs w:val="16"/>
    </w:rPr>
  </w:style>
  <w:style w:type="table" w:styleId="TableGrid">
    <w:name w:val="Table Grid"/>
    <w:basedOn w:val="TableNormal"/>
    <w:rsid w:val="001C1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rsid w:val="0096333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963335"/>
    <w:rPr>
      <w:rFonts w:ascii="Arial" w:hAnsi="Arial" w:cs="Arial"/>
      <w:vanish/>
      <w:sz w:val="16"/>
      <w:szCs w:val="16"/>
    </w:rPr>
  </w:style>
  <w:style w:type="paragraph" w:styleId="z-BottomofForm">
    <w:name w:val="HTML Bottom of Form"/>
    <w:basedOn w:val="Normal"/>
    <w:next w:val="Normal"/>
    <w:link w:val="z-BottomofFormChar"/>
    <w:hidden/>
    <w:rsid w:val="0096333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963335"/>
    <w:rPr>
      <w:rFonts w:ascii="Arial" w:hAnsi="Arial" w:cs="Arial"/>
      <w:vanish/>
      <w:sz w:val="16"/>
      <w:szCs w:val="16"/>
    </w:rPr>
  </w:style>
  <w:style w:type="paragraph" w:styleId="ListParagraph">
    <w:name w:val="List Paragraph"/>
    <w:basedOn w:val="Normal"/>
    <w:uiPriority w:val="34"/>
    <w:qFormat/>
    <w:rsid w:val="00F04155"/>
    <w:pPr>
      <w:ind w:left="720"/>
      <w:contextualSpacing/>
    </w:pPr>
  </w:style>
  <w:style w:type="character" w:styleId="Strong">
    <w:name w:val="Strong"/>
    <w:uiPriority w:val="22"/>
    <w:qFormat/>
    <w:rsid w:val="00E30475"/>
    <w:rPr>
      <w:b/>
      <w:bCs/>
    </w:rPr>
  </w:style>
  <w:style w:type="paragraph" w:customStyle="1" w:styleId="1AutoList1">
    <w:name w:val="1AutoList1"/>
    <w:rsid w:val="00EF6C14"/>
    <w:pPr>
      <w:widowControl w:val="0"/>
      <w:tabs>
        <w:tab w:val="left" w:pos="720"/>
      </w:tabs>
      <w:autoSpaceDE w:val="0"/>
      <w:autoSpaceDN w:val="0"/>
      <w:ind w:left="720" w:hanging="720"/>
      <w:jc w:val="both"/>
    </w:pPr>
    <w:rPr>
      <w:rFonts w:ascii="Arial" w:hAnsi="Arial" w:cs="Arial"/>
      <w:sz w:val="24"/>
      <w:szCs w:val="24"/>
      <w:lang w:val="en-US"/>
    </w:rPr>
  </w:style>
  <w:style w:type="character" w:styleId="CommentReference">
    <w:name w:val="annotation reference"/>
    <w:basedOn w:val="DefaultParagraphFont"/>
    <w:semiHidden/>
    <w:unhideWhenUsed/>
    <w:rsid w:val="00940479"/>
    <w:rPr>
      <w:sz w:val="16"/>
      <w:szCs w:val="16"/>
    </w:rPr>
  </w:style>
  <w:style w:type="paragraph" w:styleId="CommentText">
    <w:name w:val="annotation text"/>
    <w:basedOn w:val="Normal"/>
    <w:link w:val="CommentTextChar"/>
    <w:semiHidden/>
    <w:unhideWhenUsed/>
    <w:rsid w:val="00940479"/>
    <w:rPr>
      <w:sz w:val="20"/>
      <w:szCs w:val="20"/>
    </w:rPr>
  </w:style>
  <w:style w:type="character" w:customStyle="1" w:styleId="CommentTextChar">
    <w:name w:val="Comment Text Char"/>
    <w:basedOn w:val="DefaultParagraphFont"/>
    <w:link w:val="CommentText"/>
    <w:semiHidden/>
    <w:rsid w:val="00940479"/>
  </w:style>
  <w:style w:type="paragraph" w:styleId="CommentSubject">
    <w:name w:val="annotation subject"/>
    <w:basedOn w:val="CommentText"/>
    <w:next w:val="CommentText"/>
    <w:link w:val="CommentSubjectChar"/>
    <w:semiHidden/>
    <w:unhideWhenUsed/>
    <w:rsid w:val="00940479"/>
    <w:rPr>
      <w:b/>
      <w:bCs/>
    </w:rPr>
  </w:style>
  <w:style w:type="character" w:customStyle="1" w:styleId="CommentSubjectChar">
    <w:name w:val="Comment Subject Char"/>
    <w:basedOn w:val="CommentTextChar"/>
    <w:link w:val="CommentSubject"/>
    <w:semiHidden/>
    <w:rsid w:val="00940479"/>
    <w:rPr>
      <w:b/>
      <w:bCs/>
    </w:rPr>
  </w:style>
  <w:style w:type="paragraph" w:styleId="NormalWeb">
    <w:name w:val="Normal (Web)"/>
    <w:basedOn w:val="Normal"/>
    <w:rsid w:val="00AA50B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09244">
      <w:bodyDiv w:val="1"/>
      <w:marLeft w:val="0"/>
      <w:marRight w:val="0"/>
      <w:marTop w:val="0"/>
      <w:marBottom w:val="0"/>
      <w:divBdr>
        <w:top w:val="none" w:sz="0" w:space="0" w:color="auto"/>
        <w:left w:val="none" w:sz="0" w:space="0" w:color="auto"/>
        <w:bottom w:val="none" w:sz="0" w:space="0" w:color="auto"/>
        <w:right w:val="none" w:sz="0" w:space="0" w:color="auto"/>
      </w:divBdr>
    </w:div>
    <w:div w:id="990214329">
      <w:bodyDiv w:val="1"/>
      <w:marLeft w:val="0"/>
      <w:marRight w:val="0"/>
      <w:marTop w:val="0"/>
      <w:marBottom w:val="0"/>
      <w:divBdr>
        <w:top w:val="none" w:sz="0" w:space="0" w:color="auto"/>
        <w:left w:val="none" w:sz="0" w:space="0" w:color="auto"/>
        <w:bottom w:val="none" w:sz="0" w:space="0" w:color="auto"/>
        <w:right w:val="none" w:sz="0" w:space="0" w:color="auto"/>
      </w:divBdr>
    </w:div>
    <w:div w:id="209616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Department of Human Resources</vt:lpstr>
    </vt:vector>
  </TitlesOfParts>
  <Company>Trent University</Company>
  <LinksUpToDate>false</LinksUpToDate>
  <CharactersWithSpaces>5639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Human Resources</dc:title>
  <dc:subject/>
  <dc:creator>TrentEmployee</dc:creator>
  <cp:keywords/>
  <dc:description/>
  <cp:lastModifiedBy>Sophie Stewart</cp:lastModifiedBy>
  <cp:revision>17</cp:revision>
  <cp:lastPrinted>2009-09-25T21:47:00Z</cp:lastPrinted>
  <dcterms:created xsi:type="dcterms:W3CDTF">2015-06-30T15:37:00Z</dcterms:created>
  <dcterms:modified xsi:type="dcterms:W3CDTF">2016-03-09T20:22:00Z</dcterms:modified>
</cp:coreProperties>
</file>