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567539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F4C4F">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8E533A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sidR="00FF4C4F">
        <w:rPr>
          <w:rFonts w:cs="Arial"/>
          <w:bCs/>
          <w:color w:val="000000" w:themeColor="text1"/>
          <w:sz w:val="26"/>
          <w:szCs w:val="26"/>
        </w:rPr>
        <w:t>Financial Officer</w:t>
      </w:r>
    </w:p>
    <w:bookmarkEnd w:id="0"/>
    <w:p w14:paraId="54B0CDFE" w14:textId="20DB734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F4C4F">
        <w:rPr>
          <w:rFonts w:cs="Arial"/>
          <w:bCs/>
          <w:color w:val="000000" w:themeColor="text1"/>
          <w:sz w:val="26"/>
          <w:szCs w:val="26"/>
        </w:rPr>
        <w:t>A-282</w:t>
      </w:r>
      <w:r w:rsidR="0081332C">
        <w:rPr>
          <w:rFonts w:cs="Arial"/>
          <w:bCs/>
          <w:color w:val="000000" w:themeColor="text1"/>
          <w:sz w:val="26"/>
          <w:szCs w:val="26"/>
        </w:rPr>
        <w:t xml:space="preserve"> | VIP: </w:t>
      </w:r>
      <w:r w:rsidR="00FF4C4F">
        <w:rPr>
          <w:rFonts w:cs="Arial"/>
          <w:bCs/>
          <w:color w:val="000000" w:themeColor="text1"/>
          <w:sz w:val="26"/>
          <w:szCs w:val="26"/>
        </w:rPr>
        <w:t>1328</w:t>
      </w:r>
    </w:p>
    <w:p w14:paraId="1DDB6955" w14:textId="705DA93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FF4C4F">
        <w:rPr>
          <w:rStyle w:val="Heading2Char"/>
          <w:bCs w:val="0"/>
          <w:color w:val="000000" w:themeColor="text1"/>
          <w:sz w:val="26"/>
          <w:szCs w:val="26"/>
        </w:rPr>
        <w:t>7</w:t>
      </w:r>
    </w:p>
    <w:p w14:paraId="0564B67A" w14:textId="5343365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81332C">
        <w:rPr>
          <w:rFonts w:cs="Arial"/>
          <w:bCs/>
          <w:color w:val="000000" w:themeColor="text1"/>
          <w:sz w:val="26"/>
          <w:szCs w:val="26"/>
        </w:rPr>
        <w:t>1</w:t>
      </w:r>
      <w:r w:rsidR="00FF4C4F">
        <w:rPr>
          <w:rFonts w:cs="Arial"/>
          <w:bCs/>
          <w:color w:val="000000" w:themeColor="text1"/>
          <w:sz w:val="26"/>
          <w:szCs w:val="26"/>
        </w:rPr>
        <w:t>431</w:t>
      </w:r>
    </w:p>
    <w:p w14:paraId="03B91C93" w14:textId="7FFEC9F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F4C4F" w:rsidRPr="00FF4C4F">
        <w:rPr>
          <w:rFonts w:cs="Arial"/>
          <w:bCs/>
          <w:color w:val="000000" w:themeColor="text1"/>
          <w:sz w:val="26"/>
          <w:szCs w:val="26"/>
          <w:lang w:val="en-CA"/>
        </w:rPr>
        <w:t>Trent/Fleming School of Nursing</w:t>
      </w:r>
    </w:p>
    <w:p w14:paraId="65D10A2A" w14:textId="6221BD2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53EEA">
        <w:rPr>
          <w:rFonts w:cs="Arial"/>
          <w:sz w:val="26"/>
          <w:szCs w:val="26"/>
        </w:rPr>
        <w:t>D</w:t>
      </w:r>
      <w:r w:rsidR="00FF4C4F">
        <w:rPr>
          <w:rFonts w:cs="Arial"/>
          <w:sz w:val="26"/>
          <w:szCs w:val="26"/>
        </w:rPr>
        <w:t xml:space="preserve">ean, </w:t>
      </w:r>
      <w:r w:rsidR="00FF4C4F" w:rsidRPr="00112954">
        <w:rPr>
          <w:rFonts w:cs="Arial"/>
          <w:szCs w:val="24"/>
        </w:rPr>
        <w:t>Trent/Fleming School of Nursing</w:t>
      </w:r>
    </w:p>
    <w:p w14:paraId="6321F5BD" w14:textId="182CEAB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1332C">
        <w:rPr>
          <w:rFonts w:cs="Arial"/>
          <w:sz w:val="26"/>
          <w:szCs w:val="26"/>
        </w:rPr>
        <w:t>February 2</w:t>
      </w:r>
      <w:r w:rsidR="00FF4C4F">
        <w:rPr>
          <w:rFonts w:cs="Arial"/>
          <w:sz w:val="26"/>
          <w:szCs w:val="26"/>
        </w:rPr>
        <w:t>6</w:t>
      </w:r>
      <w:r w:rsidR="0081332C">
        <w:rPr>
          <w:rFonts w:cs="Arial"/>
          <w:sz w:val="26"/>
          <w:szCs w:val="26"/>
        </w:rPr>
        <w:t>, 20</w:t>
      </w:r>
      <w:r w:rsidR="00FF4C4F">
        <w:rPr>
          <w:rFonts w:cs="Arial"/>
          <w:sz w:val="26"/>
          <w:szCs w:val="26"/>
        </w:rPr>
        <w:t>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B056E25" w14:textId="77777777" w:rsidR="00FF4C4F" w:rsidRPr="00112954" w:rsidRDefault="00FF4C4F" w:rsidP="00FF4C4F">
      <w:pPr>
        <w:rPr>
          <w:rFonts w:cs="Arial"/>
          <w:color w:val="000000"/>
          <w:szCs w:val="24"/>
        </w:rPr>
      </w:pPr>
      <w:r w:rsidRPr="00112954">
        <w:rPr>
          <w:rFonts w:cs="Arial"/>
          <w:color w:val="000000"/>
          <w:szCs w:val="24"/>
        </w:rPr>
        <w:t>Reporting to the Dean, the incumbent is responsible for coordinating the financial structures associated with the Trent/Fleming School of Nursing (TFSON). The Financial Officer provides accounting and purchasing services support.  The incumbent is responsible for preparing and monitoring the school budgets, providing expertise and assistance with research accounts: the effective on-going processing of financial transactions and other financial transactions affecting the School of Nursing. Budgets include but not restricted to the School of Nursing, research, and transfer payments.</w:t>
      </w:r>
    </w:p>
    <w:p w14:paraId="231A975B" w14:textId="3CDCB561" w:rsidR="00DD61CF" w:rsidRPr="004F47B9" w:rsidRDefault="00A133B8" w:rsidP="004F47B9">
      <w:pPr>
        <w:pStyle w:val="Heading4"/>
        <w:rPr>
          <w:rFonts w:ascii="Arial" w:hAnsi="Arial" w:cs="Arial"/>
        </w:rPr>
      </w:pPr>
      <w:r w:rsidRPr="003B48E3">
        <w:rPr>
          <w:rFonts w:ascii="Arial" w:hAnsi="Arial" w:cs="Arial"/>
        </w:rPr>
        <w:t>Key Activities:</w:t>
      </w:r>
    </w:p>
    <w:p w14:paraId="3B8D4CA8" w14:textId="77777777" w:rsidR="00FF4C4F" w:rsidRPr="00112954" w:rsidRDefault="00FF4C4F" w:rsidP="00FF4C4F">
      <w:pPr>
        <w:tabs>
          <w:tab w:val="left" w:pos="1110"/>
        </w:tabs>
        <w:rPr>
          <w:rFonts w:cs="Arial"/>
          <w:i/>
          <w:color w:val="000000"/>
          <w:szCs w:val="24"/>
        </w:rPr>
      </w:pPr>
      <w:r w:rsidRPr="00112954">
        <w:rPr>
          <w:rFonts w:cs="Arial"/>
          <w:i/>
          <w:color w:val="000000"/>
          <w:szCs w:val="24"/>
        </w:rPr>
        <w:t xml:space="preserve">Administrative </w:t>
      </w:r>
      <w:proofErr w:type="gramStart"/>
      <w:r w:rsidRPr="00112954">
        <w:rPr>
          <w:rFonts w:cs="Arial"/>
          <w:i/>
          <w:color w:val="000000"/>
          <w:szCs w:val="24"/>
        </w:rPr>
        <w:t>Support;</w:t>
      </w:r>
      <w:proofErr w:type="gramEnd"/>
    </w:p>
    <w:p w14:paraId="36C29B3A" w14:textId="77777777" w:rsidR="00FF4C4F" w:rsidRPr="00112954" w:rsidRDefault="00FF4C4F" w:rsidP="00FF4C4F">
      <w:pPr>
        <w:pStyle w:val="ListParagraph"/>
        <w:numPr>
          <w:ilvl w:val="0"/>
          <w:numId w:val="27"/>
        </w:numPr>
        <w:spacing w:after="0" w:line="240" w:lineRule="auto"/>
        <w:rPr>
          <w:rFonts w:cs="Arial"/>
          <w:color w:val="000000"/>
          <w:szCs w:val="24"/>
        </w:rPr>
      </w:pPr>
      <w:r w:rsidRPr="00112954">
        <w:rPr>
          <w:rFonts w:cs="Arial"/>
          <w:color w:val="000000"/>
          <w:szCs w:val="24"/>
        </w:rPr>
        <w:t>Preparation of audited enrolment, financial reports, School of Nursing faculty and staff data required by provincial and professional agencies [Ministry of Training Colleges and Universities (MTCU), College of Nurses Ontario (CNO), Canadian Association of Schools of Nursing (CASN), Council of Ontario Universities (COU), COU Programs in Nursing (COUPN), Fleming College and George Brown College) including those for accreditation.</w:t>
      </w:r>
    </w:p>
    <w:p w14:paraId="7637E01D" w14:textId="5C0B89AC" w:rsidR="00FF4C4F" w:rsidRPr="00FF4C4F" w:rsidRDefault="00FF4C4F" w:rsidP="00FF4C4F">
      <w:pPr>
        <w:pStyle w:val="ListParagraph"/>
        <w:numPr>
          <w:ilvl w:val="0"/>
          <w:numId w:val="27"/>
        </w:numPr>
        <w:spacing w:after="0" w:line="240" w:lineRule="auto"/>
        <w:rPr>
          <w:rFonts w:cs="Arial"/>
          <w:b/>
          <w:color w:val="000000"/>
          <w:szCs w:val="24"/>
        </w:rPr>
      </w:pPr>
      <w:r w:rsidRPr="00112954">
        <w:rPr>
          <w:rFonts w:cs="Arial"/>
          <w:color w:val="000000"/>
          <w:szCs w:val="24"/>
        </w:rPr>
        <w:t xml:space="preserve">Administrative support to the TFSON Finance Committee. </w:t>
      </w:r>
    </w:p>
    <w:p w14:paraId="41AD6D57" w14:textId="77777777" w:rsidR="00FF4C4F" w:rsidRPr="00FF4C4F" w:rsidRDefault="00FF4C4F" w:rsidP="00FF4C4F">
      <w:pPr>
        <w:spacing w:after="0" w:line="240" w:lineRule="auto"/>
        <w:rPr>
          <w:rFonts w:cs="Arial"/>
          <w:b/>
          <w:color w:val="000000"/>
          <w:szCs w:val="24"/>
        </w:rPr>
      </w:pPr>
    </w:p>
    <w:p w14:paraId="589DAD46" w14:textId="77777777" w:rsidR="00FF4C4F" w:rsidRPr="00112954" w:rsidRDefault="00FF4C4F" w:rsidP="00FF4C4F">
      <w:pPr>
        <w:rPr>
          <w:rFonts w:cs="Arial"/>
          <w:i/>
          <w:color w:val="000000"/>
          <w:szCs w:val="24"/>
        </w:rPr>
      </w:pPr>
      <w:r w:rsidRPr="00112954">
        <w:rPr>
          <w:rFonts w:cs="Arial"/>
          <w:i/>
          <w:color w:val="000000"/>
          <w:szCs w:val="24"/>
        </w:rPr>
        <w:t xml:space="preserve">Supplies and </w:t>
      </w:r>
      <w:proofErr w:type="gramStart"/>
      <w:r w:rsidRPr="00112954">
        <w:rPr>
          <w:rFonts w:cs="Arial"/>
          <w:i/>
          <w:color w:val="000000"/>
          <w:szCs w:val="24"/>
        </w:rPr>
        <w:t>Equipment;</w:t>
      </w:r>
      <w:proofErr w:type="gramEnd"/>
    </w:p>
    <w:p w14:paraId="340D3045" w14:textId="77777777" w:rsidR="00FF4C4F" w:rsidRPr="00112954" w:rsidRDefault="00FF4C4F" w:rsidP="00FF4C4F">
      <w:pPr>
        <w:numPr>
          <w:ilvl w:val="0"/>
          <w:numId w:val="26"/>
        </w:numPr>
        <w:spacing w:after="0" w:line="240" w:lineRule="auto"/>
        <w:rPr>
          <w:rFonts w:cs="Arial"/>
          <w:color w:val="000000"/>
          <w:szCs w:val="24"/>
        </w:rPr>
      </w:pPr>
      <w:r w:rsidRPr="00112954">
        <w:rPr>
          <w:rFonts w:cs="Arial"/>
          <w:color w:val="000000"/>
          <w:szCs w:val="24"/>
        </w:rPr>
        <w:t xml:space="preserve">Responsible for the purchasing of office equipment and furniture. </w:t>
      </w:r>
    </w:p>
    <w:p w14:paraId="790198BC" w14:textId="77777777" w:rsidR="00FF4C4F" w:rsidRPr="00112954" w:rsidRDefault="00FF4C4F" w:rsidP="00FF4C4F">
      <w:pPr>
        <w:numPr>
          <w:ilvl w:val="0"/>
          <w:numId w:val="26"/>
        </w:numPr>
        <w:spacing w:after="0" w:line="240" w:lineRule="auto"/>
        <w:rPr>
          <w:rFonts w:cs="Arial"/>
          <w:color w:val="000000"/>
          <w:szCs w:val="24"/>
        </w:rPr>
      </w:pPr>
      <w:r w:rsidRPr="00112954">
        <w:rPr>
          <w:rFonts w:cs="Arial"/>
          <w:color w:val="000000"/>
          <w:szCs w:val="24"/>
        </w:rPr>
        <w:t xml:space="preserve">Manages TFSON mobile telephone and teleconference accounts </w:t>
      </w:r>
    </w:p>
    <w:p w14:paraId="4D4D640D" w14:textId="77777777" w:rsidR="00FF4C4F" w:rsidRPr="00112954" w:rsidRDefault="00FF4C4F" w:rsidP="00FF4C4F">
      <w:pPr>
        <w:ind w:left="360"/>
        <w:rPr>
          <w:rFonts w:cs="Arial"/>
          <w:color w:val="000000"/>
          <w:szCs w:val="24"/>
        </w:rPr>
      </w:pPr>
    </w:p>
    <w:p w14:paraId="2D041506" w14:textId="77777777" w:rsidR="00FF4C4F" w:rsidRPr="00112954" w:rsidRDefault="00FF4C4F" w:rsidP="00FF4C4F">
      <w:pPr>
        <w:rPr>
          <w:rFonts w:cs="Arial"/>
          <w:i/>
          <w:color w:val="000000"/>
          <w:szCs w:val="24"/>
        </w:rPr>
      </w:pPr>
      <w:proofErr w:type="gramStart"/>
      <w:r w:rsidRPr="00112954">
        <w:rPr>
          <w:rFonts w:cs="Arial"/>
          <w:i/>
          <w:color w:val="000000"/>
          <w:szCs w:val="24"/>
        </w:rPr>
        <w:t>Budget;</w:t>
      </w:r>
      <w:proofErr w:type="gramEnd"/>
    </w:p>
    <w:p w14:paraId="10A759E7" w14:textId="77777777" w:rsidR="00FF4C4F" w:rsidRPr="00112954" w:rsidRDefault="00FF4C4F" w:rsidP="00FF4C4F">
      <w:pPr>
        <w:pStyle w:val="ListParagraph"/>
        <w:numPr>
          <w:ilvl w:val="0"/>
          <w:numId w:val="29"/>
        </w:numPr>
        <w:spacing w:after="0" w:line="240" w:lineRule="auto"/>
        <w:rPr>
          <w:rFonts w:cs="Arial"/>
          <w:color w:val="000000"/>
          <w:szCs w:val="24"/>
        </w:rPr>
      </w:pPr>
      <w:r w:rsidRPr="00112954">
        <w:rPr>
          <w:rFonts w:cs="Arial"/>
          <w:color w:val="000000"/>
          <w:szCs w:val="24"/>
        </w:rPr>
        <w:t xml:space="preserve">Processes School of Nursing purchasing, payments, deposits, </w:t>
      </w:r>
      <w:proofErr w:type="gramStart"/>
      <w:r w:rsidRPr="00112954">
        <w:rPr>
          <w:rFonts w:cs="Arial"/>
          <w:color w:val="000000"/>
          <w:szCs w:val="24"/>
        </w:rPr>
        <w:t>expenses</w:t>
      </w:r>
      <w:proofErr w:type="gramEnd"/>
      <w:r w:rsidRPr="00112954">
        <w:rPr>
          <w:rFonts w:cs="Arial"/>
          <w:color w:val="000000"/>
          <w:szCs w:val="24"/>
        </w:rPr>
        <w:t xml:space="preserve"> and revenues in accordance with University and Purchasing/ Financial Policies and Procedures</w:t>
      </w:r>
    </w:p>
    <w:p w14:paraId="7F30BAC5" w14:textId="77777777" w:rsidR="00FF4C4F" w:rsidRPr="00112954" w:rsidRDefault="00FF4C4F" w:rsidP="00FF4C4F">
      <w:pPr>
        <w:pStyle w:val="ListParagraph"/>
        <w:numPr>
          <w:ilvl w:val="1"/>
          <w:numId w:val="29"/>
        </w:numPr>
        <w:spacing w:after="0" w:line="240" w:lineRule="auto"/>
        <w:rPr>
          <w:rFonts w:cs="Arial"/>
          <w:color w:val="000000"/>
          <w:szCs w:val="24"/>
        </w:rPr>
      </w:pPr>
      <w:r w:rsidRPr="00112954">
        <w:rPr>
          <w:rFonts w:cs="Arial"/>
          <w:color w:val="000000"/>
          <w:szCs w:val="24"/>
        </w:rPr>
        <w:t>Purchasing of goods and services</w:t>
      </w:r>
    </w:p>
    <w:p w14:paraId="0B7A1F31" w14:textId="77777777" w:rsidR="00FF4C4F" w:rsidRPr="00112954" w:rsidRDefault="00FF4C4F" w:rsidP="00FF4C4F">
      <w:pPr>
        <w:pStyle w:val="ListParagraph"/>
        <w:numPr>
          <w:ilvl w:val="1"/>
          <w:numId w:val="29"/>
        </w:numPr>
        <w:spacing w:after="0" w:line="240" w:lineRule="auto"/>
        <w:rPr>
          <w:rFonts w:cs="Arial"/>
          <w:color w:val="000000"/>
          <w:szCs w:val="24"/>
        </w:rPr>
      </w:pPr>
      <w:r w:rsidRPr="00112954">
        <w:rPr>
          <w:rFonts w:cs="Arial"/>
          <w:color w:val="000000"/>
          <w:szCs w:val="24"/>
        </w:rPr>
        <w:t xml:space="preserve">Collects, </w:t>
      </w:r>
      <w:proofErr w:type="gramStart"/>
      <w:r w:rsidRPr="00112954">
        <w:rPr>
          <w:rFonts w:cs="Arial"/>
          <w:color w:val="000000"/>
          <w:szCs w:val="24"/>
        </w:rPr>
        <w:t>collates</w:t>
      </w:r>
      <w:proofErr w:type="gramEnd"/>
      <w:r w:rsidRPr="00112954">
        <w:rPr>
          <w:rFonts w:cs="Arial"/>
          <w:color w:val="000000"/>
          <w:szCs w:val="24"/>
        </w:rPr>
        <w:t xml:space="preserve"> and codes staff Visa expenses and submits to Purchasing Services monthly </w:t>
      </w:r>
    </w:p>
    <w:p w14:paraId="670B4595" w14:textId="77777777" w:rsidR="00FF4C4F" w:rsidRPr="00112954" w:rsidRDefault="00FF4C4F" w:rsidP="00FF4C4F">
      <w:pPr>
        <w:pStyle w:val="ListParagraph"/>
        <w:numPr>
          <w:ilvl w:val="1"/>
          <w:numId w:val="29"/>
        </w:numPr>
        <w:spacing w:after="0" w:line="240" w:lineRule="auto"/>
        <w:rPr>
          <w:rFonts w:cs="Arial"/>
          <w:color w:val="000000"/>
          <w:szCs w:val="24"/>
        </w:rPr>
      </w:pPr>
      <w:r w:rsidRPr="00112954">
        <w:rPr>
          <w:rFonts w:cs="Arial"/>
          <w:color w:val="000000"/>
          <w:szCs w:val="24"/>
        </w:rPr>
        <w:t>Receives and codes faculty and staff expense claims and requests for honoraria</w:t>
      </w:r>
    </w:p>
    <w:p w14:paraId="36795A78" w14:textId="77777777" w:rsidR="00FF4C4F" w:rsidRPr="00112954" w:rsidRDefault="00FF4C4F" w:rsidP="00FF4C4F">
      <w:pPr>
        <w:pStyle w:val="ListParagraph"/>
        <w:numPr>
          <w:ilvl w:val="1"/>
          <w:numId w:val="29"/>
        </w:numPr>
        <w:spacing w:after="0" w:line="240" w:lineRule="auto"/>
        <w:rPr>
          <w:rFonts w:cs="Arial"/>
          <w:color w:val="000000"/>
          <w:szCs w:val="24"/>
        </w:rPr>
      </w:pPr>
      <w:r w:rsidRPr="00112954">
        <w:rPr>
          <w:rFonts w:cs="Arial"/>
          <w:color w:val="000000"/>
          <w:szCs w:val="24"/>
        </w:rPr>
        <w:t>Tracks and reconciles expenditures for budgeting and monitoring purposes.</w:t>
      </w:r>
    </w:p>
    <w:p w14:paraId="6890724D" w14:textId="77777777" w:rsidR="00FF4C4F" w:rsidRPr="00112954" w:rsidRDefault="00FF4C4F" w:rsidP="00FF4C4F">
      <w:pPr>
        <w:pStyle w:val="ListParagraph"/>
        <w:numPr>
          <w:ilvl w:val="1"/>
          <w:numId w:val="29"/>
        </w:numPr>
        <w:spacing w:after="0" w:line="240" w:lineRule="auto"/>
        <w:rPr>
          <w:rFonts w:cs="Arial"/>
          <w:color w:val="000000"/>
          <w:szCs w:val="24"/>
        </w:rPr>
      </w:pPr>
      <w:r w:rsidRPr="00112954">
        <w:rPr>
          <w:rFonts w:cs="Arial"/>
          <w:color w:val="000000"/>
          <w:szCs w:val="24"/>
        </w:rPr>
        <w:t>Initiates transfer requests between operating accounts and other departmental transfers; follows-up on discrepancies and unpaid invoices as required.</w:t>
      </w:r>
    </w:p>
    <w:p w14:paraId="087DE378" w14:textId="77777777" w:rsidR="00FF4C4F" w:rsidRPr="00112954" w:rsidRDefault="00FF4C4F" w:rsidP="00FF4C4F">
      <w:pPr>
        <w:pStyle w:val="ListParagraph"/>
        <w:numPr>
          <w:ilvl w:val="1"/>
          <w:numId w:val="29"/>
        </w:numPr>
        <w:spacing w:after="0" w:line="240" w:lineRule="auto"/>
        <w:rPr>
          <w:rFonts w:cs="Arial"/>
          <w:color w:val="000000"/>
          <w:szCs w:val="24"/>
        </w:rPr>
      </w:pPr>
      <w:r w:rsidRPr="00112954">
        <w:rPr>
          <w:rFonts w:cs="Arial"/>
          <w:color w:val="000000"/>
          <w:szCs w:val="24"/>
        </w:rPr>
        <w:t>Reviews and reconciles monthly statements for accuracy.  Resolves any discrepancies and undertakes transfers as needed</w:t>
      </w:r>
    </w:p>
    <w:p w14:paraId="608C30DC" w14:textId="77777777" w:rsidR="00FF4C4F" w:rsidRPr="00112954" w:rsidRDefault="00FF4C4F" w:rsidP="00FF4C4F">
      <w:pPr>
        <w:numPr>
          <w:ilvl w:val="0"/>
          <w:numId w:val="29"/>
        </w:numPr>
        <w:spacing w:after="0" w:line="240" w:lineRule="auto"/>
        <w:rPr>
          <w:rFonts w:cs="Arial"/>
          <w:color w:val="000000"/>
          <w:szCs w:val="24"/>
        </w:rPr>
      </w:pPr>
      <w:r w:rsidRPr="00112954">
        <w:rPr>
          <w:rFonts w:cs="Arial"/>
          <w:color w:val="000000"/>
          <w:szCs w:val="24"/>
        </w:rPr>
        <w:t xml:space="preserve">Develops and manages all budgets associated with the School of Nursing, including setting, </w:t>
      </w:r>
      <w:proofErr w:type="gramStart"/>
      <w:r w:rsidRPr="00112954">
        <w:rPr>
          <w:rFonts w:cs="Arial"/>
          <w:color w:val="000000"/>
          <w:szCs w:val="24"/>
        </w:rPr>
        <w:t>implementation</w:t>
      </w:r>
      <w:proofErr w:type="gramEnd"/>
      <w:r w:rsidRPr="00112954">
        <w:rPr>
          <w:rFonts w:cs="Arial"/>
          <w:color w:val="000000"/>
          <w:szCs w:val="24"/>
        </w:rPr>
        <w:t xml:space="preserve"> and monitoring of annual budgets; liaises with Academic Operations for Fleming in the review of the collaborative program budget. </w:t>
      </w:r>
    </w:p>
    <w:p w14:paraId="7D3B3F96" w14:textId="77777777" w:rsidR="00FF4C4F" w:rsidRPr="00112954" w:rsidRDefault="00FF4C4F" w:rsidP="00FF4C4F">
      <w:pPr>
        <w:numPr>
          <w:ilvl w:val="1"/>
          <w:numId w:val="29"/>
        </w:numPr>
        <w:spacing w:after="0" w:line="240" w:lineRule="auto"/>
        <w:rPr>
          <w:rFonts w:cs="Arial"/>
          <w:color w:val="000000"/>
          <w:szCs w:val="24"/>
        </w:rPr>
      </w:pPr>
      <w:r w:rsidRPr="00112954">
        <w:rPr>
          <w:rFonts w:cs="Arial"/>
          <w:color w:val="000000"/>
          <w:szCs w:val="24"/>
        </w:rPr>
        <w:t>Prepares monthly financial statements for Dean and TFSON Finance Committee.</w:t>
      </w:r>
    </w:p>
    <w:p w14:paraId="65034B43" w14:textId="77777777" w:rsidR="00FF4C4F" w:rsidRPr="00112954" w:rsidRDefault="00FF4C4F" w:rsidP="00FF4C4F">
      <w:pPr>
        <w:numPr>
          <w:ilvl w:val="1"/>
          <w:numId w:val="29"/>
        </w:numPr>
        <w:spacing w:after="0" w:line="240" w:lineRule="auto"/>
        <w:rPr>
          <w:rFonts w:cs="Arial"/>
          <w:color w:val="000000"/>
          <w:szCs w:val="24"/>
        </w:rPr>
      </w:pPr>
      <w:r w:rsidRPr="00112954">
        <w:rPr>
          <w:rFonts w:cs="Arial"/>
          <w:color w:val="000000"/>
          <w:szCs w:val="24"/>
        </w:rPr>
        <w:t>Prepares quarterly and year-end reports for Dean and TFSON Finance Committee.</w:t>
      </w:r>
    </w:p>
    <w:p w14:paraId="4A6B273A" w14:textId="77777777" w:rsidR="00FF4C4F" w:rsidRPr="00112954" w:rsidRDefault="00FF4C4F" w:rsidP="00FF4C4F">
      <w:pPr>
        <w:numPr>
          <w:ilvl w:val="1"/>
          <w:numId w:val="29"/>
        </w:numPr>
        <w:spacing w:after="0" w:line="240" w:lineRule="auto"/>
        <w:rPr>
          <w:rFonts w:cs="Arial"/>
          <w:color w:val="000000"/>
          <w:szCs w:val="24"/>
        </w:rPr>
      </w:pPr>
      <w:r w:rsidRPr="00112954">
        <w:rPr>
          <w:rFonts w:cs="Arial"/>
          <w:color w:val="000000"/>
          <w:szCs w:val="24"/>
        </w:rPr>
        <w:t>Prepares year-end budget report.</w:t>
      </w:r>
    </w:p>
    <w:p w14:paraId="0BCCA667" w14:textId="77777777" w:rsidR="00FF4C4F" w:rsidRPr="00112954" w:rsidRDefault="00FF4C4F" w:rsidP="00FF4C4F">
      <w:pPr>
        <w:numPr>
          <w:ilvl w:val="1"/>
          <w:numId w:val="29"/>
        </w:numPr>
        <w:spacing w:after="0" w:line="240" w:lineRule="auto"/>
        <w:rPr>
          <w:rFonts w:cs="Arial"/>
          <w:color w:val="000000"/>
          <w:szCs w:val="24"/>
        </w:rPr>
      </w:pPr>
      <w:r w:rsidRPr="00112954">
        <w:rPr>
          <w:rFonts w:cs="Arial"/>
          <w:color w:val="000000"/>
          <w:szCs w:val="24"/>
        </w:rPr>
        <w:t>Analyzes and reviews collaborative, compressed and bridging program budgets for accuracy and compliance to financial principles of the MOU and for purposes of audits.</w:t>
      </w:r>
    </w:p>
    <w:p w14:paraId="45187816" w14:textId="77777777" w:rsidR="00FF4C4F" w:rsidRPr="00112954" w:rsidRDefault="00FF4C4F" w:rsidP="00FF4C4F">
      <w:pPr>
        <w:numPr>
          <w:ilvl w:val="1"/>
          <w:numId w:val="29"/>
        </w:numPr>
        <w:spacing w:after="0" w:line="240" w:lineRule="auto"/>
        <w:rPr>
          <w:rFonts w:cs="Arial"/>
          <w:color w:val="000000"/>
          <w:szCs w:val="24"/>
        </w:rPr>
      </w:pPr>
      <w:r w:rsidRPr="00112954">
        <w:rPr>
          <w:rFonts w:cs="Arial"/>
          <w:color w:val="000000"/>
          <w:szCs w:val="24"/>
        </w:rPr>
        <w:t>Reconciles all budgets with all college partners.</w:t>
      </w:r>
    </w:p>
    <w:p w14:paraId="56C3C672" w14:textId="77777777" w:rsidR="00FF4C4F" w:rsidRPr="00112954" w:rsidRDefault="00FF4C4F" w:rsidP="00FF4C4F">
      <w:pPr>
        <w:numPr>
          <w:ilvl w:val="1"/>
          <w:numId w:val="29"/>
        </w:numPr>
        <w:spacing w:after="0" w:line="240" w:lineRule="auto"/>
        <w:rPr>
          <w:rFonts w:cs="Arial"/>
          <w:color w:val="000000"/>
          <w:szCs w:val="24"/>
        </w:rPr>
      </w:pPr>
      <w:r w:rsidRPr="00112954">
        <w:rPr>
          <w:rFonts w:cs="Arial"/>
          <w:color w:val="000000"/>
          <w:szCs w:val="24"/>
        </w:rPr>
        <w:t>Prepares requests for carry-forward monies</w:t>
      </w:r>
    </w:p>
    <w:p w14:paraId="2FA0F72E" w14:textId="77777777" w:rsidR="00FF4C4F" w:rsidRPr="00112954" w:rsidRDefault="00FF4C4F" w:rsidP="00FF4C4F">
      <w:pPr>
        <w:numPr>
          <w:ilvl w:val="1"/>
          <w:numId w:val="29"/>
        </w:numPr>
        <w:spacing w:after="0" w:line="240" w:lineRule="auto"/>
        <w:rPr>
          <w:rFonts w:cs="Arial"/>
          <w:color w:val="000000"/>
          <w:szCs w:val="24"/>
        </w:rPr>
      </w:pPr>
      <w:r w:rsidRPr="00112954">
        <w:rPr>
          <w:rFonts w:cs="Arial"/>
          <w:color w:val="000000"/>
          <w:szCs w:val="24"/>
        </w:rPr>
        <w:t xml:space="preserve">Assists with resource allocation and makes recommendations to management accordingly </w:t>
      </w:r>
    </w:p>
    <w:p w14:paraId="4D376B8A" w14:textId="77777777" w:rsidR="00FF4C4F" w:rsidRPr="00112954" w:rsidRDefault="00FF4C4F" w:rsidP="00FF4C4F">
      <w:pPr>
        <w:numPr>
          <w:ilvl w:val="0"/>
          <w:numId w:val="29"/>
        </w:numPr>
        <w:spacing w:after="0" w:line="240" w:lineRule="auto"/>
        <w:rPr>
          <w:rFonts w:cs="Arial"/>
          <w:color w:val="000000"/>
          <w:szCs w:val="24"/>
        </w:rPr>
      </w:pPr>
      <w:r w:rsidRPr="00112954">
        <w:rPr>
          <w:rFonts w:cs="Arial"/>
          <w:color w:val="000000"/>
          <w:szCs w:val="24"/>
        </w:rPr>
        <w:t>Engages in ongoing cost-reduction analyses</w:t>
      </w:r>
    </w:p>
    <w:p w14:paraId="62256014" w14:textId="77777777" w:rsidR="00FF4C4F" w:rsidRPr="00112954" w:rsidRDefault="00FF4C4F" w:rsidP="00FF4C4F">
      <w:pPr>
        <w:numPr>
          <w:ilvl w:val="0"/>
          <w:numId w:val="29"/>
        </w:numPr>
        <w:spacing w:after="0" w:line="240" w:lineRule="auto"/>
        <w:rPr>
          <w:rFonts w:cs="Arial"/>
          <w:color w:val="000000"/>
          <w:szCs w:val="24"/>
        </w:rPr>
      </w:pPr>
      <w:r w:rsidRPr="00112954">
        <w:rPr>
          <w:rFonts w:cs="Arial"/>
          <w:color w:val="000000"/>
          <w:szCs w:val="24"/>
        </w:rPr>
        <w:t>Manages professional expenses fund for TFSON faculty</w:t>
      </w:r>
    </w:p>
    <w:p w14:paraId="4EE3BC07" w14:textId="77777777" w:rsidR="00FF4C4F" w:rsidRPr="00112954" w:rsidRDefault="00FF4C4F" w:rsidP="00FF4C4F">
      <w:pPr>
        <w:ind w:left="360"/>
        <w:rPr>
          <w:rFonts w:cs="Arial"/>
          <w:color w:val="000000"/>
          <w:szCs w:val="24"/>
        </w:rPr>
      </w:pPr>
    </w:p>
    <w:p w14:paraId="11B12D71" w14:textId="77777777" w:rsidR="00FF4C4F" w:rsidRPr="00112954" w:rsidRDefault="00FF4C4F" w:rsidP="00FF4C4F">
      <w:pPr>
        <w:rPr>
          <w:rFonts w:cs="Arial"/>
          <w:i/>
          <w:color w:val="000000"/>
          <w:szCs w:val="24"/>
        </w:rPr>
      </w:pPr>
      <w:r w:rsidRPr="00112954">
        <w:rPr>
          <w:rFonts w:cs="Arial"/>
          <w:i/>
          <w:color w:val="000000"/>
          <w:szCs w:val="24"/>
        </w:rPr>
        <w:t xml:space="preserve">Planning and </w:t>
      </w:r>
      <w:proofErr w:type="gramStart"/>
      <w:r w:rsidRPr="00112954">
        <w:rPr>
          <w:rFonts w:cs="Arial"/>
          <w:i/>
          <w:color w:val="000000"/>
          <w:szCs w:val="24"/>
        </w:rPr>
        <w:t>Coordination;</w:t>
      </w:r>
      <w:proofErr w:type="gramEnd"/>
    </w:p>
    <w:p w14:paraId="5528F3CF" w14:textId="77777777" w:rsidR="00FF4C4F" w:rsidRPr="00112954" w:rsidRDefault="00FF4C4F" w:rsidP="00FF4C4F">
      <w:pPr>
        <w:pStyle w:val="ListParagraph"/>
        <w:numPr>
          <w:ilvl w:val="0"/>
          <w:numId w:val="28"/>
        </w:numPr>
        <w:spacing w:after="0" w:line="240" w:lineRule="auto"/>
        <w:rPr>
          <w:rFonts w:cs="Arial"/>
          <w:color w:val="000000"/>
          <w:szCs w:val="24"/>
        </w:rPr>
      </w:pPr>
      <w:r w:rsidRPr="00112954">
        <w:rPr>
          <w:rFonts w:cs="Arial"/>
          <w:color w:val="000000"/>
          <w:szCs w:val="24"/>
        </w:rPr>
        <w:t>Develops budgetary aspects and does financial modeling for strategic planning initiatives and new TFSON programs</w:t>
      </w:r>
    </w:p>
    <w:p w14:paraId="1F1E290A" w14:textId="77777777" w:rsidR="00FF4C4F" w:rsidRPr="00112954" w:rsidRDefault="00FF4C4F" w:rsidP="00FF4C4F">
      <w:pPr>
        <w:pStyle w:val="ListParagraph"/>
        <w:numPr>
          <w:ilvl w:val="0"/>
          <w:numId w:val="28"/>
        </w:numPr>
        <w:spacing w:after="0" w:line="240" w:lineRule="auto"/>
        <w:rPr>
          <w:rFonts w:cs="Arial"/>
          <w:color w:val="000000"/>
          <w:szCs w:val="24"/>
        </w:rPr>
      </w:pPr>
      <w:r w:rsidRPr="00112954">
        <w:rPr>
          <w:rFonts w:cs="Arial"/>
          <w:color w:val="000000"/>
          <w:szCs w:val="24"/>
        </w:rPr>
        <w:t xml:space="preserve">Maintains and updates data required for School operation, monitoring and planning </w:t>
      </w:r>
    </w:p>
    <w:p w14:paraId="63191A21" w14:textId="77777777" w:rsidR="00FF4C4F" w:rsidRPr="00112954" w:rsidRDefault="00FF4C4F" w:rsidP="00FF4C4F">
      <w:pPr>
        <w:rPr>
          <w:rFonts w:cs="Arial"/>
          <w:b/>
          <w:szCs w:val="24"/>
        </w:rPr>
      </w:pPr>
    </w:p>
    <w:p w14:paraId="550C585A" w14:textId="77777777" w:rsidR="00FF4C4F" w:rsidRPr="00112954" w:rsidRDefault="00FF4C4F" w:rsidP="00FF4C4F">
      <w:pPr>
        <w:rPr>
          <w:rFonts w:cs="Arial"/>
          <w:i/>
          <w:szCs w:val="24"/>
        </w:rPr>
      </w:pPr>
      <w:proofErr w:type="gramStart"/>
      <w:r w:rsidRPr="00112954">
        <w:rPr>
          <w:rFonts w:cs="Arial"/>
          <w:i/>
          <w:szCs w:val="24"/>
        </w:rPr>
        <w:t>Other;</w:t>
      </w:r>
      <w:proofErr w:type="gramEnd"/>
    </w:p>
    <w:p w14:paraId="55A651E8" w14:textId="77777777" w:rsidR="00FF4C4F" w:rsidRPr="00112954" w:rsidRDefault="00FF4C4F" w:rsidP="00FF4C4F">
      <w:pPr>
        <w:numPr>
          <w:ilvl w:val="0"/>
          <w:numId w:val="25"/>
        </w:numPr>
        <w:spacing w:after="0" w:line="240" w:lineRule="auto"/>
        <w:rPr>
          <w:rFonts w:cs="Arial"/>
          <w:szCs w:val="24"/>
        </w:rPr>
      </w:pPr>
      <w:r w:rsidRPr="00112954">
        <w:rPr>
          <w:rFonts w:cs="Arial"/>
          <w:szCs w:val="24"/>
        </w:rPr>
        <w:lastRenderedPageBreak/>
        <w:t>Other related duties as assigned which do not account for more than 5% of the total duties.</w:t>
      </w:r>
    </w:p>
    <w:p w14:paraId="20E2E58E" w14:textId="77777777" w:rsidR="00FF4C4F" w:rsidRDefault="00FF4C4F" w:rsidP="004E235F">
      <w:pPr>
        <w:pStyle w:val="Heading4"/>
        <w:rPr>
          <w:rFonts w:ascii="Arial" w:hAnsi="Arial" w:cs="Arial"/>
        </w:rPr>
      </w:pPr>
    </w:p>
    <w:p w14:paraId="588D4E3A" w14:textId="640B4F02"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793D67F" w14:textId="77777777" w:rsidR="00FF4C4F" w:rsidRPr="00112954" w:rsidRDefault="00FF4C4F" w:rsidP="00FF4C4F">
      <w:pPr>
        <w:rPr>
          <w:rFonts w:cs="Arial"/>
          <w:szCs w:val="24"/>
        </w:rPr>
      </w:pPr>
      <w:r w:rsidRPr="00112954">
        <w:rPr>
          <w:rFonts w:cs="Arial"/>
          <w:szCs w:val="24"/>
        </w:rPr>
        <w:t>Post-secondary Financial Management Program (3 year)</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8CB8A59" w14:textId="77777777" w:rsidR="00FF4C4F" w:rsidRPr="00FF4C4F" w:rsidRDefault="00FF4C4F" w:rsidP="00FF4C4F">
      <w:pPr>
        <w:pStyle w:val="ListParagraph"/>
        <w:numPr>
          <w:ilvl w:val="0"/>
          <w:numId w:val="30"/>
        </w:numPr>
        <w:rPr>
          <w:lang w:val="en-GB"/>
        </w:rPr>
      </w:pPr>
      <w:r w:rsidRPr="00FF4C4F">
        <w:rPr>
          <w:lang w:val="en-GB"/>
        </w:rPr>
        <w:t>Three years of directly related experience, preferably in an academic environment</w:t>
      </w:r>
    </w:p>
    <w:p w14:paraId="13874DE7" w14:textId="77777777" w:rsidR="00FF4C4F" w:rsidRPr="00FF4C4F" w:rsidRDefault="00FF4C4F" w:rsidP="00FF4C4F">
      <w:pPr>
        <w:pStyle w:val="ListParagraph"/>
        <w:numPr>
          <w:ilvl w:val="0"/>
          <w:numId w:val="30"/>
        </w:numPr>
        <w:rPr>
          <w:lang w:val="en-GB"/>
        </w:rPr>
      </w:pPr>
      <w:r w:rsidRPr="00FF4C4F">
        <w:rPr>
          <w:lang w:val="en-GB"/>
        </w:rPr>
        <w:t xml:space="preserve">Intermediate computer skills and experience including Word, Excel, </w:t>
      </w:r>
      <w:proofErr w:type="spellStart"/>
      <w:r w:rsidRPr="00FF4C4F">
        <w:rPr>
          <w:lang w:val="en-GB"/>
        </w:rPr>
        <w:t>Powerpoint</w:t>
      </w:r>
      <w:proofErr w:type="spellEnd"/>
      <w:r w:rsidRPr="00FF4C4F">
        <w:rPr>
          <w:lang w:val="en-GB"/>
        </w:rPr>
        <w:t xml:space="preserve">, Access, </w:t>
      </w:r>
      <w:proofErr w:type="gramStart"/>
      <w:r w:rsidRPr="00FF4C4F">
        <w:rPr>
          <w:lang w:val="en-GB"/>
        </w:rPr>
        <w:t>Outlook</w:t>
      </w:r>
      <w:proofErr w:type="gramEnd"/>
      <w:r w:rsidRPr="00FF4C4F">
        <w:rPr>
          <w:lang w:val="en-GB"/>
        </w:rPr>
        <w:t xml:space="preserve"> and Blackboard. Database expertise an asset</w:t>
      </w:r>
    </w:p>
    <w:p w14:paraId="48C45B07" w14:textId="77777777" w:rsidR="00FF4C4F" w:rsidRPr="00FF4C4F" w:rsidRDefault="00FF4C4F" w:rsidP="00FF4C4F">
      <w:pPr>
        <w:pStyle w:val="ListParagraph"/>
        <w:numPr>
          <w:ilvl w:val="0"/>
          <w:numId w:val="30"/>
        </w:numPr>
        <w:rPr>
          <w:lang w:val="en-GB"/>
        </w:rPr>
      </w:pPr>
      <w:r w:rsidRPr="00FF4C4F">
        <w:rPr>
          <w:lang w:val="en-GB"/>
        </w:rPr>
        <w:t>Excellent interpersonal, verbal, and written skills with ability to interact well in a positive manner, using tact and diplomacy</w:t>
      </w:r>
    </w:p>
    <w:p w14:paraId="2FE4F9A7" w14:textId="77777777" w:rsidR="00FF4C4F" w:rsidRPr="00FF4C4F" w:rsidRDefault="00FF4C4F" w:rsidP="00FF4C4F">
      <w:pPr>
        <w:pStyle w:val="ListParagraph"/>
        <w:numPr>
          <w:ilvl w:val="0"/>
          <w:numId w:val="30"/>
        </w:numPr>
        <w:rPr>
          <w:lang w:val="en-GB"/>
        </w:rPr>
      </w:pPr>
      <w:r w:rsidRPr="00FF4C4F">
        <w:rPr>
          <w:lang w:val="en-GB"/>
        </w:rPr>
        <w:t>Demonstrated ability to take initiative, to use good judgment, to work independently and as a team member in a complex and multi-faceted work environment.</w:t>
      </w:r>
    </w:p>
    <w:p w14:paraId="7E4A5AE6" w14:textId="77777777" w:rsidR="00FF4C4F" w:rsidRPr="00FF4C4F" w:rsidRDefault="00FF4C4F" w:rsidP="00FF4C4F">
      <w:pPr>
        <w:pStyle w:val="ListParagraph"/>
        <w:numPr>
          <w:ilvl w:val="0"/>
          <w:numId w:val="30"/>
        </w:numPr>
        <w:rPr>
          <w:lang w:val="en-GB"/>
        </w:rPr>
      </w:pPr>
      <w:r w:rsidRPr="00FF4C4F">
        <w:rPr>
          <w:lang w:val="en-GB"/>
        </w:rPr>
        <w:t>Experience with budgetary procedures, bookkeeping, data manipulation and meticulous attention to detail.</w:t>
      </w:r>
    </w:p>
    <w:p w14:paraId="058E2497" w14:textId="77777777" w:rsidR="00FF4C4F" w:rsidRPr="00FF4C4F" w:rsidRDefault="00FF4C4F" w:rsidP="00FF4C4F">
      <w:pPr>
        <w:pStyle w:val="ListParagraph"/>
        <w:numPr>
          <w:ilvl w:val="0"/>
          <w:numId w:val="30"/>
        </w:numPr>
        <w:rPr>
          <w:lang w:val="en-GB"/>
        </w:rPr>
      </w:pPr>
      <w:r w:rsidRPr="00FF4C4F">
        <w:rPr>
          <w:lang w:val="en-GB"/>
        </w:rPr>
        <w:t>Ability to preserve and maintain confidentiality.</w:t>
      </w:r>
    </w:p>
    <w:p w14:paraId="391E7239" w14:textId="77777777" w:rsidR="00FF4C4F" w:rsidRPr="00FF4C4F" w:rsidRDefault="00FF4C4F" w:rsidP="00FF4C4F">
      <w:pPr>
        <w:pStyle w:val="ListParagraph"/>
        <w:numPr>
          <w:ilvl w:val="0"/>
          <w:numId w:val="30"/>
        </w:numPr>
        <w:rPr>
          <w:lang w:val="en-GB"/>
        </w:rPr>
      </w:pPr>
      <w:r w:rsidRPr="00FF4C4F">
        <w:rPr>
          <w:lang w:val="en-GB"/>
        </w:rPr>
        <w:t>Ability to critically read and interpret data and analyse transactions.</w:t>
      </w:r>
    </w:p>
    <w:p w14:paraId="6010C57A" w14:textId="77777777" w:rsidR="00FF4C4F" w:rsidRPr="00FF4C4F" w:rsidRDefault="00FF4C4F" w:rsidP="00FF4C4F">
      <w:pPr>
        <w:pStyle w:val="ListParagraph"/>
        <w:numPr>
          <w:ilvl w:val="0"/>
          <w:numId w:val="30"/>
        </w:numPr>
        <w:rPr>
          <w:lang w:val="en-GB"/>
        </w:rPr>
      </w:pPr>
      <w:r w:rsidRPr="00FF4C4F">
        <w:rPr>
          <w:lang w:val="en-GB"/>
        </w:rPr>
        <w:t xml:space="preserve">Strong organizational and time management skills including decision-making. Able to prioritize workload in an efficient manner and balance competing priorities. </w:t>
      </w:r>
    </w:p>
    <w:p w14:paraId="0CD5A352" w14:textId="77777777" w:rsidR="002E1A37" w:rsidRPr="002E1A37" w:rsidRDefault="002E1A37" w:rsidP="002E1A37">
      <w:pPr>
        <w:pStyle w:val="ListParagraph"/>
        <w:spacing w:after="0" w:line="240" w:lineRule="auto"/>
        <w:ind w:left="360"/>
        <w:rPr>
          <w:rFonts w:cs="Arial"/>
          <w:szCs w:val="24"/>
        </w:rPr>
      </w:pPr>
    </w:p>
    <w:p w14:paraId="137D33E0" w14:textId="77777777" w:rsidR="00FF4C4F" w:rsidRDefault="00FF4C4F">
      <w:pPr>
        <w:rPr>
          <w:rFonts w:cs="Arial"/>
          <w:b/>
          <w:u w:val="single"/>
        </w:rPr>
      </w:pPr>
      <w:r>
        <w:rPr>
          <w:rFonts w:cs="Arial"/>
          <w:b/>
          <w:u w:val="single"/>
        </w:rPr>
        <w:br w:type="page"/>
      </w:r>
    </w:p>
    <w:p w14:paraId="2ACAB5E9" w14:textId="14C2E2A3" w:rsidR="00A756E5" w:rsidRPr="00A756E5" w:rsidRDefault="00A756E5" w:rsidP="00A756E5">
      <w:pPr>
        <w:rPr>
          <w:rFonts w:cs="Arial"/>
          <w:b/>
          <w:u w:val="single"/>
        </w:rPr>
      </w:pPr>
      <w:r w:rsidRPr="00A756E5">
        <w:rPr>
          <w:rFonts w:cs="Arial"/>
          <w:b/>
          <w:u w:val="single"/>
        </w:rPr>
        <w:lastRenderedPageBreak/>
        <w:t>Job Evaluation Factors:</w:t>
      </w:r>
    </w:p>
    <w:p w14:paraId="3AAE63FE" w14:textId="4A076AC4" w:rsidR="00FF4C4F" w:rsidRPr="00FF4C4F" w:rsidRDefault="00FF4C4F" w:rsidP="00FF4C4F">
      <w:pPr>
        <w:rPr>
          <w:rFonts w:cs="Arial"/>
          <w:b/>
          <w:szCs w:val="24"/>
          <w:u w:val="single"/>
        </w:rPr>
      </w:pPr>
      <w:r w:rsidRPr="00112954">
        <w:rPr>
          <w:rFonts w:cs="Arial"/>
          <w:b/>
          <w:szCs w:val="24"/>
          <w:u w:val="single"/>
        </w:rPr>
        <w:t>Responsibility for the Work of Others</w:t>
      </w:r>
    </w:p>
    <w:p w14:paraId="4F3EDC8B" w14:textId="77777777" w:rsidR="00FF4C4F" w:rsidRPr="00112954" w:rsidRDefault="00FF4C4F" w:rsidP="00FF4C4F">
      <w:pPr>
        <w:rPr>
          <w:rFonts w:cs="Arial"/>
          <w:szCs w:val="24"/>
          <w:u w:val="single"/>
        </w:rPr>
      </w:pPr>
      <w:r w:rsidRPr="00112954">
        <w:rPr>
          <w:rFonts w:cs="Arial"/>
          <w:szCs w:val="24"/>
          <w:u w:val="single"/>
        </w:rPr>
        <w:t>Indirect Responsibility</w:t>
      </w:r>
    </w:p>
    <w:p w14:paraId="1FFE2CCD" w14:textId="612E5889" w:rsidR="00FF4C4F" w:rsidRPr="00FF4C4F" w:rsidRDefault="00FF4C4F" w:rsidP="00FF4C4F">
      <w:pPr>
        <w:pStyle w:val="ListParagraph"/>
        <w:numPr>
          <w:ilvl w:val="0"/>
          <w:numId w:val="31"/>
        </w:numPr>
        <w:tabs>
          <w:tab w:val="left" w:pos="1065"/>
        </w:tabs>
        <w:spacing w:after="0" w:line="240" w:lineRule="auto"/>
        <w:rPr>
          <w:rFonts w:cs="Arial"/>
          <w:b/>
          <w:szCs w:val="24"/>
        </w:rPr>
      </w:pPr>
      <w:r w:rsidRPr="00112954">
        <w:rPr>
          <w:rFonts w:cs="Arial"/>
          <w:szCs w:val="24"/>
        </w:rPr>
        <w:t xml:space="preserve">Remind Dean, </w:t>
      </w:r>
      <w:proofErr w:type="gramStart"/>
      <w:r w:rsidRPr="00112954">
        <w:rPr>
          <w:rFonts w:cs="Arial"/>
          <w:szCs w:val="24"/>
        </w:rPr>
        <w:t>faculty</w:t>
      </w:r>
      <w:proofErr w:type="gramEnd"/>
      <w:r w:rsidRPr="00112954">
        <w:rPr>
          <w:rFonts w:cs="Arial"/>
          <w:szCs w:val="24"/>
        </w:rPr>
        <w:t xml:space="preserve"> and instructors of important administrative, reporting and budget deadlines.</w:t>
      </w:r>
    </w:p>
    <w:p w14:paraId="750970DD" w14:textId="1997C9BB" w:rsidR="00FF4C4F" w:rsidRPr="00112954" w:rsidRDefault="00FF4C4F" w:rsidP="00FF4C4F">
      <w:pPr>
        <w:rPr>
          <w:rFonts w:cs="Arial"/>
          <w:b/>
          <w:szCs w:val="24"/>
          <w:u w:val="single"/>
        </w:rPr>
      </w:pPr>
      <w:r>
        <w:rPr>
          <w:rFonts w:cs="Arial"/>
          <w:b/>
          <w:szCs w:val="24"/>
          <w:u w:val="single"/>
        </w:rPr>
        <w:br/>
      </w:r>
      <w:r w:rsidRPr="00112954">
        <w:rPr>
          <w:rFonts w:cs="Arial"/>
          <w:b/>
          <w:szCs w:val="24"/>
          <w:u w:val="single"/>
        </w:rPr>
        <w:t>Communication</w:t>
      </w:r>
    </w:p>
    <w:p w14:paraId="063BB790" w14:textId="77777777" w:rsidR="00FF4C4F" w:rsidRPr="00112954" w:rsidRDefault="00FF4C4F" w:rsidP="00FF4C4F">
      <w:pPr>
        <w:tabs>
          <w:tab w:val="left" w:pos="0"/>
          <w:tab w:val="left" w:pos="540"/>
        </w:tabs>
        <w:rPr>
          <w:rFonts w:cs="Arial"/>
          <w:szCs w:val="24"/>
          <w:u w:val="single"/>
        </w:rPr>
      </w:pPr>
      <w:r w:rsidRPr="00112954">
        <w:rPr>
          <w:rFonts w:cs="Arial"/>
          <w:szCs w:val="24"/>
          <w:u w:val="single"/>
        </w:rPr>
        <w:t>Internal:</w:t>
      </w:r>
    </w:p>
    <w:p w14:paraId="3BFDCABB"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Faculty – Submission of expenses</w:t>
      </w:r>
    </w:p>
    <w:p w14:paraId="12574359"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Budget Services Manager, Payroll, Journal entries, accounts set up, MTCU funded accounts budget preparation, MTCU Mid-Year report, MTCU Year-End report, communication about MTCU operational transfers to University, Accounting services: communication and meeting to discuss and determine the best processes with respect to policies and procedures </w:t>
      </w:r>
    </w:p>
    <w:p w14:paraId="38BF77E3"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Assistant Manager, Accounting Services: Journal Entries and monies transactions Restricted Fund Accountants: Journal Entries, deposits, account set up, account inquiries Research Accountants: Journal Entries, account set up, account inquiries </w:t>
      </w:r>
    </w:p>
    <w:p w14:paraId="24670F0A"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Accounting Clerks: Wire transfers, account inquiries </w:t>
      </w:r>
    </w:p>
    <w:p w14:paraId="20B8C8BA"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Supervisor, Accounting Operations: Course Fee Changes </w:t>
      </w:r>
    </w:p>
    <w:p w14:paraId="6BF95618"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Accounts Payable: Account inquiries </w:t>
      </w:r>
    </w:p>
    <w:p w14:paraId="5768BE58"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Student Accounts Representatives: deposits, course fees inquiries Purchasing Services Manager: policy and procedure alignment Buyer, Purchase Order and VISA inquiries </w:t>
      </w:r>
    </w:p>
    <w:p w14:paraId="685B17E6"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Payroll Supervisor: Policy and Procedure alignment Payroll Clerk: Payroll inquiries </w:t>
      </w:r>
    </w:p>
    <w:p w14:paraId="09B0BBE8"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Office of Research Director: authorization of receivable and payables, </w:t>
      </w:r>
    </w:p>
    <w:p w14:paraId="5C257597"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Advancement Office: Account set up and deposits </w:t>
      </w:r>
    </w:p>
    <w:p w14:paraId="241D188B"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Dean: Account updates, inquiries and specific policy and procedure issues Budget Managers: advise on policy and procedure, assist with budget preparation </w:t>
      </w:r>
    </w:p>
    <w:p w14:paraId="0B435B8D"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Faculty and Staff: advise on policy and procedures and complete and process honorarium forms, travel forms and expense reports and expense reimbursement </w:t>
      </w:r>
    </w:p>
    <w:p w14:paraId="321BD58A" w14:textId="77777777" w:rsidR="00FF4C4F" w:rsidRPr="00112954" w:rsidRDefault="00FF4C4F" w:rsidP="00FF4C4F">
      <w:pPr>
        <w:pStyle w:val="ListParagraph"/>
        <w:numPr>
          <w:ilvl w:val="0"/>
          <w:numId w:val="32"/>
        </w:numPr>
        <w:tabs>
          <w:tab w:val="left" w:pos="1200"/>
        </w:tabs>
        <w:spacing w:after="0" w:line="240" w:lineRule="auto"/>
        <w:rPr>
          <w:rFonts w:cs="Arial"/>
          <w:szCs w:val="24"/>
        </w:rPr>
      </w:pPr>
      <w:r w:rsidRPr="00112954">
        <w:rPr>
          <w:rFonts w:cs="Arial"/>
          <w:szCs w:val="24"/>
        </w:rPr>
        <w:t xml:space="preserve">Students: Payroll forms, honorarium forms, event assistance </w:t>
      </w:r>
    </w:p>
    <w:p w14:paraId="70DBD424" w14:textId="77777777" w:rsidR="00FF4C4F" w:rsidRPr="00112954" w:rsidRDefault="00FF4C4F" w:rsidP="00FF4C4F">
      <w:pPr>
        <w:tabs>
          <w:tab w:val="left" w:pos="0"/>
          <w:tab w:val="left" w:pos="540"/>
        </w:tabs>
        <w:rPr>
          <w:rFonts w:cs="Arial"/>
          <w:szCs w:val="24"/>
        </w:rPr>
      </w:pPr>
    </w:p>
    <w:p w14:paraId="3C664E15" w14:textId="77777777" w:rsidR="00FF4C4F" w:rsidRPr="00112954" w:rsidRDefault="00FF4C4F" w:rsidP="00FF4C4F">
      <w:pPr>
        <w:tabs>
          <w:tab w:val="left" w:pos="0"/>
          <w:tab w:val="left" w:pos="540"/>
        </w:tabs>
        <w:rPr>
          <w:rFonts w:cs="Arial"/>
          <w:szCs w:val="24"/>
        </w:rPr>
      </w:pPr>
      <w:r w:rsidRPr="00112954">
        <w:rPr>
          <w:rFonts w:cs="Arial"/>
          <w:szCs w:val="24"/>
          <w:u w:val="single"/>
        </w:rPr>
        <w:t>External</w:t>
      </w:r>
      <w:r w:rsidRPr="00112954">
        <w:rPr>
          <w:rFonts w:cs="Arial"/>
          <w:szCs w:val="24"/>
        </w:rPr>
        <w:t>:</w:t>
      </w:r>
    </w:p>
    <w:p w14:paraId="3BCE4FC6" w14:textId="77777777" w:rsidR="00FF4C4F" w:rsidRPr="00112954" w:rsidRDefault="00FF4C4F" w:rsidP="00FF4C4F">
      <w:pPr>
        <w:pStyle w:val="ListParagraph"/>
        <w:numPr>
          <w:ilvl w:val="0"/>
          <w:numId w:val="33"/>
        </w:numPr>
        <w:tabs>
          <w:tab w:val="left" w:pos="1200"/>
        </w:tabs>
        <w:spacing w:after="0" w:line="240" w:lineRule="auto"/>
        <w:rPr>
          <w:rFonts w:cs="Arial"/>
          <w:szCs w:val="24"/>
        </w:rPr>
      </w:pPr>
      <w:r w:rsidRPr="00112954">
        <w:rPr>
          <w:rFonts w:cs="Arial"/>
          <w:szCs w:val="24"/>
        </w:rPr>
        <w:t xml:space="preserve">Businesses: travel, hotel, receive invoices, inquiries, assist with GST forms and ICON forms Other Post-Secondary institutions: cost sharing on events such as recruitment initiatives FPHL Elders: Obtain information to complete honorarium and payroll forms </w:t>
      </w:r>
    </w:p>
    <w:p w14:paraId="74D73817" w14:textId="77777777" w:rsidR="00FF4C4F" w:rsidRPr="00112954" w:rsidRDefault="00FF4C4F" w:rsidP="00FF4C4F">
      <w:pPr>
        <w:pStyle w:val="ListParagraph"/>
        <w:numPr>
          <w:ilvl w:val="0"/>
          <w:numId w:val="33"/>
        </w:numPr>
        <w:tabs>
          <w:tab w:val="left" w:pos="1200"/>
        </w:tabs>
        <w:spacing w:after="0" w:line="240" w:lineRule="auto"/>
        <w:rPr>
          <w:rFonts w:cs="Arial"/>
          <w:szCs w:val="24"/>
        </w:rPr>
      </w:pPr>
      <w:r w:rsidRPr="00112954">
        <w:rPr>
          <w:rFonts w:cs="Arial"/>
          <w:szCs w:val="24"/>
        </w:rPr>
        <w:t>Funding Agencies: HRSDC, Department of Canadian Heritage</w:t>
      </w:r>
    </w:p>
    <w:p w14:paraId="7F8FD066" w14:textId="77777777" w:rsidR="00FF4C4F" w:rsidRPr="00112954" w:rsidRDefault="00FF4C4F" w:rsidP="00FF4C4F">
      <w:pPr>
        <w:pStyle w:val="ListParagraph"/>
        <w:numPr>
          <w:ilvl w:val="0"/>
          <w:numId w:val="33"/>
        </w:numPr>
        <w:tabs>
          <w:tab w:val="left" w:pos="1200"/>
          <w:tab w:val="left" w:pos="1320"/>
        </w:tabs>
        <w:spacing w:after="0" w:line="240" w:lineRule="auto"/>
        <w:rPr>
          <w:rFonts w:cs="Arial"/>
          <w:szCs w:val="24"/>
        </w:rPr>
      </w:pPr>
      <w:r w:rsidRPr="00112954">
        <w:rPr>
          <w:rFonts w:cs="Arial"/>
          <w:szCs w:val="24"/>
        </w:rPr>
        <w:t>Universities - other Departments</w:t>
      </w:r>
    </w:p>
    <w:p w14:paraId="4B3AD79C" w14:textId="77777777" w:rsidR="00FF4C4F" w:rsidRPr="00112954" w:rsidRDefault="00FF4C4F" w:rsidP="00FF4C4F">
      <w:pPr>
        <w:pStyle w:val="ListParagraph"/>
        <w:numPr>
          <w:ilvl w:val="0"/>
          <w:numId w:val="33"/>
        </w:numPr>
        <w:tabs>
          <w:tab w:val="left" w:pos="1200"/>
          <w:tab w:val="left" w:pos="1320"/>
        </w:tabs>
        <w:spacing w:after="0" w:line="240" w:lineRule="auto"/>
        <w:rPr>
          <w:rFonts w:cs="Arial"/>
          <w:szCs w:val="24"/>
        </w:rPr>
      </w:pPr>
      <w:r w:rsidRPr="00112954">
        <w:rPr>
          <w:rFonts w:cs="Arial"/>
          <w:szCs w:val="24"/>
        </w:rPr>
        <w:lastRenderedPageBreak/>
        <w:t>Office Supply Company - questions about orders</w:t>
      </w:r>
    </w:p>
    <w:p w14:paraId="2B6E4D92" w14:textId="77777777" w:rsidR="00FF4C4F" w:rsidRPr="00112954" w:rsidRDefault="00FF4C4F" w:rsidP="00FF4C4F">
      <w:pPr>
        <w:pStyle w:val="ListParagraph"/>
        <w:numPr>
          <w:ilvl w:val="0"/>
          <w:numId w:val="33"/>
        </w:numPr>
        <w:tabs>
          <w:tab w:val="left" w:pos="1110"/>
        </w:tabs>
        <w:spacing w:after="0" w:line="240" w:lineRule="auto"/>
        <w:rPr>
          <w:rFonts w:cs="Arial"/>
          <w:szCs w:val="24"/>
        </w:rPr>
      </w:pPr>
      <w:r w:rsidRPr="00112954">
        <w:rPr>
          <w:rFonts w:cs="Arial"/>
          <w:szCs w:val="24"/>
        </w:rPr>
        <w:t xml:space="preserve">Fleming College – </w:t>
      </w:r>
      <w:proofErr w:type="gramStart"/>
      <w:r w:rsidRPr="00112954">
        <w:rPr>
          <w:rFonts w:cs="Arial"/>
          <w:szCs w:val="24"/>
        </w:rPr>
        <w:t>in regard to</w:t>
      </w:r>
      <w:proofErr w:type="gramEnd"/>
      <w:r w:rsidRPr="00112954">
        <w:rPr>
          <w:rFonts w:cs="Arial"/>
          <w:szCs w:val="24"/>
        </w:rPr>
        <w:t xml:space="preserve"> partnership (academic operations, finance committee)</w:t>
      </w:r>
    </w:p>
    <w:p w14:paraId="41A2A1F8" w14:textId="77777777" w:rsidR="00FF4C4F" w:rsidRPr="00112954" w:rsidRDefault="00FF4C4F" w:rsidP="00FF4C4F">
      <w:pPr>
        <w:pStyle w:val="ListParagraph"/>
        <w:numPr>
          <w:ilvl w:val="0"/>
          <w:numId w:val="33"/>
        </w:numPr>
        <w:tabs>
          <w:tab w:val="left" w:pos="1110"/>
        </w:tabs>
        <w:spacing w:after="0" w:line="240" w:lineRule="auto"/>
        <w:rPr>
          <w:rFonts w:cs="Arial"/>
          <w:szCs w:val="24"/>
        </w:rPr>
      </w:pPr>
      <w:r w:rsidRPr="00112954">
        <w:rPr>
          <w:rFonts w:cs="Arial"/>
          <w:szCs w:val="24"/>
        </w:rPr>
        <w:t xml:space="preserve">George Brown College – in regard to financial aspects </w:t>
      </w:r>
      <w:proofErr w:type="gramStart"/>
      <w:r w:rsidRPr="00112954">
        <w:rPr>
          <w:rFonts w:cs="Arial"/>
          <w:szCs w:val="24"/>
        </w:rPr>
        <w:t>of  partnership</w:t>
      </w:r>
      <w:proofErr w:type="gramEnd"/>
    </w:p>
    <w:p w14:paraId="7516A688" w14:textId="53553DFA" w:rsidR="00FF4C4F" w:rsidRPr="00FF4C4F" w:rsidRDefault="00FF4C4F" w:rsidP="00FF4C4F">
      <w:pPr>
        <w:pStyle w:val="ListParagraph"/>
        <w:numPr>
          <w:ilvl w:val="0"/>
          <w:numId w:val="33"/>
        </w:numPr>
        <w:tabs>
          <w:tab w:val="left" w:pos="1110"/>
        </w:tabs>
        <w:spacing w:after="0" w:line="240" w:lineRule="auto"/>
        <w:rPr>
          <w:rFonts w:cs="Arial"/>
          <w:szCs w:val="24"/>
        </w:rPr>
      </w:pPr>
      <w:r w:rsidRPr="00112954">
        <w:rPr>
          <w:rFonts w:cs="Arial"/>
          <w:szCs w:val="24"/>
        </w:rPr>
        <w:t xml:space="preserve">Queens University – </w:t>
      </w:r>
      <w:proofErr w:type="gramStart"/>
      <w:r w:rsidRPr="00112954">
        <w:rPr>
          <w:rFonts w:cs="Arial"/>
          <w:szCs w:val="24"/>
        </w:rPr>
        <w:t>in regard to</w:t>
      </w:r>
      <w:proofErr w:type="gramEnd"/>
      <w:r w:rsidRPr="00112954">
        <w:rPr>
          <w:rFonts w:cs="Arial"/>
          <w:szCs w:val="24"/>
        </w:rPr>
        <w:t xml:space="preserve"> financial aspects of partnership on Nurse Practitioner Program</w:t>
      </w:r>
    </w:p>
    <w:p w14:paraId="00FF9F34" w14:textId="6F22CD51" w:rsidR="00FF4C4F" w:rsidRPr="00112954" w:rsidRDefault="00FF4C4F" w:rsidP="00FF4C4F">
      <w:pPr>
        <w:rPr>
          <w:rFonts w:cs="Arial"/>
          <w:b/>
          <w:szCs w:val="24"/>
          <w:u w:val="single"/>
        </w:rPr>
      </w:pPr>
      <w:r>
        <w:rPr>
          <w:rFonts w:cs="Arial"/>
          <w:b/>
          <w:szCs w:val="24"/>
          <w:u w:val="single"/>
        </w:rPr>
        <w:br/>
      </w:r>
      <w:r w:rsidRPr="00112954">
        <w:rPr>
          <w:rFonts w:cs="Arial"/>
          <w:b/>
          <w:szCs w:val="24"/>
          <w:u w:val="single"/>
        </w:rPr>
        <w:t>Motor/ Sensory Skills</w:t>
      </w:r>
    </w:p>
    <w:p w14:paraId="698B41AA" w14:textId="77777777" w:rsidR="00FF4C4F" w:rsidRPr="00112954" w:rsidRDefault="00FF4C4F" w:rsidP="00FF4C4F">
      <w:pPr>
        <w:pStyle w:val="Style"/>
        <w:numPr>
          <w:ilvl w:val="0"/>
          <w:numId w:val="34"/>
        </w:numPr>
        <w:rPr>
          <w:rFonts w:ascii="Arial" w:hAnsi="Arial" w:cs="Arial"/>
          <w:lang w:val="en-GB"/>
        </w:rPr>
      </w:pPr>
      <w:r w:rsidRPr="00112954">
        <w:rPr>
          <w:rFonts w:ascii="Arial" w:hAnsi="Arial" w:cs="Arial"/>
          <w:lang w:val="en-GB"/>
        </w:rPr>
        <w:t>Dexterity: operating a computer, running computer programs &amp; filing</w:t>
      </w:r>
    </w:p>
    <w:p w14:paraId="1E63044E" w14:textId="77777777" w:rsidR="00FF4C4F" w:rsidRPr="00112954" w:rsidRDefault="00FF4C4F" w:rsidP="00FF4C4F">
      <w:pPr>
        <w:pStyle w:val="Style"/>
        <w:numPr>
          <w:ilvl w:val="0"/>
          <w:numId w:val="34"/>
        </w:numPr>
        <w:ind w:right="408"/>
        <w:rPr>
          <w:rFonts w:ascii="Arial" w:hAnsi="Arial" w:cs="Arial"/>
          <w:lang w:val="en-GB"/>
        </w:rPr>
      </w:pPr>
      <w:r w:rsidRPr="00112954">
        <w:rPr>
          <w:rFonts w:ascii="Arial" w:hAnsi="Arial" w:cs="Arial"/>
          <w:lang w:val="en-GB"/>
        </w:rPr>
        <w:t xml:space="preserve">Hand eye coordination- transferring data- small type on paper such as receipts etc. to electronic documents </w:t>
      </w:r>
    </w:p>
    <w:p w14:paraId="7FAA252F" w14:textId="30255FE1" w:rsidR="00FF4C4F" w:rsidRPr="00FF4C4F" w:rsidRDefault="00FF4C4F" w:rsidP="00FF4C4F">
      <w:pPr>
        <w:pStyle w:val="Style"/>
        <w:numPr>
          <w:ilvl w:val="0"/>
          <w:numId w:val="34"/>
        </w:numPr>
        <w:rPr>
          <w:rFonts w:ascii="Arial" w:hAnsi="Arial" w:cs="Arial"/>
          <w:lang w:val="en-GB"/>
        </w:rPr>
      </w:pPr>
      <w:r w:rsidRPr="00112954">
        <w:rPr>
          <w:rFonts w:ascii="Arial" w:hAnsi="Arial" w:cs="Arial"/>
          <w:lang w:val="en-GB"/>
        </w:rPr>
        <w:t xml:space="preserve">Coordinated Movement: Multi-tasking such as data input and talking on telephone </w:t>
      </w:r>
    </w:p>
    <w:p w14:paraId="3D617BAD" w14:textId="252B9A15" w:rsidR="00FF4C4F" w:rsidRPr="00112954" w:rsidRDefault="00FF4C4F" w:rsidP="00FF4C4F">
      <w:pPr>
        <w:rPr>
          <w:rFonts w:cs="Arial"/>
          <w:b/>
          <w:szCs w:val="24"/>
          <w:u w:val="single"/>
        </w:rPr>
      </w:pPr>
      <w:r>
        <w:rPr>
          <w:rFonts w:cs="Arial"/>
          <w:b/>
          <w:szCs w:val="24"/>
          <w:u w:val="single"/>
        </w:rPr>
        <w:br/>
      </w:r>
      <w:r w:rsidRPr="00112954">
        <w:rPr>
          <w:rFonts w:cs="Arial"/>
          <w:b/>
          <w:szCs w:val="24"/>
          <w:u w:val="single"/>
        </w:rPr>
        <w:t>Effort</w:t>
      </w:r>
    </w:p>
    <w:p w14:paraId="48950941" w14:textId="73F51CD9" w:rsidR="00FF4C4F" w:rsidRPr="00FF4C4F" w:rsidRDefault="00FF4C4F" w:rsidP="00FF4C4F">
      <w:pPr>
        <w:rPr>
          <w:rFonts w:cs="Arial"/>
          <w:szCs w:val="24"/>
        </w:rPr>
      </w:pPr>
      <w:r w:rsidRPr="00112954">
        <w:rPr>
          <w:rFonts w:cs="Arial"/>
          <w:szCs w:val="24"/>
        </w:rPr>
        <w:t xml:space="preserve">This position is a highly mentally and physically demanding job that requires a singular concerted effort in high performance for short periods of time during year-end and funding applications. A high performance of sustained concentration and clear thinking while processing a large volume of data in short periods of time is required. Sitting for extended periods of time and ignoring distractions are an important function of this job. Carrying and storing files and file boxes. </w:t>
      </w:r>
    </w:p>
    <w:p w14:paraId="1890EAEB" w14:textId="77777777" w:rsidR="00FF4C4F" w:rsidRPr="00112954" w:rsidRDefault="00FF4C4F" w:rsidP="00FF4C4F">
      <w:pPr>
        <w:tabs>
          <w:tab w:val="left" w:pos="540"/>
        </w:tabs>
        <w:rPr>
          <w:rFonts w:cs="Arial"/>
          <w:szCs w:val="24"/>
          <w:u w:val="single"/>
        </w:rPr>
      </w:pPr>
      <w:r w:rsidRPr="00112954">
        <w:rPr>
          <w:rFonts w:cs="Arial"/>
          <w:b/>
          <w:szCs w:val="24"/>
          <w:u w:val="single"/>
        </w:rPr>
        <w:t>Working Conditions</w:t>
      </w:r>
    </w:p>
    <w:p w14:paraId="0A90E6DB" w14:textId="77777777" w:rsidR="00FF4C4F" w:rsidRPr="00112954" w:rsidRDefault="00FF4C4F" w:rsidP="00FF4C4F">
      <w:pPr>
        <w:rPr>
          <w:rFonts w:cs="Arial"/>
          <w:szCs w:val="24"/>
        </w:rPr>
      </w:pPr>
      <w:r w:rsidRPr="00112954">
        <w:rPr>
          <w:rFonts w:cs="Arial"/>
          <w:szCs w:val="24"/>
        </w:rPr>
        <w:t>This job has clear high stress times during yearly operations. As the first point of contact for businesses and individuals requesting immediate payments for services, this position requires a calm and professional approach in responding to these high stress conversations. Quick deadlines and information deadlines require excellent time management skills and effective prioritization of inquiries. Conflicting work demands from faculty, reporting deadlines and urgent requests need constant attention. Changing deadlines and time pressures are constant in this position. Must be flexible to drop one task (leave uncompleted) to try and complete another. Must be able to do or be aware of several situations, problems, projects at the same time.</w:t>
      </w:r>
    </w:p>
    <w:p w14:paraId="5EF1374E" w14:textId="33709F2E" w:rsidR="00CA2A5E" w:rsidRPr="00F94568" w:rsidRDefault="00CA2A5E" w:rsidP="00A756E5">
      <w:pPr>
        <w:rPr>
          <w:rFonts w:cs="Arial"/>
          <w:szCs w:val="24"/>
        </w:rPr>
      </w:pPr>
    </w:p>
    <w:sectPr w:rsidR="00CA2A5E" w:rsidRPr="00F9456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68CD" w14:textId="77777777" w:rsidR="00581C52" w:rsidRDefault="00581C52" w:rsidP="00937CA4">
      <w:pPr>
        <w:spacing w:after="0" w:line="240" w:lineRule="auto"/>
      </w:pPr>
      <w:r>
        <w:separator/>
      </w:r>
    </w:p>
  </w:endnote>
  <w:endnote w:type="continuationSeparator" w:id="0">
    <w:p w14:paraId="5BB93A36" w14:textId="77777777" w:rsidR="00581C52" w:rsidRDefault="00581C5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64E12C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81332C">
              <w:rPr>
                <w:rFonts w:cs="Arial"/>
                <w:i/>
                <w:iCs/>
                <w:color w:val="808080" w:themeColor="background1" w:themeShade="80"/>
                <w:sz w:val="18"/>
                <w:szCs w:val="18"/>
              </w:rPr>
              <w:t xml:space="preserve"> </w:t>
            </w:r>
            <w:r w:rsidR="00FF4C4F">
              <w:rPr>
                <w:rFonts w:cs="Arial"/>
                <w:i/>
                <w:iCs/>
                <w:color w:val="808080" w:themeColor="background1" w:themeShade="80"/>
                <w:sz w:val="18"/>
                <w:szCs w:val="18"/>
              </w:rPr>
              <w:t>A-282 | VIP: 1328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1332C">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1332C">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F4C4F">
              <w:rPr>
                <w:rFonts w:cs="Arial"/>
                <w:i/>
                <w:iCs/>
                <w:color w:val="808080" w:themeColor="background1" w:themeShade="80"/>
                <w:sz w:val="18"/>
                <w:szCs w:val="18"/>
              </w:rPr>
              <w:t>January 31</w:t>
            </w:r>
            <w:r w:rsidR="00EA1D2B">
              <w:rPr>
                <w:rFonts w:cs="Arial"/>
                <w:i/>
                <w:iCs/>
                <w:color w:val="808080" w:themeColor="background1" w:themeShade="80"/>
                <w:sz w:val="18"/>
                <w:szCs w:val="18"/>
              </w:rPr>
              <w:t>, 20</w:t>
            </w:r>
            <w:r w:rsidR="00FF4C4F">
              <w:rPr>
                <w:rFonts w:cs="Arial"/>
                <w:i/>
                <w:iCs/>
                <w:color w:val="808080" w:themeColor="background1" w:themeShade="80"/>
                <w:sz w:val="18"/>
                <w:szCs w:val="18"/>
              </w:rPr>
              <w:t>19</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2513" w14:textId="77777777" w:rsidR="00581C52" w:rsidRDefault="00581C52" w:rsidP="00937CA4">
      <w:pPr>
        <w:spacing w:after="0" w:line="240" w:lineRule="auto"/>
      </w:pPr>
      <w:r>
        <w:separator/>
      </w:r>
    </w:p>
  </w:footnote>
  <w:footnote w:type="continuationSeparator" w:id="0">
    <w:p w14:paraId="1DE3399F" w14:textId="77777777" w:rsidR="00581C52" w:rsidRDefault="00581C5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651FFF"/>
    <w:multiLevelType w:val="hybridMultilevel"/>
    <w:tmpl w:val="852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E4D"/>
    <w:multiLevelType w:val="hybridMultilevel"/>
    <w:tmpl w:val="C3228D5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E6B45"/>
    <w:multiLevelType w:val="hybridMultilevel"/>
    <w:tmpl w:val="183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B41C1"/>
    <w:multiLevelType w:val="hybridMultilevel"/>
    <w:tmpl w:val="998053B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37019A"/>
    <w:multiLevelType w:val="hybridMultilevel"/>
    <w:tmpl w:val="9C48E276"/>
    <w:lvl w:ilvl="0" w:tplc="8B8273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401DF"/>
    <w:multiLevelType w:val="hybridMultilevel"/>
    <w:tmpl w:val="FD9A95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04223"/>
    <w:multiLevelType w:val="hybridMultilevel"/>
    <w:tmpl w:val="F3EEB3FE"/>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4B8D"/>
    <w:multiLevelType w:val="hybridMultilevel"/>
    <w:tmpl w:val="424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23F06"/>
    <w:multiLevelType w:val="hybridMultilevel"/>
    <w:tmpl w:val="0D2A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554F4"/>
    <w:multiLevelType w:val="hybridMultilevel"/>
    <w:tmpl w:val="CE6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94181C"/>
    <w:multiLevelType w:val="hybridMultilevel"/>
    <w:tmpl w:val="27FE8C4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F275E"/>
    <w:multiLevelType w:val="hybridMultilevel"/>
    <w:tmpl w:val="103AEB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C02655"/>
    <w:multiLevelType w:val="hybridMultilevel"/>
    <w:tmpl w:val="81CAA9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A11E14"/>
    <w:multiLevelType w:val="hybridMultilevel"/>
    <w:tmpl w:val="1B0CE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5AF482C"/>
    <w:multiLevelType w:val="hybridMultilevel"/>
    <w:tmpl w:val="265011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8F4376E"/>
    <w:multiLevelType w:val="hybridMultilevel"/>
    <w:tmpl w:val="60FE4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2AA07F9"/>
    <w:multiLevelType w:val="hybridMultilevel"/>
    <w:tmpl w:val="379CC890"/>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0B7FCF"/>
    <w:multiLevelType w:val="hybridMultilevel"/>
    <w:tmpl w:val="FE664CCC"/>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97AA2"/>
    <w:multiLevelType w:val="hybridMultilevel"/>
    <w:tmpl w:val="EAC051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6030CE"/>
    <w:multiLevelType w:val="hybridMultilevel"/>
    <w:tmpl w:val="379CC890"/>
    <w:lvl w:ilvl="0" w:tplc="ADC0354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4031C7"/>
    <w:multiLevelType w:val="hybridMultilevel"/>
    <w:tmpl w:val="302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2753A"/>
    <w:multiLevelType w:val="hybridMultilevel"/>
    <w:tmpl w:val="F90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A64E7"/>
    <w:multiLevelType w:val="hybridMultilevel"/>
    <w:tmpl w:val="68DC4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26142A8"/>
    <w:multiLevelType w:val="hybridMultilevel"/>
    <w:tmpl w:val="E488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C779D5"/>
    <w:multiLevelType w:val="hybridMultilevel"/>
    <w:tmpl w:val="49F4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B52894"/>
    <w:multiLevelType w:val="hybridMultilevel"/>
    <w:tmpl w:val="CF24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abstractNumId w:val="22"/>
  </w:num>
  <w:num w:numId="5">
    <w:abstractNumId w:val="18"/>
  </w:num>
  <w:num w:numId="6">
    <w:abstractNumId w:val="28"/>
  </w:num>
  <w:num w:numId="7">
    <w:abstractNumId w:val="17"/>
  </w:num>
  <w:num w:numId="8">
    <w:abstractNumId w:val="16"/>
  </w:num>
  <w:num w:numId="9">
    <w:abstractNumId w:val="13"/>
  </w:num>
  <w:num w:numId="10">
    <w:abstractNumId w:val="4"/>
  </w:num>
  <w:num w:numId="11">
    <w:abstractNumId w:val="31"/>
  </w:num>
  <w:num w:numId="12">
    <w:abstractNumId w:val="30"/>
  </w:num>
  <w:num w:numId="13">
    <w:abstractNumId w:val="11"/>
  </w:num>
  <w:num w:numId="14">
    <w:abstractNumId w:val="15"/>
  </w:num>
  <w:num w:numId="15">
    <w:abstractNumId w:val="25"/>
  </w:num>
  <w:num w:numId="16">
    <w:abstractNumId w:val="3"/>
  </w:num>
  <w:num w:numId="17">
    <w:abstractNumId w:val="32"/>
  </w:num>
  <w:num w:numId="18">
    <w:abstractNumId w:val="33"/>
  </w:num>
  <w:num w:numId="19">
    <w:abstractNumId w:val="24"/>
  </w:num>
  <w:num w:numId="20">
    <w:abstractNumId w:val="1"/>
  </w:num>
  <w:num w:numId="21">
    <w:abstractNumId w:val="8"/>
  </w:num>
  <w:num w:numId="22">
    <w:abstractNumId w:val="27"/>
  </w:num>
  <w:num w:numId="23">
    <w:abstractNumId w:val="10"/>
  </w:num>
  <w:num w:numId="24">
    <w:abstractNumId w:val="9"/>
  </w:num>
  <w:num w:numId="25">
    <w:abstractNumId w:val="14"/>
  </w:num>
  <w:num w:numId="26">
    <w:abstractNumId w:val="20"/>
  </w:num>
  <w:num w:numId="27">
    <w:abstractNumId w:val="5"/>
  </w:num>
  <w:num w:numId="28">
    <w:abstractNumId w:val="29"/>
  </w:num>
  <w:num w:numId="29">
    <w:abstractNumId w:val="23"/>
  </w:num>
  <w:num w:numId="30">
    <w:abstractNumId w:val="12"/>
  </w:num>
  <w:num w:numId="31">
    <w:abstractNumId w:val="6"/>
  </w:num>
  <w:num w:numId="32">
    <w:abstractNumId w:val="21"/>
  </w:num>
  <w:num w:numId="33">
    <w:abstractNumId w:val="7"/>
  </w:num>
  <w:num w:numId="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41A9"/>
    <w:rsid w:val="00104589"/>
    <w:rsid w:val="00110344"/>
    <w:rsid w:val="0014517E"/>
    <w:rsid w:val="00183F8C"/>
    <w:rsid w:val="001E6A32"/>
    <w:rsid w:val="00242A13"/>
    <w:rsid w:val="002615EA"/>
    <w:rsid w:val="002E1A37"/>
    <w:rsid w:val="00396347"/>
    <w:rsid w:val="003A4214"/>
    <w:rsid w:val="003B48E3"/>
    <w:rsid w:val="003B7BA5"/>
    <w:rsid w:val="003C09C2"/>
    <w:rsid w:val="003C2F29"/>
    <w:rsid w:val="00446E13"/>
    <w:rsid w:val="00485C71"/>
    <w:rsid w:val="004A3B00"/>
    <w:rsid w:val="004E235F"/>
    <w:rsid w:val="004F47B9"/>
    <w:rsid w:val="005232FF"/>
    <w:rsid w:val="00540C66"/>
    <w:rsid w:val="00542B5E"/>
    <w:rsid w:val="00553DA3"/>
    <w:rsid w:val="00553EEA"/>
    <w:rsid w:val="00581C52"/>
    <w:rsid w:val="00582DDD"/>
    <w:rsid w:val="005A56CB"/>
    <w:rsid w:val="005D63A8"/>
    <w:rsid w:val="005F5E40"/>
    <w:rsid w:val="00622A09"/>
    <w:rsid w:val="00625D1D"/>
    <w:rsid w:val="00631575"/>
    <w:rsid w:val="006320BB"/>
    <w:rsid w:val="0066702C"/>
    <w:rsid w:val="006A7756"/>
    <w:rsid w:val="006E777E"/>
    <w:rsid w:val="006F3014"/>
    <w:rsid w:val="00716FA8"/>
    <w:rsid w:val="00741DDC"/>
    <w:rsid w:val="0079523E"/>
    <w:rsid w:val="007A73FD"/>
    <w:rsid w:val="007B7C5D"/>
    <w:rsid w:val="0081332C"/>
    <w:rsid w:val="008252C9"/>
    <w:rsid w:val="00862C3F"/>
    <w:rsid w:val="008755A7"/>
    <w:rsid w:val="008823ED"/>
    <w:rsid w:val="008C2C86"/>
    <w:rsid w:val="008E5EBB"/>
    <w:rsid w:val="008F7F83"/>
    <w:rsid w:val="009055DC"/>
    <w:rsid w:val="00937CA4"/>
    <w:rsid w:val="00961622"/>
    <w:rsid w:val="00990F9E"/>
    <w:rsid w:val="00A133B8"/>
    <w:rsid w:val="00A756E5"/>
    <w:rsid w:val="00A81A6B"/>
    <w:rsid w:val="00A96416"/>
    <w:rsid w:val="00AA03B3"/>
    <w:rsid w:val="00AA7E80"/>
    <w:rsid w:val="00AC0F1A"/>
    <w:rsid w:val="00AE314D"/>
    <w:rsid w:val="00B20DB5"/>
    <w:rsid w:val="00B52436"/>
    <w:rsid w:val="00B7728D"/>
    <w:rsid w:val="00B81258"/>
    <w:rsid w:val="00BA68F0"/>
    <w:rsid w:val="00C34400"/>
    <w:rsid w:val="00C628B3"/>
    <w:rsid w:val="00C734ED"/>
    <w:rsid w:val="00C76967"/>
    <w:rsid w:val="00C8275E"/>
    <w:rsid w:val="00CA2A5E"/>
    <w:rsid w:val="00CA40CA"/>
    <w:rsid w:val="00CB2D9B"/>
    <w:rsid w:val="00CE67A1"/>
    <w:rsid w:val="00CE77DE"/>
    <w:rsid w:val="00D268F1"/>
    <w:rsid w:val="00D7124D"/>
    <w:rsid w:val="00DD3A80"/>
    <w:rsid w:val="00DD61CF"/>
    <w:rsid w:val="00DF4C26"/>
    <w:rsid w:val="00E019EF"/>
    <w:rsid w:val="00E03FF3"/>
    <w:rsid w:val="00E31034"/>
    <w:rsid w:val="00E864AC"/>
    <w:rsid w:val="00E947D4"/>
    <w:rsid w:val="00E95B8F"/>
    <w:rsid w:val="00EA1D2B"/>
    <w:rsid w:val="00EA55A2"/>
    <w:rsid w:val="00ED4829"/>
    <w:rsid w:val="00F01190"/>
    <w:rsid w:val="00F370F9"/>
    <w:rsid w:val="00F43696"/>
    <w:rsid w:val="00F657BD"/>
    <w:rsid w:val="00F94568"/>
    <w:rsid w:val="00FA63D6"/>
    <w:rsid w:val="00FA70D4"/>
    <w:rsid w:val="00FF4C4F"/>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99"/>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4F47B9"/>
    <w:rPr>
      <w:rFonts w:ascii="Arial" w:hAnsi="Arial"/>
      <w:sz w:val="24"/>
    </w:rPr>
  </w:style>
  <w:style w:type="paragraph" w:customStyle="1" w:styleId="Default">
    <w:name w:val="Default"/>
    <w:rsid w:val="00553EEA"/>
    <w:pPr>
      <w:autoSpaceDE w:val="0"/>
      <w:autoSpaceDN w:val="0"/>
      <w:adjustRightInd w:val="0"/>
      <w:spacing w:after="0" w:line="240" w:lineRule="auto"/>
    </w:pPr>
    <w:rPr>
      <w:rFonts w:ascii="Calibri" w:hAnsi="Calibri" w:cs="Calibri"/>
      <w:color w:val="000000"/>
      <w:sz w:val="24"/>
      <w:szCs w:val="24"/>
    </w:rPr>
  </w:style>
  <w:style w:type="paragraph" w:customStyle="1" w:styleId="Style">
    <w:name w:val="Style"/>
    <w:rsid w:val="00FF4C4F"/>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C934-4507-4A47-9F23-F617F6B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sehrish.nb@gmail.com</cp:lastModifiedBy>
  <cp:revision>2</cp:revision>
  <cp:lastPrinted>2021-02-09T15:38:00Z</cp:lastPrinted>
  <dcterms:created xsi:type="dcterms:W3CDTF">2021-03-08T19:18:00Z</dcterms:created>
  <dcterms:modified xsi:type="dcterms:W3CDTF">2021-03-08T19:18:00Z</dcterms:modified>
</cp:coreProperties>
</file>