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5C843C1A"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906B29">
        <w:rPr>
          <w:rFonts w:asciiTheme="minorHAnsi" w:hAnsiTheme="minorHAnsi" w:cstheme="minorHAnsi"/>
          <w:b/>
        </w:rPr>
        <w:tab/>
      </w:r>
      <w:r w:rsidR="00314E82" w:rsidRPr="00314E82">
        <w:rPr>
          <w:rFonts w:asciiTheme="minorHAnsi" w:hAnsiTheme="minorHAnsi" w:cstheme="minorHAnsi"/>
        </w:rPr>
        <w:t>Department Coordinator and Placement Officer</w:t>
      </w:r>
      <w:r w:rsidR="00FE0CA9">
        <w:rPr>
          <w:rFonts w:asciiTheme="minorHAnsi" w:hAnsiTheme="minorHAnsi" w:cstheme="minorHAnsi"/>
        </w:rPr>
        <w:t>, Biology</w:t>
      </w:r>
      <w:bookmarkStart w:id="0" w:name="_GoBack"/>
      <w:bookmarkEnd w:id="0"/>
      <w:r w:rsidR="00314E82" w:rsidRPr="00314E82">
        <w:rPr>
          <w:rFonts w:asciiTheme="minorHAnsi" w:hAnsiTheme="minorHAnsi" w:cstheme="minorHAnsi"/>
        </w:rPr>
        <w:tab/>
      </w:r>
    </w:p>
    <w:p w14:paraId="14BFCA3A" w14:textId="7E28D565" w:rsidR="0011103B" w:rsidRPr="00906B29"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906B29">
        <w:rPr>
          <w:rFonts w:asciiTheme="minorHAnsi" w:hAnsiTheme="minorHAnsi" w:cstheme="minorHAnsi"/>
        </w:rPr>
        <w:t>A-281</w:t>
      </w:r>
    </w:p>
    <w:p w14:paraId="1CBDCBF2" w14:textId="045A482C" w:rsidR="0011103B" w:rsidRPr="004224B6"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4224B6">
        <w:rPr>
          <w:rFonts w:asciiTheme="minorHAnsi" w:hAnsiTheme="minorHAnsi" w:cstheme="minorHAnsi"/>
        </w:rPr>
        <w:t>1221</w:t>
      </w:r>
    </w:p>
    <w:p w14:paraId="3845B138" w14:textId="4988E1B3"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314E82">
        <w:rPr>
          <w:rFonts w:asciiTheme="minorHAnsi" w:hAnsiTheme="minorHAnsi" w:cstheme="minorHAnsi"/>
        </w:rPr>
        <w:t>9</w:t>
      </w:r>
      <w:r w:rsidR="00BB7722" w:rsidRPr="005C417C">
        <w:rPr>
          <w:rFonts w:asciiTheme="minorHAnsi" w:hAnsiTheme="minorHAnsi" w:cstheme="minorHAnsi"/>
        </w:rPr>
        <w:tab/>
      </w:r>
    </w:p>
    <w:p w14:paraId="64AC94EC" w14:textId="16D76460"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1037FD">
        <w:rPr>
          <w:rFonts w:asciiTheme="minorHAnsi" w:hAnsiTheme="minorHAnsi" w:cstheme="minorHAnsi"/>
        </w:rPr>
        <w:t>Biology Department</w:t>
      </w:r>
      <w:r w:rsidR="00296763" w:rsidRPr="005C417C">
        <w:rPr>
          <w:rFonts w:asciiTheme="minorHAnsi" w:hAnsiTheme="minorHAnsi" w:cstheme="minorHAnsi"/>
        </w:rPr>
        <w:tab/>
      </w:r>
      <w:r w:rsidR="00296763" w:rsidRPr="005C417C">
        <w:rPr>
          <w:rFonts w:asciiTheme="minorHAnsi" w:hAnsiTheme="minorHAnsi" w:cstheme="minorHAnsi"/>
        </w:rPr>
        <w:tab/>
      </w:r>
    </w:p>
    <w:p w14:paraId="4BDA0AEF" w14:textId="0A7FC0DA"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Pr>
          <w:rFonts w:asciiTheme="minorHAnsi" w:hAnsiTheme="minorHAnsi" w:cstheme="minorHAnsi"/>
          <w:b/>
        </w:rPr>
        <w:tab/>
      </w:r>
      <w:r w:rsidR="001037FD">
        <w:rPr>
          <w:rFonts w:asciiTheme="minorHAnsi" w:hAnsiTheme="minorHAnsi" w:cstheme="minorHAnsi"/>
        </w:rPr>
        <w:t>Chair, Biology Department</w:t>
      </w:r>
    </w:p>
    <w:p w14:paraId="06E24D91" w14:textId="77777777" w:rsidR="001460B9" w:rsidRPr="005C417C" w:rsidRDefault="001460B9" w:rsidP="001460B9">
      <w:pPr>
        <w:rPr>
          <w:rFonts w:asciiTheme="minorHAnsi" w:hAnsiTheme="minorHAnsi" w:cstheme="minorHAnsi"/>
        </w:rPr>
      </w:pPr>
    </w:p>
    <w:p w14:paraId="003F370B" w14:textId="14106DFD" w:rsidR="00C92E3D" w:rsidRDefault="009D4AF5"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 xml:space="preserve">         </w:t>
      </w:r>
      <w:r w:rsidR="00314E82">
        <w:rPr>
          <w:rFonts w:asciiTheme="minorHAnsi" w:hAnsiTheme="minorHAnsi" w:cstheme="minorHAnsi"/>
        </w:rPr>
        <w:t>January 30, 2018</w:t>
      </w:r>
    </w:p>
    <w:p w14:paraId="72529945" w14:textId="77777777" w:rsidR="009D4AF5" w:rsidRPr="005C417C" w:rsidRDefault="009D4AF5"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511A4A1E" w14:textId="77777777" w:rsidR="00314E82" w:rsidRPr="00D14512" w:rsidRDefault="00314E82" w:rsidP="00314E82">
      <w:pPr>
        <w:widowControl w:val="0"/>
        <w:rPr>
          <w:rFonts w:asciiTheme="minorHAnsi" w:hAnsiTheme="minorHAnsi" w:cstheme="minorHAnsi"/>
          <w:sz w:val="22"/>
          <w:szCs w:val="22"/>
        </w:rPr>
      </w:pPr>
      <w:r w:rsidRPr="00D14512">
        <w:rPr>
          <w:rFonts w:asciiTheme="minorHAnsi" w:hAnsiTheme="minorHAnsi" w:cstheme="minorHAnsi"/>
          <w:sz w:val="22"/>
          <w:szCs w:val="22"/>
        </w:rPr>
        <w:t xml:space="preserve">The Program Coordinator assumes responsibility for all academic undergraduate advising of Biology students. </w:t>
      </w:r>
      <w:r>
        <w:rPr>
          <w:rFonts w:asciiTheme="minorHAnsi" w:hAnsiTheme="minorHAnsi" w:cstheme="minorHAnsi"/>
          <w:sz w:val="22"/>
          <w:szCs w:val="22"/>
        </w:rPr>
        <w:t xml:space="preserve">The Program Coordinator is also </w:t>
      </w:r>
      <w:r w:rsidRPr="00D14512">
        <w:rPr>
          <w:rFonts w:asciiTheme="minorHAnsi" w:hAnsiTheme="minorHAnsi" w:cstheme="minorHAnsi"/>
          <w:sz w:val="22"/>
          <w:szCs w:val="22"/>
        </w:rPr>
        <w:t>responsible for enrollment management; all classroom and laboratory timetabling in Peterborough and Oshawa</w:t>
      </w:r>
      <w:r>
        <w:rPr>
          <w:rFonts w:asciiTheme="minorHAnsi" w:hAnsiTheme="minorHAnsi" w:cstheme="minorHAnsi"/>
          <w:sz w:val="22"/>
          <w:szCs w:val="22"/>
        </w:rPr>
        <w:t xml:space="preserve">, and </w:t>
      </w:r>
      <w:r w:rsidRPr="00D14512">
        <w:rPr>
          <w:rFonts w:asciiTheme="minorHAnsi" w:hAnsiTheme="minorHAnsi" w:cstheme="minorHAnsi"/>
          <w:sz w:val="22"/>
          <w:szCs w:val="22"/>
        </w:rPr>
        <w:t>provides enrollment and course demand information to assist Chair in long-range planning.</w:t>
      </w:r>
    </w:p>
    <w:p w14:paraId="789A3D35" w14:textId="77777777" w:rsidR="00314E82" w:rsidRPr="00D14512" w:rsidRDefault="00314E82" w:rsidP="00314E82">
      <w:pPr>
        <w:rPr>
          <w:rFonts w:asciiTheme="minorHAnsi" w:hAnsiTheme="minorHAnsi" w:cstheme="minorHAnsi"/>
          <w:sz w:val="22"/>
          <w:szCs w:val="22"/>
        </w:rPr>
      </w:pPr>
    </w:p>
    <w:p w14:paraId="502B1210" w14:textId="77777777" w:rsidR="00314E82" w:rsidRPr="00D14512" w:rsidRDefault="00314E82" w:rsidP="00314E82">
      <w:pPr>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The Placement Coordinator acts as a liaison to coordinate unpaid placements and internships that provide Biology and Biomedical students with a</w:t>
      </w:r>
      <w:r>
        <w:rPr>
          <w:rFonts w:asciiTheme="minorHAnsi" w:eastAsia="Arial Unicode MS" w:hAnsiTheme="minorHAnsi" w:cstheme="minorHAnsi"/>
          <w:sz w:val="22"/>
          <w:szCs w:val="22"/>
        </w:rPr>
        <w:t>ppropriate learning experiences with a focus on the Biology courses</w:t>
      </w:r>
      <w:r w:rsidRPr="00D14512">
        <w:rPr>
          <w:rFonts w:asciiTheme="minorHAnsi" w:eastAsia="Arial Unicode MS" w:hAnsiTheme="minorHAnsi" w:cstheme="minorHAnsi"/>
          <w:sz w:val="22"/>
          <w:szCs w:val="22"/>
        </w:rPr>
        <w:t xml:space="preserve"> 4400Y, 4450Y and 4460H.  </w:t>
      </w:r>
      <w:r>
        <w:rPr>
          <w:rFonts w:asciiTheme="minorHAnsi" w:eastAsia="Arial Unicode MS" w:hAnsiTheme="minorHAnsi" w:cstheme="minorHAnsi"/>
          <w:sz w:val="22"/>
          <w:szCs w:val="22"/>
        </w:rPr>
        <w:t>The Placement Coordinator is</w:t>
      </w:r>
      <w:r w:rsidRPr="00D14512">
        <w:rPr>
          <w:rFonts w:asciiTheme="minorHAnsi" w:eastAsia="Arial Unicode MS" w:hAnsiTheme="minorHAnsi" w:cstheme="minorHAnsi"/>
          <w:sz w:val="22"/>
          <w:szCs w:val="22"/>
        </w:rPr>
        <w:t xml:space="preserve"> responsible for professional communication and problem solving to maintain positive working relationships with a variety of contacts inside and outside the university.  The Placement Coordinator reviews and advises students </w:t>
      </w:r>
      <w:r>
        <w:rPr>
          <w:rFonts w:asciiTheme="minorHAnsi" w:eastAsia="Arial Unicode MS" w:hAnsiTheme="minorHAnsi" w:cstheme="minorHAnsi"/>
          <w:sz w:val="22"/>
          <w:szCs w:val="22"/>
        </w:rPr>
        <w:t>regarding</w:t>
      </w:r>
      <w:r w:rsidRPr="00D14512">
        <w:rPr>
          <w:rFonts w:asciiTheme="minorHAnsi" w:eastAsia="Arial Unicode MS" w:hAnsiTheme="minorHAnsi" w:cstheme="minorHAnsi"/>
          <w:sz w:val="22"/>
          <w:szCs w:val="22"/>
        </w:rPr>
        <w:t xml:space="preserve"> specific placement requirements and restrictions. </w:t>
      </w:r>
      <w:r>
        <w:rPr>
          <w:rFonts w:asciiTheme="minorHAnsi" w:eastAsia="Arial Unicode MS" w:hAnsiTheme="minorHAnsi" w:cstheme="minorHAnsi"/>
          <w:sz w:val="22"/>
          <w:szCs w:val="22"/>
        </w:rPr>
        <w:t>The Placement Coordinator is</w:t>
      </w:r>
      <w:r w:rsidRPr="00D14512">
        <w:rPr>
          <w:rFonts w:asciiTheme="minorHAnsi" w:eastAsia="Arial Unicode MS" w:hAnsiTheme="minorHAnsi" w:cstheme="minorHAnsi"/>
          <w:sz w:val="22"/>
          <w:szCs w:val="22"/>
        </w:rPr>
        <w:t xml:space="preserve"> also available to review and advise other science departments on development and operation of new placement, internship or co-op initiatives.</w:t>
      </w:r>
    </w:p>
    <w:p w14:paraId="49A8D5FF" w14:textId="32DB274C" w:rsidR="00A511B9" w:rsidRPr="005C417C" w:rsidRDefault="00A511B9" w:rsidP="00296763">
      <w:pPr>
        <w:rPr>
          <w:rFonts w:asciiTheme="minorHAnsi" w:hAnsiTheme="minorHAnsi" w:cstheme="minorHAnsi"/>
        </w:rPr>
      </w:pPr>
    </w:p>
    <w:p w14:paraId="6EC1D9E5" w14:textId="77777777" w:rsidR="00314E82" w:rsidRPr="00314E82" w:rsidRDefault="00314E82" w:rsidP="00314E82">
      <w:pPr>
        <w:rPr>
          <w:rFonts w:asciiTheme="minorHAnsi" w:hAnsiTheme="minorHAnsi" w:cstheme="minorHAnsi"/>
          <w:b/>
          <w:u w:val="single"/>
        </w:rPr>
      </w:pPr>
      <w:r w:rsidRPr="00314E82">
        <w:rPr>
          <w:rFonts w:asciiTheme="minorHAnsi" w:hAnsiTheme="minorHAnsi" w:cstheme="minorHAnsi"/>
          <w:b/>
          <w:u w:val="single"/>
        </w:rPr>
        <w:t>Key Activities</w:t>
      </w:r>
    </w:p>
    <w:p w14:paraId="1DD10D38" w14:textId="77777777" w:rsidR="00314E82" w:rsidRPr="00D14512" w:rsidRDefault="00314E82" w:rsidP="00314E82">
      <w:pPr>
        <w:widowControl w:val="0"/>
        <w:rPr>
          <w:rFonts w:asciiTheme="minorHAnsi" w:hAnsiTheme="minorHAnsi" w:cstheme="minorHAnsi"/>
          <w:sz w:val="22"/>
          <w:szCs w:val="22"/>
        </w:rPr>
      </w:pPr>
    </w:p>
    <w:p w14:paraId="77F4EDE3" w14:textId="77777777" w:rsidR="00314E82" w:rsidRPr="00D14512" w:rsidRDefault="00314E82" w:rsidP="00314E82">
      <w:pPr>
        <w:widowControl w:val="0"/>
        <w:rPr>
          <w:rFonts w:asciiTheme="minorHAnsi" w:hAnsiTheme="minorHAnsi" w:cstheme="minorHAnsi"/>
          <w:sz w:val="22"/>
          <w:szCs w:val="22"/>
        </w:rPr>
      </w:pPr>
      <w:r w:rsidRPr="00D14512">
        <w:rPr>
          <w:rFonts w:asciiTheme="minorHAnsi" w:hAnsiTheme="minorHAnsi" w:cstheme="minorHAnsi"/>
          <w:sz w:val="22"/>
          <w:szCs w:val="22"/>
        </w:rPr>
        <w:t xml:space="preserve"> </w:t>
      </w:r>
      <w:r w:rsidRPr="00D14512">
        <w:rPr>
          <w:rFonts w:asciiTheme="minorHAnsi" w:hAnsiTheme="minorHAnsi" w:cstheme="minorHAnsi"/>
          <w:i/>
          <w:sz w:val="22"/>
          <w:szCs w:val="22"/>
        </w:rPr>
        <w:t>Advisory Responsibilities</w:t>
      </w:r>
    </w:p>
    <w:p w14:paraId="0A5727C9" w14:textId="77777777" w:rsidR="00314E82" w:rsidRPr="00D14512" w:rsidRDefault="00314E82" w:rsidP="00314E82">
      <w:pPr>
        <w:widowControl w:val="0"/>
        <w:rPr>
          <w:rFonts w:asciiTheme="minorHAnsi" w:hAnsiTheme="minorHAnsi" w:cstheme="minorHAnsi"/>
          <w:sz w:val="22"/>
          <w:szCs w:val="22"/>
        </w:rPr>
      </w:pPr>
    </w:p>
    <w:p w14:paraId="4C9E097C" w14:textId="77777777" w:rsidR="00314E82" w:rsidRPr="00D14512" w:rsidRDefault="00314E82" w:rsidP="00314E82">
      <w:pPr>
        <w:pStyle w:val="ListParagraph"/>
        <w:widowControl w:val="0"/>
        <w:numPr>
          <w:ilvl w:val="0"/>
          <w:numId w:val="13"/>
        </w:numPr>
        <w:rPr>
          <w:rFonts w:asciiTheme="minorHAnsi" w:hAnsiTheme="minorHAnsi" w:cstheme="minorHAnsi"/>
          <w:sz w:val="22"/>
          <w:szCs w:val="22"/>
        </w:rPr>
      </w:pPr>
      <w:r w:rsidRPr="00D14512">
        <w:rPr>
          <w:rFonts w:asciiTheme="minorHAnsi" w:hAnsiTheme="minorHAnsi" w:cstheme="minorHAnsi"/>
          <w:sz w:val="22"/>
          <w:szCs w:val="22"/>
        </w:rPr>
        <w:t>Is responsible for all Biology academic advising in Biology (approximately 900 majors and joint-majors).</w:t>
      </w:r>
    </w:p>
    <w:p w14:paraId="65DEAE1D" w14:textId="77777777" w:rsidR="00314E82" w:rsidRPr="00D14512" w:rsidRDefault="00314E82" w:rsidP="00314E82">
      <w:pPr>
        <w:pStyle w:val="ListParagraph"/>
        <w:widowControl w:val="0"/>
        <w:numPr>
          <w:ilvl w:val="0"/>
          <w:numId w:val="13"/>
        </w:numPr>
        <w:rPr>
          <w:rFonts w:asciiTheme="minorHAnsi" w:hAnsiTheme="minorHAnsi" w:cstheme="minorHAnsi"/>
          <w:sz w:val="22"/>
          <w:szCs w:val="22"/>
        </w:rPr>
      </w:pPr>
      <w:r w:rsidRPr="00D14512">
        <w:rPr>
          <w:rFonts w:asciiTheme="minorHAnsi" w:hAnsiTheme="minorHAnsi" w:cstheme="minorHAnsi"/>
          <w:sz w:val="22"/>
          <w:szCs w:val="22"/>
        </w:rPr>
        <w:t xml:space="preserve">Reviews student records and provides advice </w:t>
      </w:r>
      <w:r>
        <w:rPr>
          <w:rFonts w:asciiTheme="minorHAnsi" w:hAnsiTheme="minorHAnsi" w:cstheme="minorHAnsi"/>
          <w:sz w:val="22"/>
          <w:szCs w:val="22"/>
        </w:rPr>
        <w:t xml:space="preserve">to students </w:t>
      </w:r>
      <w:r w:rsidRPr="00D14512">
        <w:rPr>
          <w:rFonts w:asciiTheme="minorHAnsi" w:hAnsiTheme="minorHAnsi" w:cstheme="minorHAnsi"/>
          <w:sz w:val="22"/>
          <w:szCs w:val="22"/>
        </w:rPr>
        <w:t xml:space="preserve">about Biology and university requirements, including degree audits to determine eligibility for graduation.  </w:t>
      </w:r>
    </w:p>
    <w:p w14:paraId="2ACA8719" w14:textId="77777777" w:rsidR="00314E82" w:rsidRPr="00D14512" w:rsidRDefault="00314E82" w:rsidP="00314E82">
      <w:pPr>
        <w:pStyle w:val="ListParagraph"/>
        <w:widowControl w:val="0"/>
        <w:numPr>
          <w:ilvl w:val="0"/>
          <w:numId w:val="13"/>
        </w:numPr>
        <w:rPr>
          <w:rFonts w:asciiTheme="minorHAnsi" w:hAnsiTheme="minorHAnsi" w:cstheme="minorHAnsi"/>
          <w:sz w:val="22"/>
          <w:szCs w:val="22"/>
        </w:rPr>
      </w:pPr>
      <w:r w:rsidRPr="00D14512">
        <w:rPr>
          <w:rFonts w:asciiTheme="minorHAnsi" w:hAnsiTheme="minorHAnsi" w:cstheme="minorHAnsi"/>
          <w:sz w:val="22"/>
          <w:szCs w:val="22"/>
        </w:rPr>
        <w:t xml:space="preserve">Coordinates Open House events, attends Outreach Events  </w:t>
      </w:r>
    </w:p>
    <w:p w14:paraId="36AD8786" w14:textId="77777777" w:rsidR="00314E82" w:rsidRPr="00D14512" w:rsidRDefault="00314E82" w:rsidP="00314E82">
      <w:pPr>
        <w:pStyle w:val="ListParagraph"/>
        <w:widowControl w:val="0"/>
        <w:numPr>
          <w:ilvl w:val="0"/>
          <w:numId w:val="13"/>
        </w:numPr>
        <w:rPr>
          <w:rFonts w:asciiTheme="minorHAnsi" w:hAnsiTheme="minorHAnsi" w:cstheme="minorHAnsi"/>
          <w:sz w:val="22"/>
          <w:szCs w:val="22"/>
        </w:rPr>
      </w:pPr>
      <w:r w:rsidRPr="00D14512">
        <w:rPr>
          <w:rFonts w:asciiTheme="minorHAnsi" w:hAnsiTheme="minorHAnsi" w:cstheme="minorHAnsi"/>
          <w:sz w:val="22"/>
          <w:szCs w:val="22"/>
        </w:rPr>
        <w:t>Provides advice regarding graduate school and medical school (and other professional schools) for preparatory course selection</w:t>
      </w:r>
      <w:r>
        <w:rPr>
          <w:rFonts w:asciiTheme="minorHAnsi" w:hAnsiTheme="minorHAnsi" w:cstheme="minorHAnsi"/>
          <w:sz w:val="22"/>
          <w:szCs w:val="22"/>
        </w:rPr>
        <w:t xml:space="preserve"> and</w:t>
      </w:r>
      <w:r w:rsidRPr="00D14512">
        <w:rPr>
          <w:rFonts w:asciiTheme="minorHAnsi" w:hAnsiTheme="minorHAnsi" w:cstheme="minorHAnsi"/>
          <w:sz w:val="22"/>
          <w:szCs w:val="22"/>
        </w:rPr>
        <w:t xml:space="preserve"> application process</w:t>
      </w:r>
      <w:r>
        <w:rPr>
          <w:rFonts w:asciiTheme="minorHAnsi" w:hAnsiTheme="minorHAnsi" w:cstheme="minorHAnsi"/>
          <w:sz w:val="22"/>
          <w:szCs w:val="22"/>
        </w:rPr>
        <w:t>es</w:t>
      </w:r>
      <w:r w:rsidRPr="00D14512">
        <w:rPr>
          <w:rFonts w:asciiTheme="minorHAnsi" w:hAnsiTheme="minorHAnsi" w:cstheme="minorHAnsi"/>
          <w:sz w:val="22"/>
          <w:szCs w:val="22"/>
        </w:rPr>
        <w:t>.</w:t>
      </w:r>
    </w:p>
    <w:p w14:paraId="3A34F76C" w14:textId="77777777" w:rsidR="00314E82" w:rsidRPr="00D14512" w:rsidRDefault="00314E82" w:rsidP="00314E82">
      <w:pPr>
        <w:pStyle w:val="ListParagraph"/>
        <w:widowControl w:val="0"/>
        <w:numPr>
          <w:ilvl w:val="0"/>
          <w:numId w:val="13"/>
        </w:numPr>
        <w:rPr>
          <w:rFonts w:asciiTheme="minorHAnsi" w:hAnsiTheme="minorHAnsi" w:cstheme="minorHAnsi"/>
          <w:sz w:val="22"/>
          <w:szCs w:val="22"/>
        </w:rPr>
      </w:pPr>
      <w:r w:rsidRPr="00D14512">
        <w:rPr>
          <w:rFonts w:asciiTheme="minorHAnsi" w:hAnsiTheme="minorHAnsi" w:cstheme="minorHAnsi"/>
          <w:sz w:val="22"/>
          <w:szCs w:val="22"/>
        </w:rPr>
        <w:t xml:space="preserve">Liaises with Academic Advisors, Trent Online, and other academic departments </w:t>
      </w:r>
    </w:p>
    <w:p w14:paraId="1D04B89D" w14:textId="77777777" w:rsidR="00314E82" w:rsidRPr="00D14512" w:rsidRDefault="00314E82" w:rsidP="00314E82">
      <w:pPr>
        <w:pStyle w:val="ListParagraph"/>
        <w:widowControl w:val="0"/>
        <w:numPr>
          <w:ilvl w:val="0"/>
          <w:numId w:val="13"/>
        </w:numPr>
        <w:rPr>
          <w:rFonts w:asciiTheme="minorHAnsi" w:hAnsiTheme="minorHAnsi" w:cstheme="minorHAnsi"/>
          <w:sz w:val="22"/>
          <w:szCs w:val="22"/>
        </w:rPr>
      </w:pPr>
      <w:r w:rsidRPr="00D14512">
        <w:rPr>
          <w:rFonts w:asciiTheme="minorHAnsi" w:hAnsiTheme="minorHAnsi" w:cstheme="minorHAnsi"/>
          <w:sz w:val="22"/>
          <w:szCs w:val="22"/>
        </w:rPr>
        <w:t xml:space="preserve">Prepares and maintains student handbook. </w:t>
      </w:r>
    </w:p>
    <w:p w14:paraId="592B125C" w14:textId="77777777" w:rsidR="00314E82" w:rsidRPr="00D14512" w:rsidRDefault="00314E82" w:rsidP="00314E82">
      <w:pPr>
        <w:pStyle w:val="ListParagraph"/>
        <w:widowControl w:val="0"/>
        <w:numPr>
          <w:ilvl w:val="0"/>
          <w:numId w:val="13"/>
        </w:numPr>
        <w:rPr>
          <w:rFonts w:asciiTheme="minorHAnsi" w:hAnsiTheme="minorHAnsi" w:cstheme="minorHAnsi"/>
          <w:sz w:val="22"/>
          <w:szCs w:val="22"/>
        </w:rPr>
      </w:pPr>
      <w:r w:rsidRPr="00D14512">
        <w:rPr>
          <w:rFonts w:asciiTheme="minorHAnsi" w:hAnsiTheme="minorHAnsi" w:cstheme="minorHAnsi"/>
          <w:sz w:val="22"/>
          <w:szCs w:val="22"/>
        </w:rPr>
        <w:t>Prepares and maintains new instructor handbook</w:t>
      </w:r>
    </w:p>
    <w:p w14:paraId="646C3D85" w14:textId="77777777" w:rsidR="00314E82" w:rsidRPr="00D14512" w:rsidRDefault="00314E82" w:rsidP="00314E82">
      <w:pPr>
        <w:pStyle w:val="ListParagraph"/>
        <w:widowControl w:val="0"/>
        <w:numPr>
          <w:ilvl w:val="0"/>
          <w:numId w:val="13"/>
        </w:numPr>
        <w:rPr>
          <w:rFonts w:asciiTheme="minorHAnsi" w:hAnsiTheme="minorHAnsi" w:cstheme="minorHAnsi"/>
          <w:sz w:val="22"/>
          <w:szCs w:val="22"/>
        </w:rPr>
      </w:pPr>
      <w:r w:rsidRPr="00D14512">
        <w:rPr>
          <w:rFonts w:asciiTheme="minorHAnsi" w:hAnsiTheme="minorHAnsi" w:cstheme="minorHAnsi"/>
          <w:sz w:val="22"/>
          <w:szCs w:val="22"/>
        </w:rPr>
        <w:t>Communicates with students and promotes department through social media (e.g.</w:t>
      </w:r>
      <w:r>
        <w:rPr>
          <w:rFonts w:asciiTheme="minorHAnsi" w:hAnsiTheme="minorHAnsi" w:cstheme="minorHAnsi"/>
          <w:sz w:val="22"/>
          <w:szCs w:val="22"/>
        </w:rPr>
        <w:t>,</w:t>
      </w:r>
      <w:r w:rsidRPr="00D14512">
        <w:rPr>
          <w:rFonts w:asciiTheme="minorHAnsi" w:hAnsiTheme="minorHAnsi" w:cstheme="minorHAnsi"/>
          <w:sz w:val="22"/>
          <w:szCs w:val="22"/>
        </w:rPr>
        <w:t xml:space="preserve"> </w:t>
      </w:r>
      <w:r w:rsidRPr="00D14512">
        <w:rPr>
          <w:rFonts w:asciiTheme="minorHAnsi" w:hAnsiTheme="minorHAnsi" w:cstheme="minorHAnsi"/>
          <w:sz w:val="22"/>
          <w:szCs w:val="22"/>
        </w:rPr>
        <w:lastRenderedPageBreak/>
        <w:t>maintain</w:t>
      </w:r>
      <w:r>
        <w:rPr>
          <w:rFonts w:asciiTheme="minorHAnsi" w:hAnsiTheme="minorHAnsi" w:cstheme="minorHAnsi"/>
          <w:sz w:val="22"/>
          <w:szCs w:val="22"/>
        </w:rPr>
        <w:t>s</w:t>
      </w:r>
      <w:r w:rsidRPr="00D14512">
        <w:rPr>
          <w:rFonts w:asciiTheme="minorHAnsi" w:hAnsiTheme="minorHAnsi" w:cstheme="minorHAnsi"/>
          <w:sz w:val="22"/>
          <w:szCs w:val="22"/>
        </w:rPr>
        <w:t xml:space="preserve"> Twitter feed.)</w:t>
      </w:r>
    </w:p>
    <w:p w14:paraId="2780F8F3" w14:textId="77777777" w:rsidR="00314E82" w:rsidRPr="00D14512" w:rsidRDefault="00314E82" w:rsidP="00314E82">
      <w:pPr>
        <w:pStyle w:val="ListParagraph"/>
        <w:widowControl w:val="0"/>
        <w:numPr>
          <w:ilvl w:val="0"/>
          <w:numId w:val="13"/>
        </w:numPr>
        <w:rPr>
          <w:rFonts w:asciiTheme="minorHAnsi" w:hAnsiTheme="minorHAnsi" w:cstheme="minorHAnsi"/>
          <w:sz w:val="22"/>
          <w:szCs w:val="22"/>
        </w:rPr>
      </w:pPr>
      <w:r w:rsidRPr="00D14512">
        <w:rPr>
          <w:rFonts w:asciiTheme="minorHAnsi" w:hAnsiTheme="minorHAnsi" w:cstheme="minorHAnsi"/>
          <w:sz w:val="22"/>
          <w:szCs w:val="22"/>
        </w:rPr>
        <w:t>Responsible for responding to requests from secondary school students and guidance counsellors.</w:t>
      </w:r>
    </w:p>
    <w:p w14:paraId="19DB4FC1" w14:textId="77777777" w:rsidR="00314E82" w:rsidRPr="00D14512" w:rsidRDefault="00314E82" w:rsidP="00314E82">
      <w:pPr>
        <w:pStyle w:val="ListParagraph"/>
        <w:widowControl w:val="0"/>
        <w:numPr>
          <w:ilvl w:val="0"/>
          <w:numId w:val="13"/>
        </w:numPr>
        <w:rPr>
          <w:rFonts w:asciiTheme="minorHAnsi" w:hAnsiTheme="minorHAnsi" w:cstheme="minorHAnsi"/>
          <w:sz w:val="22"/>
          <w:szCs w:val="22"/>
        </w:rPr>
      </w:pPr>
      <w:r w:rsidRPr="00D14512">
        <w:rPr>
          <w:rFonts w:asciiTheme="minorHAnsi" w:hAnsiTheme="minorHAnsi" w:cstheme="minorHAnsi"/>
          <w:sz w:val="22"/>
          <w:szCs w:val="22"/>
        </w:rPr>
        <w:t>Monitors and advises on articulation and transfer agreements as they relate to Biology.</w:t>
      </w:r>
    </w:p>
    <w:p w14:paraId="0D8F71EA" w14:textId="77777777" w:rsidR="00314E82" w:rsidRPr="00D14512" w:rsidRDefault="00314E82" w:rsidP="00314E82">
      <w:pPr>
        <w:widowControl w:val="0"/>
        <w:rPr>
          <w:rFonts w:asciiTheme="minorHAnsi" w:hAnsiTheme="minorHAnsi" w:cstheme="minorHAnsi"/>
          <w:sz w:val="22"/>
          <w:szCs w:val="22"/>
        </w:rPr>
      </w:pPr>
    </w:p>
    <w:p w14:paraId="5311C678" w14:textId="77777777" w:rsidR="00314E82" w:rsidRPr="00D14512" w:rsidRDefault="00314E82" w:rsidP="00314E82">
      <w:pPr>
        <w:widowControl w:val="0"/>
        <w:rPr>
          <w:rFonts w:asciiTheme="minorHAnsi" w:hAnsiTheme="minorHAnsi" w:cstheme="minorHAnsi"/>
          <w:i/>
          <w:sz w:val="22"/>
          <w:szCs w:val="22"/>
        </w:rPr>
      </w:pPr>
      <w:r w:rsidRPr="00D14512">
        <w:rPr>
          <w:rFonts w:asciiTheme="minorHAnsi" w:hAnsiTheme="minorHAnsi" w:cstheme="minorHAnsi"/>
          <w:i/>
          <w:sz w:val="22"/>
          <w:szCs w:val="22"/>
        </w:rPr>
        <w:t xml:space="preserve"> Timetabling, Enrollment Management and Planning</w:t>
      </w:r>
    </w:p>
    <w:p w14:paraId="6BF7C6BA" w14:textId="77777777" w:rsidR="00314E82" w:rsidRPr="00D14512" w:rsidRDefault="00314E82" w:rsidP="00314E82">
      <w:pPr>
        <w:widowControl w:val="0"/>
        <w:rPr>
          <w:rFonts w:asciiTheme="minorHAnsi" w:hAnsiTheme="minorHAnsi" w:cstheme="minorHAnsi"/>
          <w:sz w:val="22"/>
          <w:szCs w:val="22"/>
        </w:rPr>
      </w:pPr>
    </w:p>
    <w:p w14:paraId="1B8FC54F" w14:textId="77777777" w:rsidR="00314E82" w:rsidRPr="00D14512" w:rsidRDefault="00314E82" w:rsidP="00314E82">
      <w:pPr>
        <w:pStyle w:val="ListParagraph"/>
        <w:widowControl w:val="0"/>
        <w:numPr>
          <w:ilvl w:val="0"/>
          <w:numId w:val="14"/>
        </w:numPr>
        <w:rPr>
          <w:rFonts w:asciiTheme="minorHAnsi" w:hAnsiTheme="minorHAnsi" w:cstheme="minorHAnsi"/>
          <w:sz w:val="22"/>
          <w:szCs w:val="22"/>
        </w:rPr>
      </w:pPr>
      <w:r w:rsidRPr="00D14512">
        <w:rPr>
          <w:rFonts w:asciiTheme="minorHAnsi" w:hAnsiTheme="minorHAnsi" w:cstheme="minorHAnsi"/>
          <w:sz w:val="22"/>
          <w:szCs w:val="22"/>
        </w:rPr>
        <w:t>Liaises with Faculty, Staff, Registrar’s Office and other programs (e.g., Nursing, Forensic Science, Chemistry) to develop classroom and laboratory timetables in Peterborough and Oshawa throughout the year, and establish priority registration mana</w:t>
      </w:r>
      <w:r>
        <w:rPr>
          <w:rFonts w:asciiTheme="minorHAnsi" w:hAnsiTheme="minorHAnsi" w:cstheme="minorHAnsi"/>
          <w:sz w:val="22"/>
          <w:szCs w:val="22"/>
        </w:rPr>
        <w:t>gement plans; manages waitlists</w:t>
      </w:r>
    </w:p>
    <w:p w14:paraId="7591255D" w14:textId="6AAC6D14" w:rsidR="00314E82" w:rsidRPr="00D14512" w:rsidRDefault="00314E82" w:rsidP="00314E82">
      <w:pPr>
        <w:pStyle w:val="ListParagraph"/>
        <w:widowControl w:val="0"/>
        <w:numPr>
          <w:ilvl w:val="0"/>
          <w:numId w:val="14"/>
        </w:numPr>
        <w:rPr>
          <w:rFonts w:asciiTheme="minorHAnsi" w:hAnsiTheme="minorHAnsi" w:cstheme="minorHAnsi"/>
          <w:sz w:val="22"/>
          <w:szCs w:val="22"/>
        </w:rPr>
      </w:pPr>
      <w:r>
        <w:rPr>
          <w:rFonts w:asciiTheme="minorHAnsi" w:hAnsiTheme="minorHAnsi" w:cstheme="minorHAnsi"/>
          <w:sz w:val="22"/>
          <w:szCs w:val="22"/>
        </w:rPr>
        <w:t xml:space="preserve">In conjunction with </w:t>
      </w:r>
      <w:r w:rsidRPr="00D14512">
        <w:rPr>
          <w:rFonts w:asciiTheme="minorHAnsi" w:hAnsiTheme="minorHAnsi" w:cstheme="minorHAnsi"/>
          <w:sz w:val="22"/>
          <w:szCs w:val="22"/>
        </w:rPr>
        <w:t>faculty</w:t>
      </w:r>
      <w:r>
        <w:rPr>
          <w:rFonts w:asciiTheme="minorHAnsi" w:hAnsiTheme="minorHAnsi" w:cstheme="minorHAnsi"/>
          <w:sz w:val="22"/>
          <w:szCs w:val="22"/>
        </w:rPr>
        <w:t xml:space="preserve"> and the Chair of Biology</w:t>
      </w:r>
      <w:r w:rsidRPr="00D14512">
        <w:rPr>
          <w:rFonts w:asciiTheme="minorHAnsi" w:hAnsiTheme="minorHAnsi" w:cstheme="minorHAnsi"/>
          <w:sz w:val="22"/>
          <w:szCs w:val="22"/>
        </w:rPr>
        <w:t>, answers and makes decisions regarding prerequisite waiver requests</w:t>
      </w:r>
    </w:p>
    <w:p w14:paraId="5C534D6E" w14:textId="77777777" w:rsidR="00314E82" w:rsidRPr="00D14512" w:rsidRDefault="00314E82" w:rsidP="00314E82">
      <w:pPr>
        <w:pStyle w:val="ListParagraph"/>
        <w:widowControl w:val="0"/>
        <w:numPr>
          <w:ilvl w:val="0"/>
          <w:numId w:val="14"/>
        </w:numPr>
        <w:rPr>
          <w:rFonts w:asciiTheme="minorHAnsi" w:hAnsiTheme="minorHAnsi" w:cstheme="minorHAnsi"/>
          <w:sz w:val="22"/>
          <w:szCs w:val="22"/>
        </w:rPr>
      </w:pPr>
      <w:r w:rsidRPr="00D14512">
        <w:rPr>
          <w:rFonts w:asciiTheme="minorHAnsi" w:hAnsiTheme="minorHAnsi" w:cstheme="minorHAnsi"/>
          <w:sz w:val="22"/>
          <w:szCs w:val="22"/>
        </w:rPr>
        <w:t>Maintains database of course offerings and enrollments and prepares long-range forecasts of course demand for use by the Chair in program planning.</w:t>
      </w:r>
    </w:p>
    <w:p w14:paraId="02CE5D7D" w14:textId="77777777" w:rsidR="00314E82" w:rsidRPr="00D14512" w:rsidRDefault="00314E82" w:rsidP="00314E82">
      <w:pPr>
        <w:pStyle w:val="ListParagraph"/>
        <w:widowControl w:val="0"/>
        <w:numPr>
          <w:ilvl w:val="0"/>
          <w:numId w:val="14"/>
        </w:numPr>
        <w:rPr>
          <w:rFonts w:asciiTheme="minorHAnsi" w:hAnsiTheme="minorHAnsi" w:cstheme="minorHAnsi"/>
          <w:sz w:val="22"/>
          <w:szCs w:val="22"/>
        </w:rPr>
      </w:pPr>
      <w:r w:rsidRPr="00D14512">
        <w:rPr>
          <w:rFonts w:asciiTheme="minorHAnsi" w:hAnsiTheme="minorHAnsi" w:cstheme="minorHAnsi"/>
          <w:sz w:val="22"/>
          <w:szCs w:val="22"/>
        </w:rPr>
        <w:t>Assists with program planning.</w:t>
      </w:r>
    </w:p>
    <w:p w14:paraId="41E546CC" w14:textId="77777777" w:rsidR="00314E82" w:rsidRPr="00D14512" w:rsidRDefault="00314E82" w:rsidP="00314E82">
      <w:pPr>
        <w:pStyle w:val="ListParagraph"/>
        <w:widowControl w:val="0"/>
        <w:ind w:left="360"/>
        <w:rPr>
          <w:rFonts w:asciiTheme="minorHAnsi" w:hAnsiTheme="minorHAnsi" w:cstheme="minorHAnsi"/>
          <w:sz w:val="22"/>
          <w:szCs w:val="22"/>
        </w:rPr>
      </w:pPr>
    </w:p>
    <w:p w14:paraId="13D9D768" w14:textId="77777777" w:rsidR="00314E82" w:rsidRPr="00DF6BF6" w:rsidRDefault="00314E82" w:rsidP="00314E82">
      <w:pPr>
        <w:widowControl w:val="0"/>
        <w:rPr>
          <w:rFonts w:asciiTheme="minorHAnsi" w:hAnsiTheme="minorHAnsi" w:cstheme="minorHAnsi"/>
          <w:i/>
          <w:sz w:val="22"/>
          <w:szCs w:val="22"/>
        </w:rPr>
      </w:pPr>
      <w:r w:rsidRPr="00DF6BF6">
        <w:rPr>
          <w:rFonts w:asciiTheme="minorHAnsi" w:hAnsiTheme="minorHAnsi" w:cstheme="minorHAnsi"/>
          <w:i/>
          <w:sz w:val="22"/>
          <w:szCs w:val="22"/>
        </w:rPr>
        <w:t>Teaching Support</w:t>
      </w:r>
    </w:p>
    <w:p w14:paraId="27296C5A" w14:textId="77777777" w:rsidR="00314E82" w:rsidRPr="00D14512" w:rsidRDefault="00314E82" w:rsidP="00314E82">
      <w:pPr>
        <w:widowControl w:val="0"/>
        <w:rPr>
          <w:rFonts w:asciiTheme="minorHAnsi" w:hAnsiTheme="minorHAnsi" w:cstheme="minorHAnsi"/>
          <w:sz w:val="22"/>
          <w:szCs w:val="22"/>
        </w:rPr>
      </w:pPr>
    </w:p>
    <w:p w14:paraId="7B2E7BAE" w14:textId="77777777" w:rsidR="00314E82" w:rsidRDefault="00314E82" w:rsidP="00314E82">
      <w:pPr>
        <w:pStyle w:val="ListParagraph"/>
        <w:widowControl w:val="0"/>
        <w:numPr>
          <w:ilvl w:val="0"/>
          <w:numId w:val="16"/>
        </w:numPr>
        <w:rPr>
          <w:rFonts w:asciiTheme="minorHAnsi" w:hAnsiTheme="minorHAnsi" w:cstheme="minorHAnsi"/>
          <w:sz w:val="22"/>
          <w:szCs w:val="22"/>
        </w:rPr>
      </w:pPr>
      <w:r w:rsidRPr="00DF6BF6">
        <w:rPr>
          <w:rFonts w:asciiTheme="minorHAnsi" w:hAnsiTheme="minorHAnsi" w:cstheme="minorHAnsi"/>
          <w:sz w:val="22"/>
          <w:szCs w:val="22"/>
        </w:rPr>
        <w:t>Maintains departmental database on teaching support needs; assigns graduate students to appropriate GTA positions</w:t>
      </w:r>
      <w:r>
        <w:rPr>
          <w:rFonts w:asciiTheme="minorHAnsi" w:hAnsiTheme="minorHAnsi" w:cstheme="minorHAnsi"/>
          <w:sz w:val="22"/>
          <w:szCs w:val="22"/>
        </w:rPr>
        <w:t xml:space="preserve"> </w:t>
      </w:r>
      <w:r w:rsidRPr="00DF6BF6">
        <w:rPr>
          <w:rFonts w:asciiTheme="minorHAnsi" w:hAnsiTheme="minorHAnsi" w:cstheme="minorHAnsi"/>
          <w:sz w:val="22"/>
          <w:szCs w:val="22"/>
        </w:rPr>
        <w:t>while considering union requirements</w:t>
      </w:r>
      <w:r>
        <w:rPr>
          <w:rFonts w:asciiTheme="minorHAnsi" w:hAnsiTheme="minorHAnsi" w:cstheme="minorHAnsi"/>
          <w:sz w:val="22"/>
          <w:szCs w:val="22"/>
        </w:rPr>
        <w:t xml:space="preserve"> and</w:t>
      </w:r>
      <w:r w:rsidRPr="00DF6BF6">
        <w:rPr>
          <w:rFonts w:asciiTheme="minorHAnsi" w:hAnsiTheme="minorHAnsi" w:cstheme="minorHAnsi"/>
          <w:sz w:val="22"/>
          <w:szCs w:val="22"/>
        </w:rPr>
        <w:t xml:space="preserve"> student and faculty preferences</w:t>
      </w:r>
      <w:r>
        <w:rPr>
          <w:rFonts w:asciiTheme="minorHAnsi" w:hAnsiTheme="minorHAnsi" w:cstheme="minorHAnsi"/>
          <w:sz w:val="22"/>
          <w:szCs w:val="22"/>
        </w:rPr>
        <w:t>, prepares and signs GTA contracts on behalf of Chair</w:t>
      </w:r>
    </w:p>
    <w:p w14:paraId="414BAAE3" w14:textId="77777777" w:rsidR="00314E82" w:rsidRDefault="00314E82" w:rsidP="00314E82">
      <w:pPr>
        <w:pStyle w:val="ListParagraph"/>
        <w:widowControl w:val="0"/>
        <w:numPr>
          <w:ilvl w:val="0"/>
          <w:numId w:val="16"/>
        </w:numPr>
        <w:rPr>
          <w:rFonts w:asciiTheme="minorHAnsi" w:hAnsiTheme="minorHAnsi" w:cstheme="minorHAnsi"/>
          <w:sz w:val="22"/>
          <w:szCs w:val="22"/>
        </w:rPr>
      </w:pPr>
      <w:r w:rsidRPr="00D14512">
        <w:rPr>
          <w:rFonts w:asciiTheme="minorHAnsi" w:hAnsiTheme="minorHAnsi" w:cstheme="minorHAnsi"/>
          <w:sz w:val="22"/>
          <w:szCs w:val="22"/>
        </w:rPr>
        <w:t xml:space="preserve">Summarizes </w:t>
      </w:r>
      <w:r>
        <w:rPr>
          <w:rFonts w:asciiTheme="minorHAnsi" w:hAnsiTheme="minorHAnsi" w:cstheme="minorHAnsi"/>
          <w:sz w:val="22"/>
          <w:szCs w:val="22"/>
        </w:rPr>
        <w:t>Academic Assistant (</w:t>
      </w:r>
      <w:r w:rsidRPr="00D14512">
        <w:rPr>
          <w:rFonts w:asciiTheme="minorHAnsi" w:hAnsiTheme="minorHAnsi" w:cstheme="minorHAnsi"/>
          <w:sz w:val="22"/>
          <w:szCs w:val="22"/>
        </w:rPr>
        <w:t>AA</w:t>
      </w:r>
      <w:r>
        <w:rPr>
          <w:rFonts w:asciiTheme="minorHAnsi" w:hAnsiTheme="minorHAnsi" w:cstheme="minorHAnsi"/>
          <w:sz w:val="22"/>
          <w:szCs w:val="22"/>
        </w:rPr>
        <w:t>)</w:t>
      </w:r>
      <w:r w:rsidRPr="00D14512">
        <w:rPr>
          <w:rFonts w:asciiTheme="minorHAnsi" w:hAnsiTheme="minorHAnsi" w:cstheme="minorHAnsi"/>
          <w:sz w:val="22"/>
          <w:szCs w:val="22"/>
        </w:rPr>
        <w:t xml:space="preserve"> needs.</w:t>
      </w:r>
    </w:p>
    <w:p w14:paraId="0EE796DE" w14:textId="77777777" w:rsidR="00314E82" w:rsidRPr="003B72C8" w:rsidRDefault="00314E82" w:rsidP="00314E82">
      <w:pPr>
        <w:pStyle w:val="ListParagraph"/>
        <w:widowControl w:val="0"/>
        <w:numPr>
          <w:ilvl w:val="0"/>
          <w:numId w:val="16"/>
        </w:numPr>
        <w:rPr>
          <w:rFonts w:asciiTheme="minorHAnsi" w:hAnsiTheme="minorHAnsi" w:cstheme="minorHAnsi"/>
          <w:sz w:val="22"/>
          <w:szCs w:val="22"/>
        </w:rPr>
      </w:pPr>
      <w:r w:rsidRPr="00D14512">
        <w:rPr>
          <w:rFonts w:asciiTheme="minorHAnsi" w:hAnsiTheme="minorHAnsi" w:cstheme="minorHAnsi"/>
          <w:sz w:val="22"/>
          <w:szCs w:val="22"/>
        </w:rPr>
        <w:t xml:space="preserve">Prepares AA budget </w:t>
      </w:r>
      <w:r>
        <w:rPr>
          <w:rFonts w:asciiTheme="minorHAnsi" w:hAnsiTheme="minorHAnsi" w:cstheme="minorHAnsi"/>
          <w:sz w:val="22"/>
          <w:szCs w:val="22"/>
        </w:rPr>
        <w:t xml:space="preserve">to submit to </w:t>
      </w:r>
      <w:r w:rsidRPr="00D14512">
        <w:rPr>
          <w:rFonts w:asciiTheme="minorHAnsi" w:hAnsiTheme="minorHAnsi" w:cstheme="minorHAnsi"/>
          <w:sz w:val="22"/>
          <w:szCs w:val="22"/>
        </w:rPr>
        <w:t>the Dean’s Office for Fall, Winter, and Summer sessions and responsible to ensure that this budget is met.</w:t>
      </w:r>
    </w:p>
    <w:p w14:paraId="6593724D" w14:textId="77777777" w:rsidR="00314E82" w:rsidRPr="00D14512" w:rsidRDefault="00314E82" w:rsidP="00314E82">
      <w:pPr>
        <w:rPr>
          <w:rFonts w:asciiTheme="minorHAnsi" w:hAnsiTheme="minorHAnsi" w:cstheme="minorHAnsi"/>
          <w:b/>
          <w:sz w:val="22"/>
          <w:szCs w:val="22"/>
          <w:u w:val="single"/>
        </w:rPr>
      </w:pPr>
    </w:p>
    <w:p w14:paraId="6494E1E4" w14:textId="77777777" w:rsidR="00314E82" w:rsidRDefault="00314E82" w:rsidP="00314E82">
      <w:pPr>
        <w:rPr>
          <w:rFonts w:asciiTheme="minorHAnsi" w:eastAsia="Arial Unicode MS" w:hAnsiTheme="minorHAnsi" w:cstheme="minorHAnsi"/>
          <w:i/>
          <w:sz w:val="22"/>
          <w:szCs w:val="22"/>
        </w:rPr>
      </w:pPr>
      <w:r w:rsidRPr="00D14512">
        <w:rPr>
          <w:rFonts w:asciiTheme="minorHAnsi" w:eastAsia="Arial Unicode MS" w:hAnsiTheme="minorHAnsi" w:cstheme="minorHAnsi"/>
          <w:i/>
          <w:sz w:val="22"/>
          <w:szCs w:val="22"/>
        </w:rPr>
        <w:t>P</w:t>
      </w:r>
      <w:r>
        <w:rPr>
          <w:rFonts w:asciiTheme="minorHAnsi" w:eastAsia="Arial Unicode MS" w:hAnsiTheme="minorHAnsi" w:cstheme="minorHAnsi"/>
          <w:i/>
          <w:sz w:val="22"/>
          <w:szCs w:val="22"/>
        </w:rPr>
        <w:t>lacement and Internship Support</w:t>
      </w:r>
    </w:p>
    <w:p w14:paraId="3EAAD393" w14:textId="77777777" w:rsidR="00314E82" w:rsidRPr="00D14512" w:rsidRDefault="00314E82" w:rsidP="00314E82">
      <w:pPr>
        <w:rPr>
          <w:rFonts w:asciiTheme="minorHAnsi" w:eastAsia="Arial Unicode MS" w:hAnsiTheme="minorHAnsi" w:cstheme="minorHAnsi"/>
          <w:i/>
          <w:sz w:val="22"/>
          <w:szCs w:val="22"/>
        </w:rPr>
      </w:pPr>
    </w:p>
    <w:p w14:paraId="3A838FE2" w14:textId="77777777" w:rsidR="00314E82" w:rsidRPr="00D14512" w:rsidRDefault="00314E82" w:rsidP="00314E82">
      <w:pPr>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 xml:space="preserve">The Placement </w:t>
      </w:r>
      <w:r>
        <w:rPr>
          <w:rFonts w:asciiTheme="minorHAnsi" w:eastAsia="Arial Unicode MS" w:hAnsiTheme="minorHAnsi" w:cstheme="minorHAnsi"/>
          <w:sz w:val="22"/>
          <w:szCs w:val="22"/>
        </w:rPr>
        <w:t>Officer</w:t>
      </w:r>
      <w:r w:rsidRPr="00D14512">
        <w:rPr>
          <w:rFonts w:asciiTheme="minorHAnsi" w:eastAsia="Arial Unicode MS" w:hAnsiTheme="minorHAnsi" w:cstheme="minorHAnsi"/>
          <w:sz w:val="22"/>
          <w:szCs w:val="22"/>
        </w:rPr>
        <w:t xml:space="preserve"> </w:t>
      </w:r>
      <w:proofErr w:type="gramStart"/>
      <w:r w:rsidRPr="00D14512">
        <w:rPr>
          <w:rFonts w:asciiTheme="minorHAnsi" w:eastAsia="Arial Unicode MS" w:hAnsiTheme="minorHAnsi" w:cstheme="minorHAnsi"/>
          <w:sz w:val="22"/>
          <w:szCs w:val="22"/>
        </w:rPr>
        <w:t>coordinates</w:t>
      </w:r>
      <w:proofErr w:type="gramEnd"/>
      <w:r w:rsidRPr="00D14512">
        <w:rPr>
          <w:rFonts w:asciiTheme="minorHAnsi" w:eastAsia="Arial Unicode MS" w:hAnsiTheme="minorHAnsi" w:cstheme="minorHAnsi"/>
          <w:sz w:val="22"/>
          <w:szCs w:val="22"/>
        </w:rPr>
        <w:t xml:space="preserve"> Biology and Biomedical placements and internships in a variety of discipline-related settin</w:t>
      </w:r>
      <w:r>
        <w:rPr>
          <w:rFonts w:asciiTheme="minorHAnsi" w:eastAsia="Arial Unicode MS" w:hAnsiTheme="minorHAnsi" w:cstheme="minorHAnsi"/>
          <w:sz w:val="22"/>
          <w:szCs w:val="22"/>
        </w:rPr>
        <w:t>gs across the province and country.</w:t>
      </w:r>
    </w:p>
    <w:p w14:paraId="6433B701" w14:textId="77777777" w:rsidR="00314E82" w:rsidRPr="00D14512" w:rsidRDefault="00314E82" w:rsidP="00314E82">
      <w:pPr>
        <w:rPr>
          <w:rFonts w:asciiTheme="minorHAnsi" w:eastAsia="Arial Unicode MS" w:hAnsiTheme="minorHAnsi" w:cstheme="minorHAnsi"/>
          <w:sz w:val="22"/>
          <w:szCs w:val="22"/>
        </w:rPr>
      </w:pPr>
    </w:p>
    <w:p w14:paraId="2F007C67" w14:textId="77777777" w:rsidR="00314E82" w:rsidRPr="00D14512" w:rsidRDefault="00314E82" w:rsidP="00314E82">
      <w:pPr>
        <w:pStyle w:val="ListParagraph"/>
        <w:numPr>
          <w:ilvl w:val="0"/>
          <w:numId w:val="9"/>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Develops policies and procedures for the placement and internship process acknowledging health, safety and academic requirements.</w:t>
      </w:r>
    </w:p>
    <w:p w14:paraId="40B1497E" w14:textId="77777777" w:rsidR="00314E82" w:rsidRPr="00D14512" w:rsidRDefault="00314E82" w:rsidP="00314E82">
      <w:pPr>
        <w:pStyle w:val="ListParagraph"/>
        <w:numPr>
          <w:ilvl w:val="0"/>
          <w:numId w:val="9"/>
        </w:numPr>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Visits all placements at least once a year to determine safety and maintain positive relationship with host.</w:t>
      </w:r>
    </w:p>
    <w:p w14:paraId="6C5D4AF3" w14:textId="77777777" w:rsidR="00314E82" w:rsidRPr="00D14512" w:rsidRDefault="00314E82" w:rsidP="00314E82">
      <w:pPr>
        <w:pStyle w:val="ListParagraph"/>
        <w:numPr>
          <w:ilvl w:val="0"/>
          <w:numId w:val="9"/>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Develops forms and student/agency information regarding the placement and internship process and requirements.</w:t>
      </w:r>
    </w:p>
    <w:p w14:paraId="521146DC" w14:textId="77777777" w:rsidR="00314E82" w:rsidRPr="00D14512" w:rsidRDefault="00314E82" w:rsidP="00314E82">
      <w:pPr>
        <w:pStyle w:val="ListParagraph"/>
        <w:numPr>
          <w:ilvl w:val="0"/>
          <w:numId w:val="9"/>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 xml:space="preserve">Supports students in seeking and securing untapped opportunities to provide access to a greater range of placement settings. </w:t>
      </w:r>
    </w:p>
    <w:p w14:paraId="7BD8460D" w14:textId="77777777" w:rsidR="00314E82" w:rsidRPr="00D14512" w:rsidRDefault="00314E82" w:rsidP="00314E82">
      <w:pPr>
        <w:pStyle w:val="ListParagraph"/>
        <w:numPr>
          <w:ilvl w:val="0"/>
          <w:numId w:val="9"/>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In collaboration with the host and the Coordinator</w:t>
      </w:r>
      <w:r>
        <w:rPr>
          <w:rFonts w:asciiTheme="minorHAnsi" w:eastAsia="Arial Unicode MS" w:hAnsiTheme="minorHAnsi" w:cstheme="minorHAnsi"/>
          <w:sz w:val="22"/>
          <w:szCs w:val="22"/>
        </w:rPr>
        <w:t>s</w:t>
      </w:r>
      <w:r w:rsidRPr="00D14512">
        <w:rPr>
          <w:rFonts w:asciiTheme="minorHAnsi" w:eastAsia="Arial Unicode MS" w:hAnsiTheme="minorHAnsi" w:cstheme="minorHAnsi"/>
          <w:sz w:val="22"/>
          <w:szCs w:val="22"/>
        </w:rPr>
        <w:t xml:space="preserve"> of the </w:t>
      </w:r>
      <w:r>
        <w:rPr>
          <w:rFonts w:asciiTheme="minorHAnsi" w:eastAsia="Arial Unicode MS" w:hAnsiTheme="minorHAnsi" w:cstheme="minorHAnsi"/>
          <w:sz w:val="22"/>
          <w:szCs w:val="22"/>
        </w:rPr>
        <w:t xml:space="preserve">Health Sciences Specialization, the Conservation Specialization, and the </w:t>
      </w:r>
      <w:r w:rsidRPr="00D14512">
        <w:rPr>
          <w:rFonts w:asciiTheme="minorHAnsi" w:eastAsia="Arial Unicode MS" w:hAnsiTheme="minorHAnsi" w:cstheme="minorHAnsi"/>
          <w:sz w:val="22"/>
          <w:szCs w:val="22"/>
        </w:rPr>
        <w:t>Biomedical Program, advises students of the required documentation and receives this documentation.</w:t>
      </w:r>
    </w:p>
    <w:p w14:paraId="330462A6" w14:textId="77777777" w:rsidR="00314E82" w:rsidRPr="00D14512" w:rsidRDefault="00314E82" w:rsidP="00314E82">
      <w:pPr>
        <w:pStyle w:val="ListParagraph"/>
        <w:numPr>
          <w:ilvl w:val="0"/>
          <w:numId w:val="9"/>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Prepares, distributes, receives</w:t>
      </w:r>
      <w:r>
        <w:rPr>
          <w:rFonts w:asciiTheme="minorHAnsi" w:eastAsia="Arial Unicode MS" w:hAnsiTheme="minorHAnsi" w:cstheme="minorHAnsi"/>
          <w:sz w:val="22"/>
          <w:szCs w:val="22"/>
        </w:rPr>
        <w:t>,</w:t>
      </w:r>
      <w:r w:rsidRPr="00D14512">
        <w:rPr>
          <w:rFonts w:asciiTheme="minorHAnsi" w:eastAsia="Arial Unicode MS" w:hAnsiTheme="minorHAnsi" w:cstheme="minorHAnsi"/>
          <w:sz w:val="22"/>
          <w:szCs w:val="22"/>
        </w:rPr>
        <w:t xml:space="preserve"> and tracks assessment forms associated with placements and internships.</w:t>
      </w:r>
    </w:p>
    <w:p w14:paraId="4A4952F2" w14:textId="77777777" w:rsidR="00314E82" w:rsidRPr="00D14512" w:rsidRDefault="00314E82" w:rsidP="00314E82">
      <w:pPr>
        <w:pStyle w:val="ListParagraph"/>
        <w:numPr>
          <w:ilvl w:val="0"/>
          <w:numId w:val="9"/>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Develops and maintains database of all placement and internship sites and contact persons.</w:t>
      </w:r>
    </w:p>
    <w:p w14:paraId="79FFE32E" w14:textId="77777777" w:rsidR="00314E82" w:rsidRPr="00D14512" w:rsidRDefault="00314E82" w:rsidP="00314E82">
      <w:pPr>
        <w:pStyle w:val="ListParagraph"/>
        <w:numPr>
          <w:ilvl w:val="0"/>
          <w:numId w:val="9"/>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 xml:space="preserve">Prepares the “Letter of Agreement” for all new hosts. </w:t>
      </w:r>
    </w:p>
    <w:p w14:paraId="68BB50AC" w14:textId="77777777" w:rsidR="00314E82" w:rsidRPr="00D14512" w:rsidRDefault="00314E82" w:rsidP="00314E82">
      <w:pPr>
        <w:pStyle w:val="ListParagraph"/>
        <w:numPr>
          <w:ilvl w:val="0"/>
          <w:numId w:val="9"/>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lastRenderedPageBreak/>
        <w:t>Coordinates and advises on all agreements related to placements and internships as well as student insurance.</w:t>
      </w:r>
    </w:p>
    <w:p w14:paraId="7512C527" w14:textId="77777777" w:rsidR="00314E82" w:rsidRPr="00D14512" w:rsidRDefault="00314E82" w:rsidP="00314E82">
      <w:pPr>
        <w:pStyle w:val="ListParagraph"/>
        <w:numPr>
          <w:ilvl w:val="0"/>
          <w:numId w:val="9"/>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Consults with university legal counsel and risk management as needed.</w:t>
      </w:r>
    </w:p>
    <w:p w14:paraId="6C224DDF" w14:textId="77777777" w:rsidR="00314E82" w:rsidRPr="00D14512" w:rsidRDefault="00314E82" w:rsidP="00314E82">
      <w:pPr>
        <w:pStyle w:val="ListParagraph"/>
        <w:numPr>
          <w:ilvl w:val="0"/>
          <w:numId w:val="9"/>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Ensures accurate record keeping of placement and internship requirements for graduation purposes.</w:t>
      </w:r>
    </w:p>
    <w:p w14:paraId="7B1242A5" w14:textId="77777777" w:rsidR="00314E82" w:rsidRPr="00D14512" w:rsidRDefault="00314E82" w:rsidP="00314E82">
      <w:pPr>
        <w:pStyle w:val="ListParagraph"/>
        <w:numPr>
          <w:ilvl w:val="0"/>
          <w:numId w:val="9"/>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Maintains all records associated with placements and internships.</w:t>
      </w:r>
    </w:p>
    <w:p w14:paraId="06939DAB" w14:textId="77777777" w:rsidR="00314E82" w:rsidRPr="00D14512" w:rsidRDefault="00314E82" w:rsidP="00314E82">
      <w:pPr>
        <w:pStyle w:val="ListParagraph"/>
        <w:numPr>
          <w:ilvl w:val="0"/>
          <w:numId w:val="9"/>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Promotes positive relationship with placement and internship agencies.</w:t>
      </w:r>
    </w:p>
    <w:p w14:paraId="681467FC" w14:textId="77777777" w:rsidR="00314E82" w:rsidRDefault="00314E82" w:rsidP="00314E82">
      <w:pPr>
        <w:rPr>
          <w:rFonts w:asciiTheme="minorHAnsi" w:eastAsia="Arial Unicode MS" w:hAnsiTheme="minorHAnsi" w:cstheme="minorHAnsi"/>
          <w:i/>
          <w:sz w:val="22"/>
          <w:szCs w:val="22"/>
        </w:rPr>
      </w:pPr>
      <w:r>
        <w:rPr>
          <w:rFonts w:asciiTheme="minorHAnsi" w:eastAsia="Arial Unicode MS" w:hAnsiTheme="minorHAnsi" w:cstheme="minorHAnsi"/>
          <w:i/>
          <w:sz w:val="22"/>
          <w:szCs w:val="22"/>
        </w:rPr>
        <w:t>Student Support and Planning</w:t>
      </w:r>
    </w:p>
    <w:p w14:paraId="71E61798" w14:textId="77777777" w:rsidR="00314E82" w:rsidRPr="00D14512" w:rsidRDefault="00314E82" w:rsidP="00314E82">
      <w:pPr>
        <w:rPr>
          <w:rFonts w:asciiTheme="minorHAnsi" w:eastAsia="Arial Unicode MS" w:hAnsiTheme="minorHAnsi" w:cstheme="minorHAnsi"/>
          <w:i/>
          <w:sz w:val="22"/>
          <w:szCs w:val="22"/>
        </w:rPr>
      </w:pPr>
    </w:p>
    <w:p w14:paraId="23241563" w14:textId="77777777" w:rsidR="00314E82" w:rsidRPr="00D14512" w:rsidRDefault="00314E82" w:rsidP="00314E82">
      <w:pPr>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The Placement Coordinator operates from a solid understanding of placement and internship health, safety and academic requirements.  She/he also has a sound progressive knowledge of career development and management.</w:t>
      </w:r>
    </w:p>
    <w:p w14:paraId="3A55317C" w14:textId="77777777" w:rsidR="00314E82" w:rsidRPr="00D14512" w:rsidRDefault="00314E82" w:rsidP="00314E82">
      <w:pPr>
        <w:pStyle w:val="ListParagraph"/>
        <w:numPr>
          <w:ilvl w:val="0"/>
          <w:numId w:val="10"/>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Initiates student placement or internship goals and agency contacts.</w:t>
      </w:r>
    </w:p>
    <w:p w14:paraId="71583690" w14:textId="77777777" w:rsidR="00314E82" w:rsidRPr="00D14512" w:rsidRDefault="00314E82" w:rsidP="00314E82">
      <w:pPr>
        <w:pStyle w:val="ListParagraph"/>
        <w:numPr>
          <w:ilvl w:val="0"/>
          <w:numId w:val="10"/>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Receives and reviews student placement or internship interests and discusses goals and objectives with students keeping geographical, practical and realistic availability in mind.</w:t>
      </w:r>
    </w:p>
    <w:p w14:paraId="60322E51" w14:textId="77777777" w:rsidR="00314E82" w:rsidRPr="00D14512" w:rsidRDefault="00314E82" w:rsidP="00314E82">
      <w:pPr>
        <w:pStyle w:val="ListParagraph"/>
        <w:numPr>
          <w:ilvl w:val="0"/>
          <w:numId w:val="10"/>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Acts as a resource person for situations when students require assessment and follow-up remedial activities following an extended absence from placement or internship.</w:t>
      </w:r>
    </w:p>
    <w:p w14:paraId="0027CAF2" w14:textId="77777777" w:rsidR="00314E82" w:rsidRPr="00D14512" w:rsidRDefault="00314E82" w:rsidP="00314E82">
      <w:pPr>
        <w:pStyle w:val="ListParagraph"/>
        <w:numPr>
          <w:ilvl w:val="0"/>
          <w:numId w:val="10"/>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Counsels students about placement or internship opportunities that match their interest and career goals; assists students with making informed choices about their placement or internship requests.</w:t>
      </w:r>
    </w:p>
    <w:p w14:paraId="11A16083" w14:textId="77777777" w:rsidR="00314E82" w:rsidRPr="00D14512" w:rsidRDefault="00314E82" w:rsidP="00314E82">
      <w:pPr>
        <w:pStyle w:val="ListParagraph"/>
        <w:numPr>
          <w:ilvl w:val="0"/>
          <w:numId w:val="10"/>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Provides guidance to students seeking non-traditional placements internships or that require special or unique student requirements.</w:t>
      </w:r>
    </w:p>
    <w:p w14:paraId="770036B6" w14:textId="77777777" w:rsidR="00314E82" w:rsidRPr="00D14512" w:rsidRDefault="00314E82" w:rsidP="00314E82">
      <w:pPr>
        <w:pStyle w:val="ListParagraph"/>
        <w:numPr>
          <w:ilvl w:val="0"/>
          <w:numId w:val="10"/>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Keeps track of placement or internship start dates, end dates and assignment due dates.</w:t>
      </w:r>
    </w:p>
    <w:p w14:paraId="5E3FEA5E" w14:textId="77777777" w:rsidR="00314E82" w:rsidRPr="00D14512" w:rsidRDefault="00314E82" w:rsidP="00314E82">
      <w:pPr>
        <w:pStyle w:val="ListParagraph"/>
        <w:numPr>
          <w:ilvl w:val="0"/>
          <w:numId w:val="10"/>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Liaises with Risk Management, Student Health Services, Career Services, Academic Skills, and Student Accessibility Services, Registrar’s Office, Dean’s Office and respective departments to discuss placement health, safety, policies and protocols.</w:t>
      </w:r>
    </w:p>
    <w:p w14:paraId="550F0D1C" w14:textId="77777777" w:rsidR="00314E82" w:rsidRPr="00D14512" w:rsidRDefault="00314E82" w:rsidP="00314E82">
      <w:pPr>
        <w:pStyle w:val="ListParagraph"/>
        <w:numPr>
          <w:ilvl w:val="0"/>
          <w:numId w:val="10"/>
        </w:numPr>
        <w:spacing w:after="160" w:line="259" w:lineRule="auto"/>
        <w:rPr>
          <w:rFonts w:asciiTheme="minorHAnsi" w:eastAsia="Arial Unicode MS" w:hAnsiTheme="minorHAnsi" w:cstheme="minorHAnsi"/>
          <w:b/>
          <w:sz w:val="22"/>
          <w:szCs w:val="22"/>
        </w:rPr>
      </w:pPr>
      <w:r w:rsidRPr="00D14512">
        <w:rPr>
          <w:rFonts w:asciiTheme="minorHAnsi" w:eastAsia="Arial Unicode MS" w:hAnsiTheme="minorHAnsi" w:cstheme="minorHAnsi"/>
          <w:sz w:val="22"/>
          <w:szCs w:val="22"/>
        </w:rPr>
        <w:t xml:space="preserve">Initiates follow up in the event of a student injury while on placement or internship. Updates reports and forms as needed. </w:t>
      </w:r>
    </w:p>
    <w:p w14:paraId="3D76D9C4" w14:textId="77777777" w:rsidR="00314E82" w:rsidRDefault="00314E82" w:rsidP="00314E82">
      <w:pPr>
        <w:rPr>
          <w:rFonts w:asciiTheme="minorHAnsi" w:eastAsia="Arial Unicode MS" w:hAnsiTheme="minorHAnsi" w:cstheme="minorHAnsi"/>
          <w:i/>
          <w:sz w:val="22"/>
          <w:szCs w:val="22"/>
        </w:rPr>
      </w:pPr>
      <w:r>
        <w:rPr>
          <w:rFonts w:asciiTheme="minorHAnsi" w:eastAsia="Arial Unicode MS" w:hAnsiTheme="minorHAnsi" w:cstheme="minorHAnsi"/>
          <w:i/>
          <w:sz w:val="22"/>
          <w:szCs w:val="22"/>
        </w:rPr>
        <w:t>Communication</w:t>
      </w:r>
    </w:p>
    <w:p w14:paraId="138D11F1" w14:textId="77777777" w:rsidR="00314E82" w:rsidRPr="00D14512" w:rsidRDefault="00314E82" w:rsidP="00314E82">
      <w:pPr>
        <w:rPr>
          <w:rFonts w:asciiTheme="minorHAnsi" w:eastAsia="Arial Unicode MS" w:hAnsiTheme="minorHAnsi" w:cstheme="minorHAnsi"/>
          <w:i/>
          <w:sz w:val="22"/>
          <w:szCs w:val="22"/>
        </w:rPr>
      </w:pPr>
    </w:p>
    <w:p w14:paraId="25F606F2" w14:textId="77777777" w:rsidR="00314E82" w:rsidRPr="00FE1EF8" w:rsidRDefault="00314E82" w:rsidP="00314E82">
      <w:pPr>
        <w:pStyle w:val="ListParagraph"/>
        <w:numPr>
          <w:ilvl w:val="0"/>
          <w:numId w:val="11"/>
        </w:numPr>
        <w:rPr>
          <w:rFonts w:asciiTheme="minorHAnsi" w:eastAsia="Arial Unicode MS" w:hAnsiTheme="minorHAnsi" w:cstheme="minorHAnsi"/>
          <w:sz w:val="22"/>
          <w:szCs w:val="22"/>
        </w:rPr>
      </w:pPr>
      <w:r w:rsidRPr="00FE1EF8">
        <w:rPr>
          <w:rFonts w:asciiTheme="minorHAnsi" w:eastAsia="Arial Unicode MS" w:hAnsiTheme="minorHAnsi" w:cstheme="minorHAnsi"/>
          <w:sz w:val="22"/>
          <w:szCs w:val="22"/>
        </w:rPr>
        <w:t>Provides single point-of-contact for students, agency hosts and faculty regarding placements and internships.</w:t>
      </w:r>
    </w:p>
    <w:p w14:paraId="6A7534D3" w14:textId="77777777" w:rsidR="00314E82" w:rsidRPr="00D14512" w:rsidRDefault="00314E82" w:rsidP="00314E82">
      <w:pPr>
        <w:pStyle w:val="ListParagraph"/>
        <w:numPr>
          <w:ilvl w:val="0"/>
          <w:numId w:val="11"/>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Provides agencies with updated information re: course syllabi, course objectives, relevant forms and assessments.</w:t>
      </w:r>
    </w:p>
    <w:p w14:paraId="2D78645C" w14:textId="77777777" w:rsidR="00314E82" w:rsidRPr="00D14512" w:rsidRDefault="00314E82" w:rsidP="00314E82">
      <w:pPr>
        <w:pStyle w:val="ListParagraph"/>
        <w:numPr>
          <w:ilvl w:val="0"/>
          <w:numId w:val="11"/>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Attends placement and internship meetings as required.</w:t>
      </w:r>
    </w:p>
    <w:p w14:paraId="7EAEF1DD" w14:textId="77777777" w:rsidR="00314E82" w:rsidRPr="00D14512" w:rsidRDefault="00314E82" w:rsidP="00314E82">
      <w:pPr>
        <w:pStyle w:val="ListParagraph"/>
        <w:numPr>
          <w:ilvl w:val="0"/>
          <w:numId w:val="11"/>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Notifies students and faculty of non-academic placement and internship requirements in relation to letters of agreement, confidentiality forms, certification of health and</w:t>
      </w:r>
      <w:r>
        <w:rPr>
          <w:rFonts w:asciiTheme="minorHAnsi" w:eastAsia="Arial Unicode MS" w:hAnsiTheme="minorHAnsi" w:cstheme="minorHAnsi"/>
          <w:sz w:val="22"/>
          <w:szCs w:val="22"/>
        </w:rPr>
        <w:t xml:space="preserve"> immunization, criminal record </w:t>
      </w:r>
      <w:r w:rsidRPr="00D14512">
        <w:rPr>
          <w:rFonts w:asciiTheme="minorHAnsi" w:eastAsia="Arial Unicode MS" w:hAnsiTheme="minorHAnsi" w:cstheme="minorHAnsi"/>
          <w:sz w:val="22"/>
          <w:szCs w:val="22"/>
        </w:rPr>
        <w:t>checks, vulnerable sector checks, additional agency-specific requirements, orientation and international placement restrictions and responsibilities.</w:t>
      </w:r>
    </w:p>
    <w:p w14:paraId="1881A053" w14:textId="77777777" w:rsidR="00314E82" w:rsidRPr="00D14512" w:rsidRDefault="00314E82" w:rsidP="00314E82">
      <w:pPr>
        <w:pStyle w:val="ListParagraph"/>
        <w:numPr>
          <w:ilvl w:val="0"/>
          <w:numId w:val="11"/>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Provides placement and internship input university-wide as required.</w:t>
      </w:r>
    </w:p>
    <w:p w14:paraId="35E2A5A5" w14:textId="77777777" w:rsidR="00314E82" w:rsidRDefault="00314E82" w:rsidP="00314E82">
      <w:pPr>
        <w:rPr>
          <w:rFonts w:asciiTheme="minorHAnsi" w:eastAsia="Arial Unicode MS" w:hAnsiTheme="minorHAnsi" w:cstheme="minorHAnsi"/>
          <w:i/>
          <w:sz w:val="22"/>
          <w:szCs w:val="22"/>
        </w:rPr>
      </w:pPr>
    </w:p>
    <w:p w14:paraId="64624C38" w14:textId="77777777" w:rsidR="00314E82" w:rsidRDefault="00314E82" w:rsidP="00314E82">
      <w:pPr>
        <w:rPr>
          <w:rFonts w:asciiTheme="minorHAnsi" w:eastAsia="Arial Unicode MS" w:hAnsiTheme="minorHAnsi" w:cstheme="minorHAnsi"/>
          <w:i/>
          <w:sz w:val="22"/>
          <w:szCs w:val="22"/>
        </w:rPr>
      </w:pPr>
    </w:p>
    <w:p w14:paraId="3FF05F80" w14:textId="3F636D3B" w:rsidR="00314E82" w:rsidRDefault="00314E82" w:rsidP="00314E82">
      <w:pPr>
        <w:rPr>
          <w:rFonts w:asciiTheme="minorHAnsi" w:eastAsia="Arial Unicode MS" w:hAnsiTheme="minorHAnsi" w:cstheme="minorHAnsi"/>
          <w:i/>
          <w:sz w:val="22"/>
          <w:szCs w:val="22"/>
        </w:rPr>
      </w:pPr>
      <w:r>
        <w:rPr>
          <w:rFonts w:asciiTheme="minorHAnsi" w:eastAsia="Arial Unicode MS" w:hAnsiTheme="minorHAnsi" w:cstheme="minorHAnsi"/>
          <w:i/>
          <w:sz w:val="22"/>
          <w:szCs w:val="22"/>
        </w:rPr>
        <w:lastRenderedPageBreak/>
        <w:t>Operations and Administration</w:t>
      </w:r>
    </w:p>
    <w:p w14:paraId="038C990E" w14:textId="77777777" w:rsidR="00314E82" w:rsidRPr="00D14512" w:rsidRDefault="00314E82" w:rsidP="00314E82">
      <w:pPr>
        <w:rPr>
          <w:rFonts w:asciiTheme="minorHAnsi" w:eastAsia="Arial Unicode MS" w:hAnsiTheme="minorHAnsi" w:cstheme="minorHAnsi"/>
          <w:i/>
          <w:sz w:val="22"/>
          <w:szCs w:val="22"/>
        </w:rPr>
      </w:pPr>
    </w:p>
    <w:p w14:paraId="43D8629C" w14:textId="77777777" w:rsidR="00314E82" w:rsidRPr="00D14512" w:rsidRDefault="00314E82" w:rsidP="00314E82">
      <w:pPr>
        <w:pStyle w:val="ListParagraph"/>
        <w:numPr>
          <w:ilvl w:val="0"/>
          <w:numId w:val="12"/>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Guides the administration of placement and internship paperwork.</w:t>
      </w:r>
    </w:p>
    <w:p w14:paraId="5F4BE12C" w14:textId="77777777" w:rsidR="00314E82" w:rsidRPr="00D14512" w:rsidRDefault="00314E82" w:rsidP="00314E82">
      <w:pPr>
        <w:pStyle w:val="ListParagraph"/>
        <w:numPr>
          <w:ilvl w:val="0"/>
          <w:numId w:val="12"/>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Maintains an up-to-date inventory of placement and internship sites and contact people.</w:t>
      </w:r>
    </w:p>
    <w:p w14:paraId="7D0A4167" w14:textId="77777777" w:rsidR="00314E82" w:rsidRPr="00D14512" w:rsidRDefault="00314E82" w:rsidP="00314E82">
      <w:pPr>
        <w:pStyle w:val="ListParagraph"/>
        <w:numPr>
          <w:ilvl w:val="0"/>
          <w:numId w:val="12"/>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Streamlines processes and improves coordination and communication of the placement and internship processes.</w:t>
      </w:r>
    </w:p>
    <w:p w14:paraId="0D7C0641" w14:textId="77777777" w:rsidR="00314E82" w:rsidRPr="00D14512" w:rsidRDefault="00314E82" w:rsidP="00314E82">
      <w:pPr>
        <w:pStyle w:val="ListParagraph"/>
        <w:numPr>
          <w:ilvl w:val="0"/>
          <w:numId w:val="12"/>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Designs, updates and maintains forms for placements and internships.</w:t>
      </w:r>
    </w:p>
    <w:p w14:paraId="6A08AC93" w14:textId="77777777" w:rsidR="00314E82" w:rsidRPr="00D14512" w:rsidRDefault="00314E82" w:rsidP="00314E82">
      <w:pPr>
        <w:pStyle w:val="ListParagraph"/>
        <w:numPr>
          <w:ilvl w:val="0"/>
          <w:numId w:val="12"/>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Participates in departmental and university meetings as required.</w:t>
      </w:r>
    </w:p>
    <w:p w14:paraId="69D16FBF" w14:textId="77777777" w:rsidR="00314E82" w:rsidRPr="003B72C8" w:rsidRDefault="00314E82" w:rsidP="00314E82">
      <w:pPr>
        <w:pStyle w:val="ListParagraph"/>
        <w:numPr>
          <w:ilvl w:val="0"/>
          <w:numId w:val="12"/>
        </w:numPr>
        <w:spacing w:after="160" w:line="259" w:lineRule="auto"/>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Other related duties as assignment.</w:t>
      </w:r>
    </w:p>
    <w:p w14:paraId="22B8E541" w14:textId="77777777" w:rsidR="00314E82" w:rsidRPr="00D14512" w:rsidRDefault="00314E82" w:rsidP="00314E82">
      <w:pPr>
        <w:widowControl w:val="0"/>
        <w:rPr>
          <w:rFonts w:asciiTheme="minorHAnsi" w:hAnsiTheme="minorHAnsi" w:cstheme="minorHAnsi"/>
          <w:i/>
          <w:sz w:val="22"/>
          <w:szCs w:val="22"/>
        </w:rPr>
      </w:pPr>
      <w:r w:rsidRPr="00D14512">
        <w:rPr>
          <w:rFonts w:asciiTheme="minorHAnsi" w:hAnsiTheme="minorHAnsi" w:cstheme="minorHAnsi"/>
          <w:i/>
          <w:sz w:val="22"/>
          <w:szCs w:val="22"/>
        </w:rPr>
        <w:t>Other Administrative Responsibilities</w:t>
      </w:r>
    </w:p>
    <w:p w14:paraId="2A3FB38D" w14:textId="77777777" w:rsidR="00314E82" w:rsidRPr="00D14512" w:rsidRDefault="00314E82" w:rsidP="00314E82">
      <w:pPr>
        <w:widowControl w:val="0"/>
        <w:rPr>
          <w:rFonts w:asciiTheme="minorHAnsi" w:hAnsiTheme="minorHAnsi" w:cstheme="minorHAnsi"/>
          <w:sz w:val="22"/>
          <w:szCs w:val="22"/>
        </w:rPr>
      </w:pPr>
    </w:p>
    <w:p w14:paraId="68D7DFE4" w14:textId="77777777" w:rsidR="00314E82" w:rsidRPr="00D14512" w:rsidRDefault="00314E82" w:rsidP="00314E82">
      <w:pPr>
        <w:pStyle w:val="ListParagraph"/>
        <w:widowControl w:val="0"/>
        <w:numPr>
          <w:ilvl w:val="0"/>
          <w:numId w:val="15"/>
        </w:numPr>
        <w:rPr>
          <w:rFonts w:asciiTheme="minorHAnsi" w:hAnsiTheme="minorHAnsi" w:cstheme="minorHAnsi"/>
          <w:sz w:val="22"/>
          <w:szCs w:val="22"/>
        </w:rPr>
      </w:pPr>
      <w:r w:rsidRPr="00D14512">
        <w:rPr>
          <w:rFonts w:asciiTheme="minorHAnsi" w:hAnsiTheme="minorHAnsi" w:cstheme="minorHAnsi"/>
          <w:sz w:val="22"/>
          <w:szCs w:val="22"/>
        </w:rPr>
        <w:t>Maintain</w:t>
      </w:r>
      <w:r>
        <w:rPr>
          <w:rFonts w:asciiTheme="minorHAnsi" w:hAnsiTheme="minorHAnsi" w:cstheme="minorHAnsi"/>
          <w:sz w:val="22"/>
          <w:szCs w:val="22"/>
        </w:rPr>
        <w:t>s</w:t>
      </w:r>
      <w:r w:rsidRPr="00D14512">
        <w:rPr>
          <w:rFonts w:asciiTheme="minorHAnsi" w:hAnsiTheme="minorHAnsi" w:cstheme="minorHAnsi"/>
          <w:sz w:val="22"/>
          <w:szCs w:val="22"/>
        </w:rPr>
        <w:t xml:space="preserve"> database o</w:t>
      </w:r>
      <w:r>
        <w:rPr>
          <w:rFonts w:asciiTheme="minorHAnsi" w:hAnsiTheme="minorHAnsi" w:cstheme="minorHAnsi"/>
          <w:sz w:val="22"/>
          <w:szCs w:val="22"/>
        </w:rPr>
        <w:t>f</w:t>
      </w:r>
      <w:r w:rsidRPr="00D14512">
        <w:rPr>
          <w:rFonts w:asciiTheme="minorHAnsi" w:hAnsiTheme="minorHAnsi" w:cstheme="minorHAnsi"/>
          <w:sz w:val="22"/>
          <w:szCs w:val="22"/>
        </w:rPr>
        <w:t xml:space="preserve"> CUPE </w:t>
      </w:r>
      <w:r>
        <w:rPr>
          <w:rFonts w:asciiTheme="minorHAnsi" w:hAnsiTheme="minorHAnsi" w:cstheme="minorHAnsi"/>
          <w:sz w:val="22"/>
          <w:szCs w:val="22"/>
        </w:rPr>
        <w:t>Right of First Refusal (</w:t>
      </w:r>
      <w:r w:rsidRPr="00D14512">
        <w:rPr>
          <w:rFonts w:asciiTheme="minorHAnsi" w:hAnsiTheme="minorHAnsi" w:cstheme="minorHAnsi"/>
          <w:sz w:val="22"/>
          <w:szCs w:val="22"/>
        </w:rPr>
        <w:t>RFR</w:t>
      </w:r>
      <w:r>
        <w:rPr>
          <w:rFonts w:asciiTheme="minorHAnsi" w:hAnsiTheme="minorHAnsi" w:cstheme="minorHAnsi"/>
          <w:sz w:val="22"/>
          <w:szCs w:val="22"/>
        </w:rPr>
        <w:t>)</w:t>
      </w:r>
      <w:r w:rsidRPr="00D14512">
        <w:rPr>
          <w:rFonts w:asciiTheme="minorHAnsi" w:hAnsiTheme="minorHAnsi" w:cstheme="minorHAnsi"/>
          <w:sz w:val="22"/>
          <w:szCs w:val="22"/>
        </w:rPr>
        <w:t xml:space="preserve"> requests and evaluations.</w:t>
      </w:r>
    </w:p>
    <w:p w14:paraId="3CB52C75" w14:textId="77777777" w:rsidR="00314E82" w:rsidRPr="00D14512" w:rsidRDefault="00314E82" w:rsidP="00314E82">
      <w:pPr>
        <w:pStyle w:val="ListParagraph"/>
        <w:widowControl w:val="0"/>
        <w:numPr>
          <w:ilvl w:val="0"/>
          <w:numId w:val="15"/>
        </w:numPr>
        <w:rPr>
          <w:rFonts w:asciiTheme="minorHAnsi" w:hAnsiTheme="minorHAnsi" w:cstheme="minorHAnsi"/>
          <w:sz w:val="22"/>
          <w:szCs w:val="22"/>
        </w:rPr>
      </w:pPr>
      <w:r w:rsidRPr="00D14512">
        <w:rPr>
          <w:rFonts w:asciiTheme="minorHAnsi" w:hAnsiTheme="minorHAnsi" w:cstheme="minorHAnsi"/>
          <w:sz w:val="22"/>
          <w:szCs w:val="22"/>
        </w:rPr>
        <w:t>Prepares letters for R</w:t>
      </w:r>
      <w:r>
        <w:rPr>
          <w:rFonts w:asciiTheme="minorHAnsi" w:hAnsiTheme="minorHAnsi" w:cstheme="minorHAnsi"/>
          <w:sz w:val="22"/>
          <w:szCs w:val="22"/>
        </w:rPr>
        <w:t>FR</w:t>
      </w:r>
      <w:r w:rsidRPr="00D14512">
        <w:rPr>
          <w:rFonts w:asciiTheme="minorHAnsi" w:hAnsiTheme="minorHAnsi" w:cstheme="minorHAnsi"/>
          <w:sz w:val="22"/>
          <w:szCs w:val="22"/>
        </w:rPr>
        <w:t xml:space="preserve"> candidates to advise of requirements and liaises individually to provide information., collects all necessary documentation from R</w:t>
      </w:r>
      <w:r>
        <w:rPr>
          <w:rFonts w:asciiTheme="minorHAnsi" w:hAnsiTheme="minorHAnsi" w:cstheme="minorHAnsi"/>
          <w:sz w:val="22"/>
          <w:szCs w:val="22"/>
        </w:rPr>
        <w:t>FR</w:t>
      </w:r>
      <w:r w:rsidRPr="00D14512">
        <w:rPr>
          <w:rFonts w:asciiTheme="minorHAnsi" w:hAnsiTheme="minorHAnsi" w:cstheme="minorHAnsi"/>
          <w:sz w:val="22"/>
          <w:szCs w:val="22"/>
        </w:rPr>
        <w:t xml:space="preserve"> candidates including student evaluations, prepar</w:t>
      </w:r>
      <w:r>
        <w:rPr>
          <w:rFonts w:asciiTheme="minorHAnsi" w:hAnsiTheme="minorHAnsi" w:cstheme="minorHAnsi"/>
          <w:sz w:val="22"/>
          <w:szCs w:val="22"/>
        </w:rPr>
        <w:t>ing</w:t>
      </w:r>
      <w:r w:rsidRPr="00D14512">
        <w:rPr>
          <w:rFonts w:asciiTheme="minorHAnsi" w:hAnsiTheme="minorHAnsi" w:cstheme="minorHAnsi"/>
          <w:sz w:val="22"/>
          <w:szCs w:val="22"/>
        </w:rPr>
        <w:t xml:space="preserve"> spreadsheet for personnel committee summarizing applicants’ qualifications and documentation</w:t>
      </w:r>
    </w:p>
    <w:p w14:paraId="0D775D4C" w14:textId="77777777" w:rsidR="00314E82" w:rsidRPr="00D14512" w:rsidRDefault="00314E82" w:rsidP="00314E82">
      <w:pPr>
        <w:pStyle w:val="ListParagraph"/>
        <w:widowControl w:val="0"/>
        <w:numPr>
          <w:ilvl w:val="0"/>
          <w:numId w:val="15"/>
        </w:numPr>
        <w:rPr>
          <w:rFonts w:asciiTheme="minorHAnsi" w:hAnsiTheme="minorHAnsi" w:cstheme="minorHAnsi"/>
          <w:sz w:val="22"/>
          <w:szCs w:val="22"/>
        </w:rPr>
      </w:pPr>
      <w:r w:rsidRPr="00D14512">
        <w:rPr>
          <w:rFonts w:asciiTheme="minorHAnsi" w:hAnsiTheme="minorHAnsi" w:cstheme="minorHAnsi"/>
          <w:sz w:val="22"/>
          <w:szCs w:val="22"/>
        </w:rPr>
        <w:t>Prepares and maintains department policy manuals for use by faculty, part-time instructors and staff.</w:t>
      </w:r>
    </w:p>
    <w:p w14:paraId="3742E974" w14:textId="77777777" w:rsidR="00314E82" w:rsidRPr="00D14512" w:rsidRDefault="00314E82" w:rsidP="00314E82">
      <w:pPr>
        <w:pStyle w:val="ListParagraph"/>
        <w:widowControl w:val="0"/>
        <w:numPr>
          <w:ilvl w:val="0"/>
          <w:numId w:val="15"/>
        </w:numPr>
        <w:rPr>
          <w:rFonts w:asciiTheme="minorHAnsi" w:hAnsiTheme="minorHAnsi" w:cstheme="minorHAnsi"/>
          <w:sz w:val="22"/>
          <w:szCs w:val="22"/>
        </w:rPr>
      </w:pPr>
      <w:r w:rsidRPr="00D14512">
        <w:rPr>
          <w:rFonts w:asciiTheme="minorHAnsi" w:hAnsiTheme="minorHAnsi" w:cstheme="minorHAnsi"/>
          <w:sz w:val="22"/>
          <w:szCs w:val="22"/>
        </w:rPr>
        <w:t>Sits on the departmental curriculum committee.</w:t>
      </w:r>
    </w:p>
    <w:p w14:paraId="1D02CD80" w14:textId="77777777" w:rsidR="00314E82" w:rsidRPr="00D14512" w:rsidRDefault="00314E82" w:rsidP="00314E82">
      <w:pPr>
        <w:pStyle w:val="ListParagraph"/>
        <w:numPr>
          <w:ilvl w:val="0"/>
          <w:numId w:val="15"/>
        </w:numPr>
        <w:tabs>
          <w:tab w:val="left" w:pos="1320"/>
        </w:tabs>
        <w:rPr>
          <w:rFonts w:asciiTheme="minorHAnsi" w:hAnsiTheme="minorHAnsi" w:cstheme="minorHAnsi"/>
          <w:sz w:val="22"/>
          <w:szCs w:val="22"/>
        </w:rPr>
      </w:pPr>
      <w:r w:rsidRPr="00D14512">
        <w:rPr>
          <w:rFonts w:asciiTheme="minorHAnsi" w:hAnsiTheme="minorHAnsi" w:cstheme="minorHAnsi"/>
          <w:sz w:val="22"/>
          <w:szCs w:val="22"/>
        </w:rPr>
        <w:t>Maintains database of departmental scholarships and awards; arranges undergraduate awards ceremony each year.</w:t>
      </w:r>
    </w:p>
    <w:p w14:paraId="0F92707C" w14:textId="77777777" w:rsidR="00314E82" w:rsidRPr="00D14512" w:rsidRDefault="00314E82" w:rsidP="00314E82">
      <w:pPr>
        <w:pStyle w:val="ListParagraph"/>
        <w:numPr>
          <w:ilvl w:val="0"/>
          <w:numId w:val="15"/>
        </w:numPr>
        <w:tabs>
          <w:tab w:val="left" w:pos="1320"/>
        </w:tabs>
        <w:rPr>
          <w:rFonts w:asciiTheme="minorHAnsi" w:hAnsiTheme="minorHAnsi" w:cstheme="minorHAnsi"/>
          <w:sz w:val="22"/>
          <w:szCs w:val="22"/>
        </w:rPr>
      </w:pPr>
      <w:r w:rsidRPr="00D14512">
        <w:rPr>
          <w:rFonts w:asciiTheme="minorHAnsi" w:hAnsiTheme="minorHAnsi" w:cstheme="minorHAnsi"/>
          <w:sz w:val="22"/>
          <w:szCs w:val="22"/>
        </w:rPr>
        <w:t xml:space="preserve">Prepares a summary of all eligible students for scholarships and prizes, including matching students to prize criteria. </w:t>
      </w:r>
    </w:p>
    <w:p w14:paraId="7FF1F55F" w14:textId="77777777" w:rsidR="00314E82" w:rsidRDefault="00314E82" w:rsidP="00314E82">
      <w:pPr>
        <w:pStyle w:val="ListParagraph"/>
        <w:numPr>
          <w:ilvl w:val="0"/>
          <w:numId w:val="15"/>
        </w:numPr>
        <w:tabs>
          <w:tab w:val="left" w:pos="1320"/>
        </w:tabs>
        <w:rPr>
          <w:rFonts w:asciiTheme="minorHAnsi" w:hAnsiTheme="minorHAnsi" w:cstheme="minorHAnsi"/>
          <w:sz w:val="22"/>
          <w:szCs w:val="22"/>
        </w:rPr>
      </w:pPr>
      <w:r w:rsidRPr="00D14512">
        <w:rPr>
          <w:rFonts w:asciiTheme="minorHAnsi" w:hAnsiTheme="minorHAnsi" w:cstheme="minorHAnsi"/>
          <w:sz w:val="22"/>
          <w:szCs w:val="22"/>
        </w:rPr>
        <w:t xml:space="preserve">Sits on the </w:t>
      </w:r>
      <w:r>
        <w:rPr>
          <w:rFonts w:asciiTheme="minorHAnsi" w:hAnsiTheme="minorHAnsi" w:cstheme="minorHAnsi"/>
          <w:sz w:val="22"/>
          <w:szCs w:val="22"/>
        </w:rPr>
        <w:t xml:space="preserve">departmental </w:t>
      </w:r>
      <w:r w:rsidRPr="00D14512">
        <w:rPr>
          <w:rFonts w:asciiTheme="minorHAnsi" w:hAnsiTheme="minorHAnsi" w:cstheme="minorHAnsi"/>
          <w:sz w:val="22"/>
          <w:szCs w:val="22"/>
        </w:rPr>
        <w:t>scholarship committee.</w:t>
      </w:r>
    </w:p>
    <w:p w14:paraId="005F43CA" w14:textId="77777777" w:rsidR="00314E82" w:rsidRPr="00D14512" w:rsidRDefault="00314E82" w:rsidP="00314E82">
      <w:pPr>
        <w:pStyle w:val="ListParagraph"/>
        <w:numPr>
          <w:ilvl w:val="0"/>
          <w:numId w:val="15"/>
        </w:numPr>
        <w:tabs>
          <w:tab w:val="left" w:pos="1320"/>
        </w:tabs>
        <w:rPr>
          <w:rFonts w:asciiTheme="minorHAnsi" w:hAnsiTheme="minorHAnsi" w:cstheme="minorHAnsi"/>
          <w:sz w:val="22"/>
          <w:szCs w:val="22"/>
        </w:rPr>
      </w:pPr>
      <w:r>
        <w:rPr>
          <w:rFonts w:asciiTheme="minorHAnsi" w:hAnsiTheme="minorHAnsi" w:cstheme="minorHAnsi"/>
          <w:sz w:val="22"/>
          <w:szCs w:val="22"/>
        </w:rPr>
        <w:t>Monitors trust funds.</w:t>
      </w:r>
    </w:p>
    <w:p w14:paraId="61B83CAD" w14:textId="77777777" w:rsidR="00314E82" w:rsidRPr="00D14512" w:rsidRDefault="00314E82" w:rsidP="00314E82">
      <w:pPr>
        <w:pStyle w:val="ListParagraph"/>
        <w:numPr>
          <w:ilvl w:val="0"/>
          <w:numId w:val="15"/>
        </w:numPr>
        <w:tabs>
          <w:tab w:val="left" w:pos="1320"/>
        </w:tabs>
        <w:rPr>
          <w:rFonts w:asciiTheme="minorHAnsi" w:hAnsiTheme="minorHAnsi" w:cstheme="minorHAnsi"/>
          <w:sz w:val="22"/>
          <w:szCs w:val="22"/>
        </w:rPr>
      </w:pPr>
      <w:r>
        <w:rPr>
          <w:rFonts w:asciiTheme="minorHAnsi" w:hAnsiTheme="minorHAnsi" w:cstheme="minorHAnsi"/>
          <w:sz w:val="22"/>
          <w:szCs w:val="22"/>
        </w:rPr>
        <w:t>A</w:t>
      </w:r>
      <w:r w:rsidRPr="00D14512">
        <w:rPr>
          <w:rFonts w:asciiTheme="minorHAnsi" w:hAnsiTheme="minorHAnsi" w:cstheme="minorHAnsi"/>
          <w:sz w:val="22"/>
          <w:szCs w:val="22"/>
        </w:rPr>
        <w:t>dvises and monitors new scholarship and prize initiatives</w:t>
      </w:r>
    </w:p>
    <w:p w14:paraId="73FC9DB3" w14:textId="41BD0F14" w:rsidR="00314E82" w:rsidRPr="00D14512" w:rsidRDefault="00314E82" w:rsidP="00314E82">
      <w:pPr>
        <w:pStyle w:val="ListParagraph"/>
        <w:numPr>
          <w:ilvl w:val="0"/>
          <w:numId w:val="15"/>
        </w:numPr>
        <w:tabs>
          <w:tab w:val="left" w:pos="1320"/>
        </w:tabs>
        <w:rPr>
          <w:rFonts w:asciiTheme="minorHAnsi" w:hAnsiTheme="minorHAnsi" w:cstheme="minorHAnsi"/>
          <w:sz w:val="22"/>
          <w:szCs w:val="22"/>
        </w:rPr>
      </w:pPr>
      <w:r w:rsidRPr="00D14512">
        <w:rPr>
          <w:rFonts w:asciiTheme="minorHAnsi" w:hAnsiTheme="minorHAnsi" w:cstheme="minorHAnsi"/>
          <w:sz w:val="22"/>
          <w:szCs w:val="22"/>
        </w:rPr>
        <w:t>Responsible</w:t>
      </w:r>
      <w:r>
        <w:rPr>
          <w:rFonts w:asciiTheme="minorHAnsi" w:hAnsiTheme="minorHAnsi" w:cstheme="minorHAnsi"/>
          <w:sz w:val="22"/>
          <w:szCs w:val="22"/>
        </w:rPr>
        <w:t xml:space="preserve">, in consultation with the Chair, </w:t>
      </w:r>
      <w:r w:rsidRPr="00D14512">
        <w:rPr>
          <w:rFonts w:asciiTheme="minorHAnsi" w:hAnsiTheme="minorHAnsi" w:cstheme="minorHAnsi"/>
          <w:sz w:val="22"/>
          <w:szCs w:val="22"/>
        </w:rPr>
        <w:t xml:space="preserve">for academic calendar copy and updates </w:t>
      </w:r>
    </w:p>
    <w:p w14:paraId="3D3AD6FC" w14:textId="77777777" w:rsidR="00314E82" w:rsidRPr="00D14512" w:rsidRDefault="00314E82" w:rsidP="00314E82">
      <w:pPr>
        <w:pStyle w:val="ListParagraph"/>
        <w:numPr>
          <w:ilvl w:val="0"/>
          <w:numId w:val="15"/>
        </w:numPr>
        <w:tabs>
          <w:tab w:val="left" w:pos="1320"/>
        </w:tabs>
        <w:rPr>
          <w:rFonts w:asciiTheme="minorHAnsi" w:hAnsiTheme="minorHAnsi" w:cstheme="minorHAnsi"/>
          <w:sz w:val="22"/>
          <w:szCs w:val="22"/>
        </w:rPr>
      </w:pPr>
      <w:r w:rsidRPr="00D14512">
        <w:rPr>
          <w:rFonts w:asciiTheme="minorHAnsi" w:hAnsiTheme="minorHAnsi" w:cstheme="minorHAnsi"/>
          <w:sz w:val="22"/>
          <w:szCs w:val="22"/>
        </w:rPr>
        <w:t>Prepares some USC applications for changes to courses</w:t>
      </w:r>
    </w:p>
    <w:p w14:paraId="3DF286E8" w14:textId="77777777"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314E82" w:rsidRDefault="00A511B9" w:rsidP="000E7C18">
      <w:pPr>
        <w:rPr>
          <w:rFonts w:asciiTheme="minorHAnsi" w:hAnsiTheme="minorHAnsi" w:cstheme="minorHAnsi"/>
          <w:b/>
          <w:u w:val="single"/>
        </w:rPr>
      </w:pPr>
      <w:r w:rsidRPr="005C417C">
        <w:rPr>
          <w:rFonts w:asciiTheme="minorHAnsi" w:hAnsiTheme="minorHAnsi" w:cstheme="minorHAnsi"/>
          <w:b/>
          <w:u w:val="single"/>
        </w:rPr>
        <w:t xml:space="preserve">Education </w:t>
      </w:r>
    </w:p>
    <w:p w14:paraId="4B286FA5" w14:textId="5CF735E8" w:rsidR="00D24B53" w:rsidRPr="00314E82" w:rsidRDefault="00E45775" w:rsidP="00301538">
      <w:pPr>
        <w:pStyle w:val="ListParagraph"/>
        <w:numPr>
          <w:ilvl w:val="0"/>
          <w:numId w:val="2"/>
        </w:numPr>
        <w:rPr>
          <w:rFonts w:asciiTheme="minorHAnsi" w:hAnsiTheme="minorHAnsi" w:cstheme="minorHAnsi"/>
          <w:sz w:val="22"/>
          <w:szCs w:val="22"/>
        </w:rPr>
      </w:pPr>
      <w:r w:rsidRPr="00314E82">
        <w:rPr>
          <w:rFonts w:asciiTheme="minorHAnsi" w:hAnsiTheme="minorHAnsi" w:cstheme="minorHAnsi"/>
          <w:sz w:val="22"/>
          <w:szCs w:val="22"/>
        </w:rPr>
        <w:t xml:space="preserve">Master of Science degree in Biology or related discipline </w:t>
      </w:r>
    </w:p>
    <w:p w14:paraId="463D915E" w14:textId="77777777" w:rsidR="00EF6C14" w:rsidRDefault="00EF6C14" w:rsidP="00296763">
      <w:pPr>
        <w:rPr>
          <w:rFonts w:asciiTheme="minorHAnsi" w:hAnsiTheme="minorHAnsi" w:cstheme="minorHAnsi"/>
          <w:b/>
          <w:u w:val="single"/>
        </w:rPr>
      </w:pPr>
    </w:p>
    <w:p w14:paraId="4D7F1516" w14:textId="4B66324F" w:rsidR="00DC7BAB"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76FC1232" w14:textId="77777777" w:rsidR="00314E82" w:rsidRPr="00D14512" w:rsidRDefault="00314E82" w:rsidP="00314E82">
      <w:pPr>
        <w:pStyle w:val="ListParagraph"/>
        <w:numPr>
          <w:ilvl w:val="0"/>
          <w:numId w:val="17"/>
        </w:numPr>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At least 3 years of current-related experience including managing and coordinating placements/internships, networking, and community-relations.</w:t>
      </w:r>
    </w:p>
    <w:p w14:paraId="3F530C6A" w14:textId="77777777" w:rsidR="00314E82" w:rsidRPr="00D14512" w:rsidRDefault="00314E82" w:rsidP="00314E82">
      <w:pPr>
        <w:pStyle w:val="ListParagraph"/>
        <w:numPr>
          <w:ilvl w:val="0"/>
          <w:numId w:val="17"/>
        </w:numPr>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Strong organizational and problem solving skills with attention to detail.</w:t>
      </w:r>
    </w:p>
    <w:p w14:paraId="701008E9" w14:textId="77777777" w:rsidR="00314E82" w:rsidRPr="00D14512" w:rsidRDefault="00314E82" w:rsidP="00314E82">
      <w:pPr>
        <w:pStyle w:val="ListParagraph"/>
        <w:numPr>
          <w:ilvl w:val="0"/>
          <w:numId w:val="17"/>
        </w:numPr>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Initiative, tact, diplomacy and personal relation skills required.</w:t>
      </w:r>
    </w:p>
    <w:p w14:paraId="3232BAA5" w14:textId="77777777" w:rsidR="00314E82" w:rsidRPr="00D14512" w:rsidRDefault="00314E82" w:rsidP="00314E82">
      <w:pPr>
        <w:pStyle w:val="ListParagraph"/>
        <w:numPr>
          <w:ilvl w:val="0"/>
          <w:numId w:val="17"/>
        </w:numPr>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Project management and teamwork skills with a high level of self-directedness.</w:t>
      </w:r>
    </w:p>
    <w:p w14:paraId="5F2F2A46" w14:textId="77777777" w:rsidR="00314E82" w:rsidRPr="00D14512" w:rsidRDefault="00314E82" w:rsidP="00314E82">
      <w:pPr>
        <w:pStyle w:val="ListParagraph"/>
        <w:numPr>
          <w:ilvl w:val="0"/>
          <w:numId w:val="17"/>
        </w:numPr>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Demonstrated presentation skills.</w:t>
      </w:r>
    </w:p>
    <w:p w14:paraId="2F75B392" w14:textId="77777777" w:rsidR="00314E82" w:rsidRPr="00D14512" w:rsidRDefault="00314E82" w:rsidP="00314E82">
      <w:pPr>
        <w:pStyle w:val="ListParagraph"/>
        <w:numPr>
          <w:ilvl w:val="0"/>
          <w:numId w:val="17"/>
        </w:numPr>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Strong communication skills, both written and verbal.</w:t>
      </w:r>
    </w:p>
    <w:p w14:paraId="5176B058" w14:textId="77777777" w:rsidR="00314E82" w:rsidRPr="00D14512" w:rsidRDefault="00314E82" w:rsidP="00314E82">
      <w:pPr>
        <w:pStyle w:val="ListParagraph"/>
        <w:numPr>
          <w:ilvl w:val="0"/>
          <w:numId w:val="17"/>
        </w:numPr>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Ability to work with community partners in a collaborative manner.</w:t>
      </w:r>
    </w:p>
    <w:p w14:paraId="515804AC" w14:textId="77777777" w:rsidR="00314E82" w:rsidRPr="00D14512" w:rsidRDefault="00314E82" w:rsidP="00314E82">
      <w:pPr>
        <w:pStyle w:val="ListParagraph"/>
        <w:numPr>
          <w:ilvl w:val="0"/>
          <w:numId w:val="17"/>
        </w:numPr>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Advanced computer skills.</w:t>
      </w:r>
    </w:p>
    <w:p w14:paraId="38B8191F" w14:textId="77777777" w:rsidR="00314E82" w:rsidRPr="00D14512" w:rsidRDefault="00314E82" w:rsidP="00314E82">
      <w:pPr>
        <w:pStyle w:val="ListParagraph"/>
        <w:numPr>
          <w:ilvl w:val="0"/>
          <w:numId w:val="17"/>
        </w:numPr>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Ability to preserve and maintain confidentiality.</w:t>
      </w:r>
    </w:p>
    <w:p w14:paraId="09A87D8D" w14:textId="77777777" w:rsidR="00314E82" w:rsidRPr="00D14512" w:rsidRDefault="00314E82" w:rsidP="00314E82">
      <w:pPr>
        <w:pStyle w:val="ListParagraph"/>
        <w:numPr>
          <w:ilvl w:val="0"/>
          <w:numId w:val="17"/>
        </w:numPr>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t>Ability to interpret learning experience needs of students with possible career avenues.</w:t>
      </w:r>
    </w:p>
    <w:p w14:paraId="1FE5420C" w14:textId="72E5F7E1" w:rsidR="00314E82" w:rsidRDefault="00314E82" w:rsidP="00314E82">
      <w:pPr>
        <w:pStyle w:val="ListParagraph"/>
        <w:numPr>
          <w:ilvl w:val="0"/>
          <w:numId w:val="17"/>
        </w:numPr>
        <w:rPr>
          <w:rFonts w:asciiTheme="minorHAnsi" w:eastAsia="Arial Unicode MS" w:hAnsiTheme="minorHAnsi" w:cstheme="minorHAnsi"/>
          <w:sz w:val="22"/>
          <w:szCs w:val="22"/>
        </w:rPr>
      </w:pPr>
      <w:r w:rsidRPr="00D14512">
        <w:rPr>
          <w:rFonts w:asciiTheme="minorHAnsi" w:eastAsia="Arial Unicode MS" w:hAnsiTheme="minorHAnsi" w:cstheme="minorHAnsi"/>
          <w:sz w:val="22"/>
          <w:szCs w:val="22"/>
        </w:rPr>
        <w:lastRenderedPageBreak/>
        <w:t>Ability to work well under pressure.</w:t>
      </w:r>
    </w:p>
    <w:p w14:paraId="5C92551A" w14:textId="77777777" w:rsidR="00314E82" w:rsidRPr="00D14512" w:rsidRDefault="00314E82" w:rsidP="00314E82">
      <w:pPr>
        <w:pStyle w:val="Level1"/>
        <w:numPr>
          <w:ilvl w:val="0"/>
          <w:numId w:val="17"/>
        </w:numPr>
        <w:rPr>
          <w:rFonts w:asciiTheme="minorHAnsi" w:hAnsiTheme="minorHAnsi" w:cstheme="minorHAnsi"/>
          <w:sz w:val="22"/>
          <w:szCs w:val="22"/>
          <w:lang w:val="en-CA"/>
        </w:rPr>
      </w:pPr>
      <w:r w:rsidRPr="00D14512">
        <w:rPr>
          <w:rFonts w:asciiTheme="minorHAnsi" w:hAnsiTheme="minorHAnsi" w:cstheme="minorHAnsi"/>
          <w:sz w:val="22"/>
          <w:szCs w:val="22"/>
          <w:lang w:val="en-CA"/>
        </w:rPr>
        <w:t>Computer applications (including word processing, spreadsheets, databases and Internet) as these relate to the academic environment.</w:t>
      </w:r>
    </w:p>
    <w:p w14:paraId="74D7B975" w14:textId="4F6356C6" w:rsidR="00314E82" w:rsidRPr="00D14512" w:rsidRDefault="00314E82" w:rsidP="00314E82">
      <w:pPr>
        <w:pStyle w:val="Level1"/>
        <w:numPr>
          <w:ilvl w:val="0"/>
          <w:numId w:val="17"/>
        </w:numPr>
        <w:rPr>
          <w:rFonts w:asciiTheme="minorHAnsi" w:hAnsiTheme="minorHAnsi" w:cstheme="minorHAnsi"/>
          <w:sz w:val="22"/>
          <w:szCs w:val="22"/>
          <w:lang w:val="en-CA"/>
        </w:rPr>
      </w:pPr>
      <w:r w:rsidRPr="00D14512">
        <w:rPr>
          <w:rFonts w:asciiTheme="minorHAnsi" w:hAnsiTheme="minorHAnsi" w:cstheme="minorHAnsi"/>
          <w:sz w:val="22"/>
          <w:szCs w:val="22"/>
          <w:lang w:val="en-CA"/>
        </w:rPr>
        <w:t>Excellent interpersonal and diplomatic skills; excellent communication skills, both oral and written.</w:t>
      </w:r>
    </w:p>
    <w:p w14:paraId="12F2B6BE" w14:textId="47401B29" w:rsidR="00314E82" w:rsidRPr="00D14512" w:rsidRDefault="00314E82" w:rsidP="00314E82">
      <w:pPr>
        <w:pStyle w:val="Level1"/>
        <w:numPr>
          <w:ilvl w:val="0"/>
          <w:numId w:val="17"/>
        </w:numPr>
        <w:rPr>
          <w:rFonts w:asciiTheme="minorHAnsi" w:hAnsiTheme="minorHAnsi" w:cstheme="minorHAnsi"/>
          <w:sz w:val="22"/>
          <w:szCs w:val="22"/>
          <w:lang w:val="en-CA"/>
        </w:rPr>
      </w:pPr>
      <w:r w:rsidRPr="00D14512">
        <w:rPr>
          <w:rFonts w:asciiTheme="minorHAnsi" w:hAnsiTheme="minorHAnsi" w:cstheme="minorHAnsi"/>
          <w:sz w:val="22"/>
          <w:szCs w:val="22"/>
          <w:lang w:val="en-CA"/>
        </w:rPr>
        <w:t>Demonstrated ability to maintain confidentiality.</w:t>
      </w:r>
    </w:p>
    <w:p w14:paraId="0459469B" w14:textId="6388DADC" w:rsidR="00314E82" w:rsidRPr="00D14512" w:rsidRDefault="00314E82" w:rsidP="00314E82">
      <w:pPr>
        <w:pStyle w:val="Level1"/>
        <w:numPr>
          <w:ilvl w:val="0"/>
          <w:numId w:val="17"/>
        </w:numPr>
        <w:rPr>
          <w:rFonts w:asciiTheme="minorHAnsi" w:hAnsiTheme="minorHAnsi" w:cstheme="minorHAnsi"/>
          <w:sz w:val="22"/>
          <w:szCs w:val="22"/>
          <w:lang w:val="en-CA"/>
        </w:rPr>
      </w:pPr>
      <w:r w:rsidRPr="00D14512">
        <w:rPr>
          <w:rFonts w:asciiTheme="minorHAnsi" w:hAnsiTheme="minorHAnsi" w:cstheme="minorHAnsi"/>
          <w:sz w:val="22"/>
          <w:szCs w:val="22"/>
          <w:lang w:val="en-CA"/>
        </w:rPr>
        <w:t>Demonstrated self-directed and independent problem-solving and work experience.</w:t>
      </w:r>
    </w:p>
    <w:p w14:paraId="6FF668E5" w14:textId="01915D19" w:rsidR="00314E82" w:rsidRPr="00D14512" w:rsidRDefault="00314E82" w:rsidP="00314E82">
      <w:pPr>
        <w:pStyle w:val="Level1"/>
        <w:numPr>
          <w:ilvl w:val="0"/>
          <w:numId w:val="17"/>
        </w:numPr>
        <w:rPr>
          <w:rFonts w:asciiTheme="minorHAnsi" w:hAnsiTheme="minorHAnsi" w:cstheme="minorHAnsi"/>
          <w:sz w:val="22"/>
          <w:szCs w:val="22"/>
          <w:lang w:val="en-CA"/>
        </w:rPr>
      </w:pPr>
      <w:r w:rsidRPr="00D14512">
        <w:rPr>
          <w:rFonts w:asciiTheme="minorHAnsi" w:hAnsiTheme="minorHAnsi" w:cstheme="minorHAnsi"/>
          <w:sz w:val="22"/>
          <w:szCs w:val="22"/>
          <w:lang w:val="en-CA"/>
        </w:rPr>
        <w:t xml:space="preserve"> Experience with undergraduate students </w:t>
      </w:r>
    </w:p>
    <w:p w14:paraId="5B23090F" w14:textId="3857BA6F" w:rsidR="00314E82" w:rsidRPr="00D14512" w:rsidRDefault="00314E82" w:rsidP="00314E82">
      <w:pPr>
        <w:pStyle w:val="Level1"/>
        <w:numPr>
          <w:ilvl w:val="0"/>
          <w:numId w:val="17"/>
        </w:numPr>
        <w:rPr>
          <w:rFonts w:asciiTheme="minorHAnsi" w:eastAsia="Arial Unicode MS" w:hAnsiTheme="minorHAnsi" w:cstheme="minorHAnsi"/>
          <w:sz w:val="22"/>
          <w:szCs w:val="22"/>
        </w:rPr>
      </w:pPr>
      <w:r>
        <w:rPr>
          <w:rFonts w:asciiTheme="minorHAnsi" w:hAnsiTheme="minorHAnsi" w:cstheme="minorHAnsi"/>
          <w:sz w:val="22"/>
          <w:szCs w:val="22"/>
          <w:lang w:val="en-CA"/>
        </w:rPr>
        <w:t xml:space="preserve"> </w:t>
      </w:r>
      <w:r w:rsidRPr="00D14512">
        <w:rPr>
          <w:rFonts w:asciiTheme="minorHAnsi" w:hAnsiTheme="minorHAnsi" w:cstheme="minorHAnsi"/>
          <w:sz w:val="22"/>
          <w:szCs w:val="22"/>
          <w:lang w:val="en-CA"/>
        </w:rPr>
        <w:t xml:space="preserve">Experience with social media </w:t>
      </w:r>
    </w:p>
    <w:p w14:paraId="7B637AE2" w14:textId="77777777" w:rsidR="00314E82" w:rsidRPr="00D14512" w:rsidRDefault="00314E82" w:rsidP="00314E82">
      <w:pPr>
        <w:pStyle w:val="ListParagraph"/>
        <w:rPr>
          <w:rFonts w:asciiTheme="minorHAnsi" w:eastAsia="Arial Unicode MS" w:hAnsiTheme="minorHAnsi" w:cstheme="minorHAnsi"/>
          <w:sz w:val="22"/>
          <w:szCs w:val="22"/>
        </w:rPr>
      </w:pPr>
    </w:p>
    <w:p w14:paraId="39238633" w14:textId="77777777" w:rsidR="00314E82" w:rsidRPr="00D14512" w:rsidRDefault="00314E82" w:rsidP="00314E82">
      <w:pPr>
        <w:widowControl w:val="0"/>
        <w:rPr>
          <w:rFonts w:asciiTheme="minorHAnsi" w:hAnsiTheme="minorHAnsi" w:cstheme="minorHAnsi"/>
          <w:i/>
          <w:sz w:val="22"/>
          <w:szCs w:val="22"/>
        </w:rPr>
      </w:pPr>
    </w:p>
    <w:p w14:paraId="6B6BD7C5" w14:textId="77777777" w:rsidR="00D46EF0" w:rsidRDefault="00D46EF0" w:rsidP="00314E82"/>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D2B5" w14:textId="1033137C"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D24B53">
      <w:rPr>
        <w:rFonts w:asciiTheme="minorHAnsi" w:hAnsiTheme="minorHAnsi" w:cstheme="minorHAnsi"/>
        <w:i/>
        <w:sz w:val="20"/>
        <w:szCs w:val="20"/>
      </w:rPr>
      <w:t xml:space="preserve"> A-291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FE0CA9">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FE0CA9">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9D4AF5">
      <w:rPr>
        <w:rFonts w:asciiTheme="minorHAnsi" w:hAnsiTheme="minorHAnsi" w:cstheme="minorHAnsi"/>
        <w:i/>
        <w:sz w:val="20"/>
        <w:szCs w:val="20"/>
      </w:rPr>
      <w:t xml:space="preserve">Last updated: </w:t>
    </w:r>
    <w:r w:rsidR="00314E82">
      <w:rPr>
        <w:rFonts w:asciiTheme="minorHAnsi" w:hAnsiTheme="minorHAnsi" w:cstheme="minorHAnsi"/>
        <w:i/>
        <w:sz w:val="20"/>
        <w:szCs w:val="20"/>
      </w:rPr>
      <w:t>January 30, 2018</w:t>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53E411F"/>
    <w:multiLevelType w:val="hybridMultilevel"/>
    <w:tmpl w:val="BB34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906C8"/>
    <w:multiLevelType w:val="hybridMultilevel"/>
    <w:tmpl w:val="08B8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D26C6"/>
    <w:multiLevelType w:val="hybridMultilevel"/>
    <w:tmpl w:val="6AC6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604F5"/>
    <w:multiLevelType w:val="hybridMultilevel"/>
    <w:tmpl w:val="34308AB6"/>
    <w:lvl w:ilvl="0" w:tplc="FAA08AA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5E03DB"/>
    <w:multiLevelType w:val="hybridMultilevel"/>
    <w:tmpl w:val="40C67FDE"/>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A39E8"/>
    <w:multiLevelType w:val="hybridMultilevel"/>
    <w:tmpl w:val="C03E9086"/>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C05B23"/>
    <w:multiLevelType w:val="hybridMultilevel"/>
    <w:tmpl w:val="A2B4482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700"/>
    <w:multiLevelType w:val="hybridMultilevel"/>
    <w:tmpl w:val="08C4AF5A"/>
    <w:lvl w:ilvl="0" w:tplc="FAA08AA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0C2A0C"/>
    <w:multiLevelType w:val="hybridMultilevel"/>
    <w:tmpl w:val="9F70FBF6"/>
    <w:lvl w:ilvl="0" w:tplc="FAA08AA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2F46C2"/>
    <w:multiLevelType w:val="hybridMultilevel"/>
    <w:tmpl w:val="D1A42D0A"/>
    <w:lvl w:ilvl="0" w:tplc="FAA08AA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8A7635"/>
    <w:multiLevelType w:val="hybridMultilevel"/>
    <w:tmpl w:val="08B8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36CB8"/>
    <w:multiLevelType w:val="hybridMultilevel"/>
    <w:tmpl w:val="6120687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A2281"/>
    <w:multiLevelType w:val="hybridMultilevel"/>
    <w:tmpl w:val="2E20C7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20180"/>
    <w:multiLevelType w:val="hybridMultilevel"/>
    <w:tmpl w:val="0942AA7A"/>
    <w:lvl w:ilvl="0" w:tplc="FAA08AA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4E75A8"/>
    <w:multiLevelType w:val="hybridMultilevel"/>
    <w:tmpl w:val="E3FCD0C2"/>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C0DA8"/>
    <w:multiLevelType w:val="hybridMultilevel"/>
    <w:tmpl w:val="1DC0AF0E"/>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1B4942"/>
    <w:multiLevelType w:val="hybridMultilevel"/>
    <w:tmpl w:val="2D3E1084"/>
    <w:lvl w:ilvl="0" w:tplc="FAA08AA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7"/>
  </w:num>
  <w:num w:numId="4">
    <w:abstractNumId w:val="4"/>
  </w:num>
  <w:num w:numId="5">
    <w:abstractNumId w:val="9"/>
  </w:num>
  <w:num w:numId="6">
    <w:abstractNumId w:val="10"/>
  </w:num>
  <w:num w:numId="7">
    <w:abstractNumId w:val="14"/>
  </w:num>
  <w:num w:numId="8">
    <w:abstractNumId w:val="8"/>
  </w:num>
  <w:num w:numId="9">
    <w:abstractNumId w:val="1"/>
  </w:num>
  <w:num w:numId="10">
    <w:abstractNumId w:val="13"/>
  </w:num>
  <w:num w:numId="11">
    <w:abstractNumId w:val="2"/>
  </w:num>
  <w:num w:numId="12">
    <w:abstractNumId w:val="11"/>
  </w:num>
  <w:num w:numId="13">
    <w:abstractNumId w:val="6"/>
  </w:num>
  <w:num w:numId="14">
    <w:abstractNumId w:val="15"/>
  </w:num>
  <w:num w:numId="15">
    <w:abstractNumId w:val="16"/>
  </w:num>
  <w:num w:numId="16">
    <w:abstractNumId w:val="7"/>
  </w:num>
  <w:num w:numId="17">
    <w:abstractNumId w:val="5"/>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037FD"/>
    <w:rsid w:val="0011103B"/>
    <w:rsid w:val="00125053"/>
    <w:rsid w:val="001264E7"/>
    <w:rsid w:val="001460B9"/>
    <w:rsid w:val="00196B6E"/>
    <w:rsid w:val="001A2567"/>
    <w:rsid w:val="001C19D0"/>
    <w:rsid w:val="001C6962"/>
    <w:rsid w:val="001E109B"/>
    <w:rsid w:val="00213F59"/>
    <w:rsid w:val="0027457D"/>
    <w:rsid w:val="00296763"/>
    <w:rsid w:val="002B6D62"/>
    <w:rsid w:val="00301538"/>
    <w:rsid w:val="00314E82"/>
    <w:rsid w:val="0035053C"/>
    <w:rsid w:val="00352653"/>
    <w:rsid w:val="0038631C"/>
    <w:rsid w:val="004224B6"/>
    <w:rsid w:val="00451253"/>
    <w:rsid w:val="00485885"/>
    <w:rsid w:val="004C0797"/>
    <w:rsid w:val="005664EA"/>
    <w:rsid w:val="00596375"/>
    <w:rsid w:val="005B121F"/>
    <w:rsid w:val="005B37C4"/>
    <w:rsid w:val="005B3EF4"/>
    <w:rsid w:val="005B7D16"/>
    <w:rsid w:val="005C417C"/>
    <w:rsid w:val="005E2BBB"/>
    <w:rsid w:val="00674DC5"/>
    <w:rsid w:val="0068032B"/>
    <w:rsid w:val="006D390F"/>
    <w:rsid w:val="006F7D1C"/>
    <w:rsid w:val="00710544"/>
    <w:rsid w:val="00731BDE"/>
    <w:rsid w:val="007403EA"/>
    <w:rsid w:val="00741A45"/>
    <w:rsid w:val="0075596C"/>
    <w:rsid w:val="007853BA"/>
    <w:rsid w:val="0080303F"/>
    <w:rsid w:val="00830598"/>
    <w:rsid w:val="00843072"/>
    <w:rsid w:val="008603FE"/>
    <w:rsid w:val="00861DA4"/>
    <w:rsid w:val="008A4B7D"/>
    <w:rsid w:val="008C18EB"/>
    <w:rsid w:val="00901A1A"/>
    <w:rsid w:val="00906B29"/>
    <w:rsid w:val="009145CA"/>
    <w:rsid w:val="00940479"/>
    <w:rsid w:val="00963335"/>
    <w:rsid w:val="009752CB"/>
    <w:rsid w:val="009753CA"/>
    <w:rsid w:val="009D4AF5"/>
    <w:rsid w:val="009E06F4"/>
    <w:rsid w:val="00A427B8"/>
    <w:rsid w:val="00A511B9"/>
    <w:rsid w:val="00A82910"/>
    <w:rsid w:val="00AD0D1F"/>
    <w:rsid w:val="00AE6B1A"/>
    <w:rsid w:val="00AF0C07"/>
    <w:rsid w:val="00B041FD"/>
    <w:rsid w:val="00B10A7D"/>
    <w:rsid w:val="00B66937"/>
    <w:rsid w:val="00BB7722"/>
    <w:rsid w:val="00BC36A5"/>
    <w:rsid w:val="00BD17FC"/>
    <w:rsid w:val="00BE598A"/>
    <w:rsid w:val="00BF2B6B"/>
    <w:rsid w:val="00BF4635"/>
    <w:rsid w:val="00C02107"/>
    <w:rsid w:val="00C17154"/>
    <w:rsid w:val="00C54C9D"/>
    <w:rsid w:val="00C92E3D"/>
    <w:rsid w:val="00C93BD4"/>
    <w:rsid w:val="00CB665A"/>
    <w:rsid w:val="00CD0824"/>
    <w:rsid w:val="00CE560E"/>
    <w:rsid w:val="00D010B3"/>
    <w:rsid w:val="00D04D47"/>
    <w:rsid w:val="00D24B53"/>
    <w:rsid w:val="00D41C4B"/>
    <w:rsid w:val="00D43CF4"/>
    <w:rsid w:val="00D46EF0"/>
    <w:rsid w:val="00D52B3F"/>
    <w:rsid w:val="00DA1E82"/>
    <w:rsid w:val="00DC032E"/>
    <w:rsid w:val="00DC7BAB"/>
    <w:rsid w:val="00DD45F6"/>
    <w:rsid w:val="00E30475"/>
    <w:rsid w:val="00E41ACD"/>
    <w:rsid w:val="00E45775"/>
    <w:rsid w:val="00E4739B"/>
    <w:rsid w:val="00E52C22"/>
    <w:rsid w:val="00EB053D"/>
    <w:rsid w:val="00EC0C5E"/>
    <w:rsid w:val="00EC6D45"/>
    <w:rsid w:val="00EE0A9E"/>
    <w:rsid w:val="00EF6C14"/>
    <w:rsid w:val="00F04155"/>
    <w:rsid w:val="00F31D46"/>
    <w:rsid w:val="00F34B51"/>
    <w:rsid w:val="00F41836"/>
    <w:rsid w:val="00F43CE4"/>
    <w:rsid w:val="00FD1CE4"/>
    <w:rsid w:val="00FE0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paragraph" w:customStyle="1" w:styleId="Level1">
    <w:name w:val="Level 1"/>
    <w:basedOn w:val="Normal"/>
    <w:rsid w:val="00E45775"/>
    <w:pPr>
      <w:widowControl w:val="0"/>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1103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1357</Words>
  <Characters>8584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4</cp:revision>
  <cp:lastPrinted>2009-09-25T21:47:00Z</cp:lastPrinted>
  <dcterms:created xsi:type="dcterms:W3CDTF">2018-01-30T19:54:00Z</dcterms:created>
  <dcterms:modified xsi:type="dcterms:W3CDTF">2018-02-02T15:46:00Z</dcterms:modified>
</cp:coreProperties>
</file>