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726BDA">
        <w:rPr>
          <w:rFonts w:asciiTheme="minorHAnsi" w:hAnsiTheme="minorHAnsi" w:cstheme="minorHAnsi"/>
        </w:rPr>
        <w:t>Project and Administrative Assistant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6C66E7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726BDA">
        <w:rPr>
          <w:rFonts w:asciiTheme="minorHAnsi" w:hAnsiTheme="minorHAnsi" w:cstheme="minorHAnsi"/>
        </w:rPr>
        <w:t>A-264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6C66E7" w:rsidRPr="006C66E7" w:rsidRDefault="006C66E7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B2130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:rsidR="00BC36A5" w:rsidRPr="005C417C" w:rsidRDefault="006C66E7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B2130B"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</w:rPr>
        <w:t>5</w:t>
      </w:r>
      <w:proofErr w:type="gramEnd"/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726BDA">
        <w:rPr>
          <w:rFonts w:asciiTheme="minorHAnsi" w:hAnsiTheme="minorHAnsi" w:cstheme="minorHAnsi"/>
        </w:rPr>
        <w:t>Information Technology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1460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726BDA">
        <w:rPr>
          <w:rFonts w:asciiTheme="minorHAnsi" w:hAnsiTheme="minorHAnsi" w:cstheme="minorHAnsi"/>
        </w:rPr>
        <w:t>Associate Vice-President, Information Technology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Default="007B11FF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</w:t>
      </w:r>
      <w:r w:rsidR="001C46B0">
        <w:rPr>
          <w:rFonts w:asciiTheme="minorHAnsi" w:hAnsiTheme="minorHAnsi" w:cstheme="minorHAnsi"/>
        </w:rPr>
        <w:t>February 26, 2019</w:t>
      </w:r>
    </w:p>
    <w:p w:rsidR="007B11FF" w:rsidRPr="005C417C" w:rsidRDefault="007B11FF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726BDA" w:rsidRPr="00726BDA" w:rsidRDefault="00726BDA" w:rsidP="00726BDA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 xml:space="preserve">Reporting to the Associate Vice President, IT (AVP,IT) the Project and Administrative Assistant plays a pivotal role in supporting the Associate Vice President and his team in co-ordinating operational and cyclical tasks related to;  Project tracking, budgeting, meeting support, event scheduling, metrics collection, reporting, communication, maintenance of files, and travel.   </w:t>
      </w:r>
    </w:p>
    <w:p w:rsidR="00A511B9" w:rsidRPr="005C417C" w:rsidRDefault="000710CD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.</w:t>
      </w: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Working with the AVP, IT, to develop appropriate systems to track weekly project activities and to identify projects that need mitigation actions.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Track all IT projects weekly and report on progress.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Report, monthly and on demand, on the budget progress related to IT projects.   Clearly identify any projects that are overspent or in danger of being overspent or underspent.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Working with the AVP, IT, develop a semi-annual and annual report on the progress of IT projects.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Prepare the monthly package of the IT Steering Committee and ensure that all action items are appropriately tracked and followed-up on.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Maintain a record of all IT Steering Committee meetings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Manage the Annual IT Project Submission Cycle, the work of the scoring subcommittee, and the compilation of all results.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Assist the AVP, IT in the compilation of the Annual IT Work Plans and the distribution of such plans.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Assist as needed in all aspects of procurement.  Both requisition and receiving</w:t>
      </w:r>
      <w:r w:rsidR="0052785A">
        <w:rPr>
          <w:rFonts w:asciiTheme="minorHAnsi" w:hAnsiTheme="minorHAnsi" w:cstheme="minorHAnsi"/>
          <w:sz w:val="22"/>
          <w:szCs w:val="22"/>
        </w:rPr>
        <w:t xml:space="preserve"> including the regular ordering of supplies.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Assist the AVP, IT in the preparation of the annual IT budgets.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 xml:space="preserve">Record and produce formal minutes and ensure follow-up actions </w:t>
      </w:r>
      <w:proofErr w:type="gramStart"/>
      <w:r w:rsidRPr="00726BDA">
        <w:rPr>
          <w:rFonts w:asciiTheme="minorHAnsi" w:hAnsiTheme="minorHAnsi" w:cstheme="minorHAnsi"/>
          <w:sz w:val="22"/>
          <w:szCs w:val="22"/>
        </w:rPr>
        <w:t>are completed</w:t>
      </w:r>
      <w:proofErr w:type="gramEnd"/>
      <w:r w:rsidRPr="00726BDA">
        <w:rPr>
          <w:rFonts w:asciiTheme="minorHAnsi" w:hAnsiTheme="minorHAnsi" w:cstheme="minorHAnsi"/>
          <w:sz w:val="22"/>
          <w:szCs w:val="22"/>
        </w:rPr>
        <w:t xml:space="preserve"> for various working groups and committees.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 xml:space="preserve">Schedules appointments/conferences in order to ensure that all necessary arrangements </w:t>
      </w:r>
      <w:proofErr w:type="gramStart"/>
      <w:r w:rsidRPr="00726BDA">
        <w:rPr>
          <w:rFonts w:asciiTheme="minorHAnsi" w:hAnsiTheme="minorHAnsi" w:cstheme="minorHAnsi"/>
          <w:sz w:val="22"/>
          <w:szCs w:val="22"/>
        </w:rPr>
        <w:t>are made</w:t>
      </w:r>
      <w:proofErr w:type="gramEnd"/>
      <w:r w:rsidRPr="00726BDA">
        <w:rPr>
          <w:rFonts w:asciiTheme="minorHAnsi" w:hAnsiTheme="minorHAnsi" w:cstheme="minorHAnsi"/>
          <w:sz w:val="22"/>
          <w:szCs w:val="22"/>
        </w:rPr>
        <w:t xml:space="preserve"> and that all appropriate people are available to meet a</w:t>
      </w:r>
      <w:bookmarkStart w:id="0" w:name="_GoBack"/>
      <w:bookmarkEnd w:id="0"/>
      <w:r w:rsidRPr="00726BDA">
        <w:rPr>
          <w:rFonts w:asciiTheme="minorHAnsi" w:hAnsiTheme="minorHAnsi" w:cstheme="minorHAnsi"/>
          <w:sz w:val="22"/>
          <w:szCs w:val="22"/>
        </w:rPr>
        <w:t xml:space="preserve">t the </w:t>
      </w:r>
      <w:r w:rsidRPr="00726BDA">
        <w:rPr>
          <w:rFonts w:asciiTheme="minorHAnsi" w:hAnsiTheme="minorHAnsi" w:cstheme="minorHAnsi"/>
          <w:sz w:val="22"/>
          <w:szCs w:val="22"/>
        </w:rPr>
        <w:lastRenderedPageBreak/>
        <w:t xml:space="preserve">scheduled time and place. Maintains the AVP, IT calendar ensuring all relevant information </w:t>
      </w:r>
      <w:proofErr w:type="gramStart"/>
      <w:r w:rsidRPr="00726BDA">
        <w:rPr>
          <w:rFonts w:asciiTheme="minorHAnsi" w:hAnsiTheme="minorHAnsi" w:cstheme="minorHAnsi"/>
          <w:sz w:val="22"/>
          <w:szCs w:val="22"/>
        </w:rPr>
        <w:t>is entered</w:t>
      </w:r>
      <w:proofErr w:type="gramEnd"/>
      <w:r w:rsidRPr="00726BDA">
        <w:rPr>
          <w:rFonts w:asciiTheme="minorHAnsi" w:hAnsiTheme="minorHAnsi" w:cstheme="minorHAnsi"/>
          <w:sz w:val="22"/>
          <w:szCs w:val="22"/>
        </w:rPr>
        <w:t xml:space="preserve"> with respect to efficie</w:t>
      </w:r>
      <w:r>
        <w:rPr>
          <w:rFonts w:asciiTheme="minorHAnsi" w:hAnsiTheme="minorHAnsi" w:cstheme="minorHAnsi"/>
          <w:sz w:val="22"/>
          <w:szCs w:val="22"/>
        </w:rPr>
        <w:t>nt scheduling.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Co-ordinates efficient, economical travel and accommodation arrangements for the AVP,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6BDA">
        <w:rPr>
          <w:rFonts w:asciiTheme="minorHAnsi" w:hAnsiTheme="minorHAnsi" w:cstheme="minorHAnsi"/>
          <w:sz w:val="22"/>
          <w:szCs w:val="22"/>
        </w:rPr>
        <w:t>IT, staff, and guests and/or consultants.  Additionally, prepares an appropriate travel package, including</w:t>
      </w:r>
      <w:proofErr w:type="gramStart"/>
      <w:r w:rsidRPr="00726BDA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726BDA">
        <w:rPr>
          <w:rFonts w:asciiTheme="minorHAnsi" w:hAnsiTheme="minorHAnsi" w:cstheme="minorHAnsi"/>
          <w:sz w:val="22"/>
          <w:szCs w:val="22"/>
        </w:rPr>
        <w:t xml:space="preserve"> Agenda, copies of tickets, hotel reservations, and car rentals.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Prepares travel claims on behalf of the AVP,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6BDA">
        <w:rPr>
          <w:rFonts w:asciiTheme="minorHAnsi" w:hAnsiTheme="minorHAnsi" w:cstheme="minorHAnsi"/>
          <w:sz w:val="22"/>
          <w:szCs w:val="22"/>
        </w:rPr>
        <w:t>IT and other staff.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Tracks and reconciles expenses and visa transactions.</w:t>
      </w:r>
    </w:p>
    <w:p w:rsidR="00726BDA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Collects IT metrics and assists in producing or posting these metrics where appropriate.</w:t>
      </w:r>
    </w:p>
    <w:p w:rsid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Assist the AVP, IT in executing the necessary communication strategies to ensure a well-informed university community.</w:t>
      </w:r>
    </w:p>
    <w:p w:rsidR="00E0421B" w:rsidRPr="00E0421B" w:rsidRDefault="00373772" w:rsidP="00E042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Supports the </w:t>
      </w:r>
      <w:r w:rsidR="00E0421B">
        <w:rPr>
          <w:rFonts w:asciiTheme="minorHAnsi" w:hAnsiTheme="minorHAnsi" w:cstheme="minorHAnsi"/>
          <w:sz w:val="22"/>
          <w:szCs w:val="22"/>
        </w:rPr>
        <w:t>o</w:t>
      </w:r>
      <w:r w:rsidR="00E0421B" w:rsidRPr="00E0421B">
        <w:rPr>
          <w:rFonts w:asciiTheme="minorHAnsi" w:hAnsiTheme="minorHAnsi" w:cstheme="minorHAnsi"/>
          <w:sz w:val="22"/>
          <w:szCs w:val="22"/>
        </w:rPr>
        <w:t>perat</w:t>
      </w:r>
      <w:r w:rsidR="00E0421B">
        <w:rPr>
          <w:rFonts w:asciiTheme="minorHAnsi" w:hAnsiTheme="minorHAnsi" w:cstheme="minorHAnsi"/>
          <w:sz w:val="22"/>
          <w:szCs w:val="22"/>
        </w:rPr>
        <w:t>or f</w:t>
      </w:r>
      <w:r>
        <w:rPr>
          <w:rFonts w:asciiTheme="minorHAnsi" w:hAnsiTheme="minorHAnsi" w:cstheme="minorHAnsi"/>
          <w:sz w:val="22"/>
          <w:szCs w:val="22"/>
        </w:rPr>
        <w:t>unction f</w:t>
      </w:r>
      <w:r w:rsidR="00E0421B">
        <w:rPr>
          <w:rFonts w:asciiTheme="minorHAnsi" w:hAnsiTheme="minorHAnsi" w:cstheme="minorHAnsi"/>
          <w:sz w:val="22"/>
          <w:szCs w:val="22"/>
        </w:rPr>
        <w:t xml:space="preserve">or </w:t>
      </w:r>
      <w:r w:rsidR="00E0421B" w:rsidRPr="00E0421B">
        <w:rPr>
          <w:rFonts w:asciiTheme="minorHAnsi" w:hAnsiTheme="minorHAnsi" w:cstheme="minorHAnsi"/>
          <w:sz w:val="22"/>
          <w:szCs w:val="22"/>
        </w:rPr>
        <w:t xml:space="preserve">the University switchboard, greets callers, screens and directs calls to the appropriate person </w:t>
      </w:r>
      <w:r w:rsidR="00E0421B">
        <w:rPr>
          <w:rFonts w:asciiTheme="minorHAnsi" w:hAnsiTheme="minorHAnsi" w:cstheme="minorHAnsi"/>
          <w:sz w:val="22"/>
          <w:szCs w:val="22"/>
        </w:rPr>
        <w:t xml:space="preserve">or department.  </w:t>
      </w:r>
    </w:p>
    <w:p w:rsidR="00E0421B" w:rsidRPr="00E0421B" w:rsidRDefault="00E0421B" w:rsidP="00E042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0421B">
        <w:rPr>
          <w:rFonts w:asciiTheme="minorHAnsi" w:hAnsiTheme="minorHAnsi" w:cstheme="minorHAnsi"/>
          <w:sz w:val="22"/>
          <w:szCs w:val="22"/>
        </w:rPr>
        <w:t>Provides external callers with information such as University address, directions to the campus, fax numbers, website, and other related information.</w:t>
      </w:r>
    </w:p>
    <w:p w:rsidR="00E0421B" w:rsidRPr="00E0421B" w:rsidRDefault="00E0421B" w:rsidP="00E042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0421B">
        <w:rPr>
          <w:rFonts w:asciiTheme="minorHAnsi" w:hAnsiTheme="minorHAnsi" w:cstheme="minorHAnsi"/>
          <w:sz w:val="22"/>
          <w:szCs w:val="22"/>
        </w:rPr>
        <w:t xml:space="preserve">Receives and uses discretion in handling confidential, personal, and proprietary information using sound judgment to remain in compliance with all university policies and privacy legislation applicable to the situation. </w:t>
      </w:r>
      <w:r w:rsidRPr="00E0421B">
        <w:rPr>
          <w:rFonts w:asciiTheme="minorHAnsi" w:hAnsiTheme="minorHAnsi" w:cstheme="minorHAnsi"/>
          <w:sz w:val="22"/>
          <w:szCs w:val="22"/>
        </w:rPr>
        <w:tab/>
      </w:r>
    </w:p>
    <w:p w:rsidR="00E0421B" w:rsidRPr="00E0421B" w:rsidRDefault="00E0421B" w:rsidP="00E042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0421B">
        <w:rPr>
          <w:rFonts w:asciiTheme="minorHAnsi" w:hAnsiTheme="minorHAnsi" w:cstheme="minorHAnsi"/>
          <w:sz w:val="22"/>
          <w:szCs w:val="22"/>
        </w:rPr>
        <w:t>Daily Mail sorting and Package handling</w:t>
      </w:r>
    </w:p>
    <w:p w:rsidR="00E0421B" w:rsidRPr="00726BDA" w:rsidRDefault="00E0421B" w:rsidP="00E0421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0421B">
        <w:rPr>
          <w:rFonts w:asciiTheme="minorHAnsi" w:hAnsiTheme="minorHAnsi" w:cstheme="minorHAnsi"/>
          <w:sz w:val="22"/>
          <w:szCs w:val="22"/>
        </w:rPr>
        <w:t>Contractor Keys, pegs, long distance Code activate and delete</w:t>
      </w:r>
    </w:p>
    <w:p w:rsidR="00EC6D45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i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Performs other duties as assigned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726BDA" w:rsidRPr="00726BDA" w:rsidRDefault="00726BDA" w:rsidP="00726BDA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A postsecondary diploma in Business or Office Administration from a recognized postsecondary institution with Canadian accreditation or its equivalent in knowledge and experience is required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726BDA" w:rsidRPr="00726BDA" w:rsidRDefault="00726BDA" w:rsidP="00726BDA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Three years related experience is required</w:t>
      </w:r>
    </w:p>
    <w:p w:rsidR="00726BDA" w:rsidRPr="00726BDA" w:rsidRDefault="00726BDA" w:rsidP="00726BDA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Experience in a post-secondary education is an asset</w:t>
      </w:r>
    </w:p>
    <w:p w:rsidR="00D46EF0" w:rsidRPr="00EE1E50" w:rsidRDefault="00726BDA" w:rsidP="00EE1E50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Experience in writing and communication is an asset</w:t>
      </w: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E8" w:rsidRDefault="00F463E8">
      <w:r>
        <w:separator/>
      </w:r>
    </w:p>
  </w:endnote>
  <w:endnote w:type="continuationSeparator" w:id="0">
    <w:p w:rsidR="00F463E8" w:rsidRDefault="00F4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BE379F">
      <w:rPr>
        <w:rFonts w:asciiTheme="minorHAnsi" w:hAnsiTheme="minorHAnsi" w:cstheme="minorHAnsi"/>
        <w:i/>
        <w:sz w:val="20"/>
        <w:szCs w:val="20"/>
      </w:rPr>
      <w:t xml:space="preserve"> A-264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C46B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C46B0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7B11FF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C46B0">
      <w:rPr>
        <w:rFonts w:asciiTheme="minorHAnsi" w:hAnsiTheme="minorHAnsi" w:cstheme="minorHAnsi"/>
        <w:i/>
        <w:sz w:val="20"/>
        <w:szCs w:val="20"/>
      </w:rPr>
      <w:t>May</w:t>
    </w:r>
    <w:r w:rsidR="007B11FF">
      <w:rPr>
        <w:rFonts w:asciiTheme="minorHAnsi" w:hAnsiTheme="minorHAnsi" w:cstheme="minorHAnsi"/>
        <w:i/>
        <w:sz w:val="20"/>
        <w:szCs w:val="20"/>
      </w:rPr>
      <w:t xml:space="preserve"> 1</w:t>
    </w:r>
    <w:r w:rsidR="001C46B0">
      <w:rPr>
        <w:rFonts w:asciiTheme="minorHAnsi" w:hAnsiTheme="minorHAnsi" w:cstheme="minorHAnsi"/>
        <w:i/>
        <w:sz w:val="20"/>
        <w:szCs w:val="20"/>
      </w:rPr>
      <w:t>7</w:t>
    </w:r>
    <w:r w:rsidR="007B11FF">
      <w:rPr>
        <w:rFonts w:asciiTheme="minorHAnsi" w:hAnsiTheme="minorHAnsi" w:cstheme="minorHAnsi"/>
        <w:i/>
        <w:sz w:val="20"/>
        <w:szCs w:val="20"/>
      </w:rPr>
      <w:t>, 201</w:t>
    </w:r>
    <w:r w:rsidR="001C46B0">
      <w:rPr>
        <w:rFonts w:asciiTheme="minorHAnsi" w:hAnsiTheme="minorHAnsi" w:cstheme="minorHAnsi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E8" w:rsidRDefault="00F463E8">
      <w:r>
        <w:separator/>
      </w:r>
    </w:p>
  </w:footnote>
  <w:footnote w:type="continuationSeparator" w:id="0">
    <w:p w:rsidR="00F463E8" w:rsidRDefault="00F4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FB"/>
    <w:multiLevelType w:val="hybridMultilevel"/>
    <w:tmpl w:val="7DFC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F9E"/>
    <w:multiLevelType w:val="hybridMultilevel"/>
    <w:tmpl w:val="56FC608E"/>
    <w:lvl w:ilvl="0" w:tplc="C57E2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A425D"/>
    <w:multiLevelType w:val="multilevel"/>
    <w:tmpl w:val="4E5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9B0"/>
    <w:multiLevelType w:val="hybridMultilevel"/>
    <w:tmpl w:val="6D42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30C8B"/>
    <w:multiLevelType w:val="hybridMultilevel"/>
    <w:tmpl w:val="4A900222"/>
    <w:lvl w:ilvl="0" w:tplc="37A41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C46B0"/>
    <w:rsid w:val="001E109B"/>
    <w:rsid w:val="00213F59"/>
    <w:rsid w:val="002741F1"/>
    <w:rsid w:val="0027457D"/>
    <w:rsid w:val="00296763"/>
    <w:rsid w:val="003235AD"/>
    <w:rsid w:val="0035053C"/>
    <w:rsid w:val="00352653"/>
    <w:rsid w:val="00373772"/>
    <w:rsid w:val="0038631C"/>
    <w:rsid w:val="004C0797"/>
    <w:rsid w:val="0052785A"/>
    <w:rsid w:val="00555CEE"/>
    <w:rsid w:val="005664EA"/>
    <w:rsid w:val="00596375"/>
    <w:rsid w:val="005B3EF4"/>
    <w:rsid w:val="005C417C"/>
    <w:rsid w:val="005E2BBB"/>
    <w:rsid w:val="00674DC5"/>
    <w:rsid w:val="0068032B"/>
    <w:rsid w:val="006C66E7"/>
    <w:rsid w:val="006D390F"/>
    <w:rsid w:val="00710544"/>
    <w:rsid w:val="00726BDA"/>
    <w:rsid w:val="00731BDE"/>
    <w:rsid w:val="00741A45"/>
    <w:rsid w:val="0075596C"/>
    <w:rsid w:val="007853BA"/>
    <w:rsid w:val="007B11FF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978EB"/>
    <w:rsid w:val="009A34BD"/>
    <w:rsid w:val="009E06F4"/>
    <w:rsid w:val="00A36209"/>
    <w:rsid w:val="00A511B9"/>
    <w:rsid w:val="00A82910"/>
    <w:rsid w:val="00AD0D1F"/>
    <w:rsid w:val="00AE6B1A"/>
    <w:rsid w:val="00AF0C07"/>
    <w:rsid w:val="00B041FD"/>
    <w:rsid w:val="00B10A7D"/>
    <w:rsid w:val="00B2130B"/>
    <w:rsid w:val="00B66937"/>
    <w:rsid w:val="00BB7722"/>
    <w:rsid w:val="00BC36A5"/>
    <w:rsid w:val="00BD17FC"/>
    <w:rsid w:val="00BE379F"/>
    <w:rsid w:val="00BE598A"/>
    <w:rsid w:val="00BF4635"/>
    <w:rsid w:val="00C17154"/>
    <w:rsid w:val="00C54C9D"/>
    <w:rsid w:val="00C92E3D"/>
    <w:rsid w:val="00CD0824"/>
    <w:rsid w:val="00CE560E"/>
    <w:rsid w:val="00D010B3"/>
    <w:rsid w:val="00D4342C"/>
    <w:rsid w:val="00D43CF4"/>
    <w:rsid w:val="00D46EF0"/>
    <w:rsid w:val="00D52B3F"/>
    <w:rsid w:val="00DA1E82"/>
    <w:rsid w:val="00DC032E"/>
    <w:rsid w:val="00E0421B"/>
    <w:rsid w:val="00E4739B"/>
    <w:rsid w:val="00E52C22"/>
    <w:rsid w:val="00EC6D45"/>
    <w:rsid w:val="00EE1E50"/>
    <w:rsid w:val="00F04155"/>
    <w:rsid w:val="00F31D46"/>
    <w:rsid w:val="00F34B51"/>
    <w:rsid w:val="00F41836"/>
    <w:rsid w:val="00F43CE4"/>
    <w:rsid w:val="00F463E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0CE47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3</cp:revision>
  <cp:lastPrinted>2009-09-25T21:47:00Z</cp:lastPrinted>
  <dcterms:created xsi:type="dcterms:W3CDTF">2019-02-21T18:40:00Z</dcterms:created>
  <dcterms:modified xsi:type="dcterms:W3CDTF">2019-02-26T20:20:00Z</dcterms:modified>
</cp:coreProperties>
</file>