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3E16D"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46573128" wp14:editId="1A05B58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48FBF188" w14:textId="77777777" w:rsidR="00296763" w:rsidRPr="005C417C" w:rsidRDefault="00296763" w:rsidP="00296763">
      <w:pPr>
        <w:jc w:val="center"/>
        <w:rPr>
          <w:rFonts w:asciiTheme="minorHAnsi" w:hAnsiTheme="minorHAnsi" w:cstheme="minorHAnsi"/>
          <w:b/>
          <w:sz w:val="32"/>
          <w:szCs w:val="32"/>
          <w:u w:val="single"/>
        </w:rPr>
      </w:pPr>
    </w:p>
    <w:p w14:paraId="046DCD92"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03740161" w14:textId="77777777" w:rsidR="00296763" w:rsidRPr="005C417C" w:rsidRDefault="00296763" w:rsidP="00296763">
      <w:pPr>
        <w:rPr>
          <w:rFonts w:asciiTheme="minorHAnsi" w:hAnsiTheme="minorHAnsi" w:cstheme="minorHAnsi"/>
        </w:rPr>
      </w:pPr>
    </w:p>
    <w:p w14:paraId="1465A794" w14:textId="77777777" w:rsidR="00A511B9" w:rsidRPr="005C417C" w:rsidRDefault="00A511B9" w:rsidP="00296763">
      <w:pPr>
        <w:rPr>
          <w:rFonts w:asciiTheme="minorHAnsi" w:hAnsiTheme="minorHAnsi" w:cstheme="minorHAnsi"/>
          <w:b/>
        </w:rPr>
      </w:pPr>
    </w:p>
    <w:p w14:paraId="1ADA9B3B" w14:textId="5A20173A"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44762F">
        <w:rPr>
          <w:rFonts w:asciiTheme="minorHAnsi" w:hAnsiTheme="minorHAnsi" w:cstheme="minorHAnsi"/>
          <w:b/>
        </w:rPr>
        <w:t xml:space="preserve"> </w:t>
      </w:r>
      <w:r w:rsidR="00E07106">
        <w:rPr>
          <w:rFonts w:asciiTheme="minorHAnsi" w:hAnsiTheme="minorHAnsi" w:cstheme="minorHAnsi"/>
          <w:b/>
        </w:rPr>
        <w:tab/>
      </w:r>
      <w:r w:rsidR="0044762F">
        <w:rPr>
          <w:rFonts w:asciiTheme="minorHAnsi" w:hAnsiTheme="minorHAnsi" w:cstheme="minorHAnsi"/>
        </w:rPr>
        <w:t>Counsellor/</w:t>
      </w:r>
      <w:r w:rsidR="00AF042A">
        <w:rPr>
          <w:rFonts w:asciiTheme="minorHAnsi" w:hAnsiTheme="minorHAnsi" w:cstheme="minorHAnsi"/>
        </w:rPr>
        <w:t xml:space="preserve">Accessibility </w:t>
      </w:r>
      <w:r w:rsidR="0044762F">
        <w:rPr>
          <w:rFonts w:asciiTheme="minorHAnsi" w:hAnsiTheme="minorHAnsi" w:cstheme="minorHAnsi"/>
        </w:rPr>
        <w:t>Advisor</w:t>
      </w:r>
      <w:r w:rsidR="00AF042A">
        <w:rPr>
          <w:rFonts w:asciiTheme="minorHAnsi" w:hAnsiTheme="minorHAnsi" w:cstheme="minorHAnsi"/>
        </w:rPr>
        <w:t xml:space="preserve"> – Durham/GTA campus</w:t>
      </w:r>
      <w:r w:rsidR="00BE598A" w:rsidRPr="005C417C">
        <w:rPr>
          <w:rFonts w:asciiTheme="minorHAnsi" w:hAnsiTheme="minorHAnsi" w:cstheme="minorHAnsi"/>
          <w:b/>
        </w:rPr>
        <w:tab/>
      </w:r>
      <w:r w:rsidR="00BE598A" w:rsidRPr="005C417C">
        <w:rPr>
          <w:rFonts w:asciiTheme="minorHAnsi" w:hAnsiTheme="minorHAnsi" w:cstheme="minorHAnsi"/>
        </w:rPr>
        <w:tab/>
      </w:r>
    </w:p>
    <w:p w14:paraId="4F81DE54" w14:textId="77777777" w:rsidR="00105AD7"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44762F">
        <w:rPr>
          <w:rFonts w:asciiTheme="minorHAnsi" w:hAnsiTheme="minorHAnsi" w:cstheme="minorHAnsi"/>
          <w:b/>
        </w:rPr>
        <w:t xml:space="preserve"> </w:t>
      </w:r>
      <w:r w:rsidR="00E07106">
        <w:rPr>
          <w:rFonts w:asciiTheme="minorHAnsi" w:hAnsiTheme="minorHAnsi" w:cstheme="minorHAnsi"/>
          <w:b/>
        </w:rPr>
        <w:tab/>
      </w:r>
      <w:r w:rsidR="0044762F">
        <w:rPr>
          <w:rFonts w:asciiTheme="minorHAnsi" w:hAnsiTheme="minorHAnsi" w:cstheme="minorHAnsi"/>
        </w:rPr>
        <w:t>A-234</w:t>
      </w:r>
      <w:r w:rsidR="00BB7722" w:rsidRPr="005C417C">
        <w:rPr>
          <w:rFonts w:asciiTheme="minorHAnsi" w:hAnsiTheme="minorHAnsi" w:cstheme="minorHAnsi"/>
          <w:b/>
        </w:rPr>
        <w:tab/>
      </w:r>
    </w:p>
    <w:p w14:paraId="443B29B0" w14:textId="77777777" w:rsidR="00105AD7" w:rsidRPr="00105AD7" w:rsidRDefault="00105AD7" w:rsidP="00B10A7D">
      <w:pPr>
        <w:tabs>
          <w:tab w:val="left" w:pos="1980"/>
        </w:tabs>
        <w:rPr>
          <w:rFonts w:asciiTheme="minorHAnsi" w:hAnsiTheme="minorHAnsi" w:cstheme="minorHAnsi"/>
        </w:rPr>
      </w:pPr>
      <w:r>
        <w:rPr>
          <w:rFonts w:asciiTheme="minorHAnsi" w:hAnsiTheme="minorHAnsi" w:cstheme="minorHAnsi"/>
          <w:b/>
        </w:rPr>
        <w:t xml:space="preserve">NOC: </w:t>
      </w:r>
      <w:r w:rsidR="00E07106">
        <w:rPr>
          <w:rFonts w:asciiTheme="minorHAnsi" w:hAnsiTheme="minorHAnsi" w:cstheme="minorHAnsi"/>
          <w:b/>
        </w:rPr>
        <w:tab/>
      </w:r>
      <w:r>
        <w:rPr>
          <w:rFonts w:asciiTheme="minorHAnsi" w:hAnsiTheme="minorHAnsi" w:cstheme="minorHAnsi"/>
        </w:rPr>
        <w:t>4153</w:t>
      </w:r>
    </w:p>
    <w:p w14:paraId="2CBB115E" w14:textId="77777777" w:rsidR="00BC36A5" w:rsidRPr="005C417C" w:rsidRDefault="00105AD7" w:rsidP="00B10A7D">
      <w:pPr>
        <w:tabs>
          <w:tab w:val="left" w:pos="1980"/>
        </w:tabs>
        <w:rPr>
          <w:rFonts w:asciiTheme="minorHAnsi" w:hAnsiTheme="minorHAnsi" w:cstheme="minorHAnsi"/>
        </w:rPr>
      </w:pPr>
      <w:r>
        <w:rPr>
          <w:rFonts w:asciiTheme="minorHAnsi" w:hAnsiTheme="minorHAnsi" w:cstheme="minorHAnsi"/>
          <w:b/>
        </w:rPr>
        <w:t xml:space="preserve">Band: </w:t>
      </w:r>
      <w:r w:rsidR="00E07106">
        <w:rPr>
          <w:rFonts w:asciiTheme="minorHAnsi" w:hAnsiTheme="minorHAnsi" w:cstheme="minorHAnsi"/>
          <w:b/>
        </w:rPr>
        <w:tab/>
      </w:r>
      <w:r>
        <w:rPr>
          <w:rFonts w:asciiTheme="minorHAnsi" w:hAnsiTheme="minorHAnsi" w:cstheme="minorHAnsi"/>
        </w:rPr>
        <w:t>10</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1F96011E"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44762F">
        <w:rPr>
          <w:rFonts w:asciiTheme="minorHAnsi" w:hAnsiTheme="minorHAnsi" w:cstheme="minorHAnsi"/>
          <w:b/>
        </w:rPr>
        <w:t xml:space="preserve"> </w:t>
      </w:r>
      <w:r w:rsidR="00E07106">
        <w:rPr>
          <w:rFonts w:asciiTheme="minorHAnsi" w:hAnsiTheme="minorHAnsi" w:cstheme="minorHAnsi"/>
          <w:b/>
        </w:rPr>
        <w:tab/>
      </w:r>
      <w:r w:rsidR="0044762F">
        <w:rPr>
          <w:rFonts w:asciiTheme="minorHAnsi" w:hAnsiTheme="minorHAnsi" w:cstheme="minorHAnsi"/>
        </w:rPr>
        <w:t xml:space="preserve">Student Affairs, Trent </w:t>
      </w:r>
      <w:r w:rsidR="00F30F99">
        <w:rPr>
          <w:rFonts w:asciiTheme="minorHAnsi" w:hAnsiTheme="minorHAnsi" w:cstheme="minorHAnsi"/>
        </w:rPr>
        <w:t>Durham</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58B597B1" w14:textId="08DE90D0"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44762F">
        <w:rPr>
          <w:rFonts w:asciiTheme="minorHAnsi" w:hAnsiTheme="minorHAnsi" w:cstheme="minorHAnsi"/>
          <w:b/>
        </w:rPr>
        <w:t xml:space="preserve"> </w:t>
      </w:r>
      <w:r w:rsidR="00E07106">
        <w:rPr>
          <w:rFonts w:asciiTheme="minorHAnsi" w:hAnsiTheme="minorHAnsi" w:cstheme="minorHAnsi"/>
          <w:b/>
        </w:rPr>
        <w:tab/>
      </w:r>
      <w:r w:rsidR="00BE7166">
        <w:rPr>
          <w:rFonts w:asciiTheme="minorHAnsi" w:hAnsiTheme="minorHAnsi" w:cstheme="minorHAnsi"/>
        </w:rPr>
        <w:t>Manager</w:t>
      </w:r>
      <w:r w:rsidR="0044762F">
        <w:rPr>
          <w:rFonts w:asciiTheme="minorHAnsi" w:hAnsiTheme="minorHAnsi" w:cstheme="minorHAnsi"/>
        </w:rPr>
        <w:t>, Student Affairs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49893931" w14:textId="77777777" w:rsidR="001460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3063E91D" w14:textId="0F7E4626" w:rsidR="00C92E3D" w:rsidRDefault="00920DB9" w:rsidP="000E2EB6">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B27FC2">
        <w:rPr>
          <w:rFonts w:asciiTheme="minorHAnsi" w:hAnsiTheme="minorHAnsi" w:cstheme="minorHAnsi"/>
        </w:rPr>
        <w:t>September 23, 2016</w:t>
      </w:r>
    </w:p>
    <w:p w14:paraId="03F2CEFC" w14:textId="77777777" w:rsidR="00920DB9" w:rsidRPr="005C417C" w:rsidRDefault="00920DB9" w:rsidP="00296763">
      <w:pPr>
        <w:pBdr>
          <w:bottom w:val="single" w:sz="6" w:space="1" w:color="auto"/>
        </w:pBdr>
        <w:rPr>
          <w:rFonts w:asciiTheme="minorHAnsi" w:hAnsiTheme="minorHAnsi" w:cstheme="minorHAnsi"/>
        </w:rPr>
      </w:pPr>
    </w:p>
    <w:p w14:paraId="14FB5E09" w14:textId="77777777" w:rsidR="00A511B9" w:rsidRPr="005C417C" w:rsidRDefault="00A511B9" w:rsidP="00296763">
      <w:pPr>
        <w:rPr>
          <w:rFonts w:asciiTheme="minorHAnsi" w:hAnsiTheme="minorHAnsi" w:cstheme="minorHAnsi"/>
        </w:rPr>
      </w:pPr>
    </w:p>
    <w:p w14:paraId="0A533380"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6FD7D393" w14:textId="04311D7F" w:rsidR="009C27FB" w:rsidRDefault="0044762F" w:rsidP="0044762F">
      <w:pPr>
        <w:tabs>
          <w:tab w:val="left" w:pos="0"/>
          <w:tab w:val="left" w:pos="594"/>
          <w:tab w:val="left" w:pos="3618"/>
          <w:tab w:val="left" w:pos="4320"/>
        </w:tabs>
        <w:suppressAutoHyphens/>
        <w:rPr>
          <w:rFonts w:asciiTheme="minorHAnsi" w:hAnsiTheme="minorHAnsi" w:cstheme="minorHAnsi"/>
          <w:sz w:val="22"/>
          <w:szCs w:val="22"/>
        </w:rPr>
      </w:pPr>
      <w:r w:rsidRPr="0044762F">
        <w:rPr>
          <w:rFonts w:asciiTheme="minorHAnsi" w:hAnsiTheme="minorHAnsi" w:cstheme="minorHAnsi"/>
          <w:sz w:val="22"/>
          <w:szCs w:val="22"/>
        </w:rPr>
        <w:t xml:space="preserve">Reporting to the </w:t>
      </w:r>
      <w:r w:rsidR="00BE7166">
        <w:rPr>
          <w:rFonts w:asciiTheme="minorHAnsi" w:hAnsiTheme="minorHAnsi" w:cstheme="minorHAnsi"/>
          <w:sz w:val="22"/>
          <w:szCs w:val="22"/>
        </w:rPr>
        <w:t>Manager</w:t>
      </w:r>
      <w:r w:rsidRPr="0044762F">
        <w:rPr>
          <w:rFonts w:asciiTheme="minorHAnsi" w:hAnsiTheme="minorHAnsi" w:cstheme="minorHAnsi"/>
          <w:sz w:val="22"/>
          <w:szCs w:val="22"/>
        </w:rPr>
        <w:t xml:space="preserve"> of Student Affairs</w:t>
      </w:r>
      <w:r w:rsidR="00AF042A">
        <w:rPr>
          <w:rFonts w:asciiTheme="minorHAnsi" w:hAnsiTheme="minorHAnsi" w:cstheme="minorHAnsi"/>
          <w:sz w:val="22"/>
          <w:szCs w:val="22"/>
        </w:rPr>
        <w:t xml:space="preserve"> – Durham campus</w:t>
      </w:r>
      <w:r w:rsidRPr="0044762F">
        <w:rPr>
          <w:rFonts w:asciiTheme="minorHAnsi" w:hAnsiTheme="minorHAnsi" w:cstheme="minorHAnsi"/>
          <w:sz w:val="22"/>
          <w:szCs w:val="22"/>
        </w:rPr>
        <w:t>, the Counsellor/</w:t>
      </w:r>
      <w:r w:rsidR="00AF042A">
        <w:rPr>
          <w:rFonts w:asciiTheme="minorHAnsi" w:hAnsiTheme="minorHAnsi" w:cstheme="minorHAnsi"/>
          <w:sz w:val="22"/>
          <w:szCs w:val="22"/>
        </w:rPr>
        <w:t>Accessibility</w:t>
      </w:r>
      <w:r w:rsidR="00AF042A" w:rsidRPr="0044762F">
        <w:rPr>
          <w:rFonts w:asciiTheme="minorHAnsi" w:hAnsiTheme="minorHAnsi" w:cstheme="minorHAnsi"/>
          <w:sz w:val="22"/>
          <w:szCs w:val="22"/>
        </w:rPr>
        <w:t xml:space="preserve"> </w:t>
      </w:r>
      <w:r w:rsidRPr="0044762F">
        <w:rPr>
          <w:rFonts w:asciiTheme="minorHAnsi" w:hAnsiTheme="minorHAnsi" w:cstheme="minorHAnsi"/>
          <w:sz w:val="22"/>
          <w:szCs w:val="22"/>
        </w:rPr>
        <w:t>Advisor (</w:t>
      </w:r>
      <w:r w:rsidR="00AF042A" w:rsidRPr="0044762F">
        <w:rPr>
          <w:rFonts w:asciiTheme="minorHAnsi" w:hAnsiTheme="minorHAnsi" w:cstheme="minorHAnsi"/>
          <w:sz w:val="22"/>
          <w:szCs w:val="22"/>
        </w:rPr>
        <w:t>C</w:t>
      </w:r>
      <w:r w:rsidR="00AF042A">
        <w:rPr>
          <w:rFonts w:asciiTheme="minorHAnsi" w:hAnsiTheme="minorHAnsi" w:cstheme="minorHAnsi"/>
          <w:sz w:val="22"/>
          <w:szCs w:val="22"/>
        </w:rPr>
        <w:t>A</w:t>
      </w:r>
      <w:r w:rsidR="00AF042A" w:rsidRPr="0044762F">
        <w:rPr>
          <w:rFonts w:asciiTheme="minorHAnsi" w:hAnsiTheme="minorHAnsi" w:cstheme="minorHAnsi"/>
          <w:sz w:val="22"/>
          <w:szCs w:val="22"/>
        </w:rPr>
        <w:t>A</w:t>
      </w:r>
      <w:r w:rsidRPr="0044762F">
        <w:rPr>
          <w:rFonts w:asciiTheme="minorHAnsi" w:hAnsiTheme="minorHAnsi" w:cstheme="minorHAnsi"/>
          <w:sz w:val="22"/>
          <w:szCs w:val="22"/>
        </w:rPr>
        <w:t xml:space="preserve">) is responsible for the promotion of student success and retention among students in need of therapeutic intervention and/or academic accommodation. </w:t>
      </w:r>
    </w:p>
    <w:p w14:paraId="399FB60C" w14:textId="77777777" w:rsidR="009C27FB" w:rsidRDefault="009C27FB" w:rsidP="0044762F">
      <w:pPr>
        <w:tabs>
          <w:tab w:val="left" w:pos="0"/>
          <w:tab w:val="left" w:pos="594"/>
          <w:tab w:val="left" w:pos="3618"/>
          <w:tab w:val="left" w:pos="4320"/>
        </w:tabs>
        <w:suppressAutoHyphens/>
        <w:rPr>
          <w:rFonts w:asciiTheme="minorHAnsi" w:hAnsiTheme="minorHAnsi" w:cstheme="minorHAnsi"/>
          <w:sz w:val="22"/>
          <w:szCs w:val="22"/>
        </w:rPr>
      </w:pPr>
    </w:p>
    <w:p w14:paraId="3F17AB66" w14:textId="46B965A1" w:rsidR="009C27FB" w:rsidRDefault="0044762F" w:rsidP="0044762F">
      <w:pPr>
        <w:tabs>
          <w:tab w:val="left" w:pos="0"/>
          <w:tab w:val="left" w:pos="594"/>
          <w:tab w:val="left" w:pos="3618"/>
          <w:tab w:val="left" w:pos="4320"/>
        </w:tabs>
        <w:suppressAutoHyphens/>
        <w:rPr>
          <w:rFonts w:asciiTheme="minorHAnsi" w:hAnsiTheme="minorHAnsi" w:cstheme="minorHAnsi"/>
          <w:sz w:val="22"/>
          <w:szCs w:val="22"/>
          <w:lang w:val="en-GB"/>
        </w:rPr>
      </w:pPr>
      <w:r w:rsidRPr="0044762F">
        <w:rPr>
          <w:rFonts w:asciiTheme="minorHAnsi" w:hAnsiTheme="minorHAnsi" w:cstheme="minorHAnsi"/>
          <w:sz w:val="22"/>
          <w:szCs w:val="22"/>
        </w:rPr>
        <w:t xml:space="preserve">The goal of the </w:t>
      </w:r>
      <w:r w:rsidR="00AF042A" w:rsidRPr="0044762F">
        <w:rPr>
          <w:rFonts w:asciiTheme="minorHAnsi" w:hAnsiTheme="minorHAnsi" w:cstheme="minorHAnsi"/>
          <w:sz w:val="22"/>
          <w:szCs w:val="22"/>
        </w:rPr>
        <w:t>C</w:t>
      </w:r>
      <w:r w:rsidR="00AF042A">
        <w:rPr>
          <w:rFonts w:asciiTheme="minorHAnsi" w:hAnsiTheme="minorHAnsi" w:cstheme="minorHAnsi"/>
          <w:sz w:val="22"/>
          <w:szCs w:val="22"/>
        </w:rPr>
        <w:t>A</w:t>
      </w:r>
      <w:r w:rsidR="00AF042A" w:rsidRPr="0044762F">
        <w:rPr>
          <w:rFonts w:asciiTheme="minorHAnsi" w:hAnsiTheme="minorHAnsi" w:cstheme="minorHAnsi"/>
          <w:sz w:val="22"/>
          <w:szCs w:val="22"/>
        </w:rPr>
        <w:t xml:space="preserve">A </w:t>
      </w:r>
      <w:r w:rsidRPr="0044762F">
        <w:rPr>
          <w:rFonts w:asciiTheme="minorHAnsi" w:hAnsiTheme="minorHAnsi" w:cstheme="minorHAnsi"/>
          <w:sz w:val="22"/>
          <w:szCs w:val="22"/>
        </w:rPr>
        <w:t>position is to encourage student wellness through individual psychotherapy, coaching, accommodations and learning strategies for students with disabilities, as well as individual mental health therapy, group therapy, crisis counselling, and educational programming</w:t>
      </w:r>
      <w:r w:rsidR="00032FD6">
        <w:rPr>
          <w:rFonts w:asciiTheme="minorHAnsi" w:hAnsiTheme="minorHAnsi" w:cstheme="minorHAnsi"/>
          <w:sz w:val="22"/>
          <w:szCs w:val="22"/>
        </w:rPr>
        <w:t xml:space="preserve"> through</w:t>
      </w:r>
      <w:r w:rsidRPr="0044762F">
        <w:rPr>
          <w:rFonts w:asciiTheme="minorHAnsi" w:hAnsiTheme="minorHAnsi" w:cstheme="minorHAnsi"/>
          <w:sz w:val="22"/>
          <w:szCs w:val="22"/>
        </w:rPr>
        <w:t xml:space="preserve">. The </w:t>
      </w:r>
      <w:r w:rsidR="00AF042A" w:rsidRPr="0044762F">
        <w:rPr>
          <w:rFonts w:asciiTheme="minorHAnsi" w:hAnsiTheme="minorHAnsi" w:cstheme="minorHAnsi"/>
          <w:sz w:val="22"/>
          <w:szCs w:val="22"/>
        </w:rPr>
        <w:t>C</w:t>
      </w:r>
      <w:r w:rsidR="00AF042A">
        <w:rPr>
          <w:rFonts w:asciiTheme="minorHAnsi" w:hAnsiTheme="minorHAnsi" w:cstheme="minorHAnsi"/>
          <w:sz w:val="22"/>
          <w:szCs w:val="22"/>
        </w:rPr>
        <w:t>A</w:t>
      </w:r>
      <w:r w:rsidR="00AF042A" w:rsidRPr="0044762F">
        <w:rPr>
          <w:rFonts w:asciiTheme="minorHAnsi" w:hAnsiTheme="minorHAnsi" w:cstheme="minorHAnsi"/>
          <w:sz w:val="22"/>
          <w:szCs w:val="22"/>
        </w:rPr>
        <w:t xml:space="preserve">A </w:t>
      </w:r>
      <w:r w:rsidRPr="0044762F">
        <w:rPr>
          <w:rFonts w:asciiTheme="minorHAnsi" w:hAnsiTheme="minorHAnsi" w:cstheme="minorHAnsi"/>
          <w:sz w:val="22"/>
          <w:szCs w:val="22"/>
        </w:rPr>
        <w:t xml:space="preserve">employs solution-focused counselling, academic support and coaching to students experiencing mental health issues or medical/psychological disabilities. Students are engaged </w:t>
      </w:r>
      <w:r w:rsidRPr="0044762F">
        <w:rPr>
          <w:rFonts w:asciiTheme="minorHAnsi" w:hAnsiTheme="minorHAnsi" w:cstheme="minorHAnsi"/>
          <w:sz w:val="22"/>
          <w:szCs w:val="22"/>
          <w:lang w:val="en-GB"/>
        </w:rPr>
        <w:t xml:space="preserve">in collaboratively designing their treatment/accommodation plans, through employing a range of psycho-social and clinical interventions, with the coordination as needed of campus and community supports. </w:t>
      </w:r>
    </w:p>
    <w:p w14:paraId="3759561C" w14:textId="77777777" w:rsidR="009C27FB" w:rsidRDefault="009C27FB" w:rsidP="0044762F">
      <w:pPr>
        <w:tabs>
          <w:tab w:val="left" w:pos="0"/>
          <w:tab w:val="left" w:pos="594"/>
          <w:tab w:val="left" w:pos="3618"/>
          <w:tab w:val="left" w:pos="4320"/>
        </w:tabs>
        <w:suppressAutoHyphens/>
        <w:rPr>
          <w:rFonts w:asciiTheme="minorHAnsi" w:hAnsiTheme="minorHAnsi" w:cstheme="minorHAnsi"/>
          <w:sz w:val="22"/>
          <w:szCs w:val="22"/>
          <w:lang w:val="en-GB"/>
        </w:rPr>
      </w:pPr>
    </w:p>
    <w:p w14:paraId="7949357A" w14:textId="15677510" w:rsidR="009C27FB" w:rsidRDefault="0044762F" w:rsidP="0044762F">
      <w:pPr>
        <w:tabs>
          <w:tab w:val="left" w:pos="0"/>
          <w:tab w:val="left" w:pos="594"/>
          <w:tab w:val="left" w:pos="3618"/>
          <w:tab w:val="left" w:pos="4320"/>
        </w:tabs>
        <w:suppressAutoHyphens/>
        <w:rPr>
          <w:rFonts w:asciiTheme="minorHAnsi" w:hAnsiTheme="minorHAnsi" w:cstheme="minorHAnsi"/>
          <w:sz w:val="22"/>
          <w:szCs w:val="22"/>
          <w:lang w:val="en-GB"/>
        </w:rPr>
      </w:pPr>
      <w:r w:rsidRPr="0044762F">
        <w:rPr>
          <w:rFonts w:asciiTheme="minorHAnsi" w:hAnsiTheme="minorHAnsi" w:cstheme="minorHAnsi"/>
          <w:sz w:val="22"/>
          <w:szCs w:val="22"/>
          <w:lang w:val="en-GB"/>
        </w:rPr>
        <w:t xml:space="preserve">The </w:t>
      </w:r>
      <w:r w:rsidR="00AF042A" w:rsidRPr="0044762F">
        <w:rPr>
          <w:rFonts w:asciiTheme="minorHAnsi" w:hAnsiTheme="minorHAnsi" w:cstheme="minorHAnsi"/>
          <w:sz w:val="22"/>
          <w:szCs w:val="22"/>
          <w:lang w:val="en-GB"/>
        </w:rPr>
        <w:t>C</w:t>
      </w:r>
      <w:r w:rsidR="00AF042A">
        <w:rPr>
          <w:rFonts w:asciiTheme="minorHAnsi" w:hAnsiTheme="minorHAnsi" w:cstheme="minorHAnsi"/>
          <w:sz w:val="22"/>
          <w:szCs w:val="22"/>
          <w:lang w:val="en-GB"/>
        </w:rPr>
        <w:t>A</w:t>
      </w:r>
      <w:r w:rsidR="00AF042A" w:rsidRPr="0044762F">
        <w:rPr>
          <w:rFonts w:asciiTheme="minorHAnsi" w:hAnsiTheme="minorHAnsi" w:cstheme="minorHAnsi"/>
          <w:sz w:val="22"/>
          <w:szCs w:val="22"/>
          <w:lang w:val="en-GB"/>
        </w:rPr>
        <w:t xml:space="preserve">A </w:t>
      </w:r>
      <w:r w:rsidRPr="0044762F">
        <w:rPr>
          <w:rFonts w:asciiTheme="minorHAnsi" w:hAnsiTheme="minorHAnsi" w:cstheme="minorHAnsi"/>
          <w:sz w:val="22"/>
          <w:szCs w:val="22"/>
          <w:lang w:val="en-GB"/>
        </w:rPr>
        <w:t xml:space="preserve">liaises with faculty and staff regarding examination accommodation and the provision of alternate format text and assistive technology; the </w:t>
      </w:r>
      <w:r w:rsidR="00AF042A" w:rsidRPr="0044762F">
        <w:rPr>
          <w:rFonts w:asciiTheme="minorHAnsi" w:hAnsiTheme="minorHAnsi" w:cstheme="minorHAnsi"/>
          <w:sz w:val="22"/>
          <w:szCs w:val="22"/>
          <w:lang w:val="en-GB"/>
        </w:rPr>
        <w:t>C</w:t>
      </w:r>
      <w:r w:rsidR="00AF042A">
        <w:rPr>
          <w:rFonts w:asciiTheme="minorHAnsi" w:hAnsiTheme="minorHAnsi" w:cstheme="minorHAnsi"/>
          <w:sz w:val="22"/>
          <w:szCs w:val="22"/>
          <w:lang w:val="en-GB"/>
        </w:rPr>
        <w:t>A</w:t>
      </w:r>
      <w:r w:rsidR="00AF042A" w:rsidRPr="0044762F">
        <w:rPr>
          <w:rFonts w:asciiTheme="minorHAnsi" w:hAnsiTheme="minorHAnsi" w:cstheme="minorHAnsi"/>
          <w:sz w:val="22"/>
          <w:szCs w:val="22"/>
          <w:lang w:val="en-GB"/>
        </w:rPr>
        <w:t xml:space="preserve">A </w:t>
      </w:r>
      <w:r w:rsidRPr="0044762F">
        <w:rPr>
          <w:rFonts w:asciiTheme="minorHAnsi" w:hAnsiTheme="minorHAnsi" w:cstheme="minorHAnsi"/>
          <w:sz w:val="22"/>
          <w:szCs w:val="22"/>
          <w:lang w:val="en-GB"/>
        </w:rPr>
        <w:t xml:space="preserve">also consults as needed with the Trent Counselling Centre and </w:t>
      </w:r>
      <w:r w:rsidR="00AF042A">
        <w:rPr>
          <w:rFonts w:asciiTheme="minorHAnsi" w:hAnsiTheme="minorHAnsi" w:cstheme="minorHAnsi"/>
          <w:sz w:val="22"/>
          <w:szCs w:val="22"/>
          <w:lang w:val="en-GB"/>
        </w:rPr>
        <w:t>Student Accessibility</w:t>
      </w:r>
      <w:r w:rsidR="00AF042A" w:rsidRPr="0044762F">
        <w:rPr>
          <w:rFonts w:asciiTheme="minorHAnsi" w:hAnsiTheme="minorHAnsi" w:cstheme="minorHAnsi"/>
          <w:sz w:val="22"/>
          <w:szCs w:val="22"/>
          <w:lang w:val="en-GB"/>
        </w:rPr>
        <w:t xml:space="preserve"> </w:t>
      </w:r>
      <w:r w:rsidRPr="0044762F">
        <w:rPr>
          <w:rFonts w:asciiTheme="minorHAnsi" w:hAnsiTheme="minorHAnsi" w:cstheme="minorHAnsi"/>
          <w:sz w:val="22"/>
          <w:szCs w:val="22"/>
          <w:lang w:val="en-GB"/>
        </w:rPr>
        <w:t>Services (</w:t>
      </w:r>
      <w:r w:rsidR="00AF042A">
        <w:rPr>
          <w:rFonts w:asciiTheme="minorHAnsi" w:hAnsiTheme="minorHAnsi" w:cstheme="minorHAnsi"/>
          <w:sz w:val="22"/>
          <w:szCs w:val="22"/>
          <w:lang w:val="en-GB"/>
        </w:rPr>
        <w:t>SAS</w:t>
      </w:r>
      <w:r w:rsidRPr="0044762F">
        <w:rPr>
          <w:rFonts w:asciiTheme="minorHAnsi" w:hAnsiTheme="minorHAnsi" w:cstheme="minorHAnsi"/>
          <w:sz w:val="22"/>
          <w:szCs w:val="22"/>
          <w:lang w:val="en-GB"/>
        </w:rPr>
        <w:t>)</w:t>
      </w:r>
      <w:r w:rsidR="00AF042A">
        <w:rPr>
          <w:rFonts w:asciiTheme="minorHAnsi" w:hAnsiTheme="minorHAnsi" w:cstheme="minorHAnsi"/>
          <w:sz w:val="22"/>
          <w:szCs w:val="22"/>
          <w:lang w:val="en-GB"/>
        </w:rPr>
        <w:t xml:space="preserve"> on the Peterborough campus</w:t>
      </w:r>
      <w:r w:rsidRPr="0044762F">
        <w:rPr>
          <w:rFonts w:asciiTheme="minorHAnsi" w:hAnsiTheme="minorHAnsi" w:cstheme="minorHAnsi"/>
          <w:sz w:val="22"/>
          <w:szCs w:val="22"/>
          <w:lang w:val="en-GB"/>
        </w:rPr>
        <w:t xml:space="preserve">. </w:t>
      </w:r>
    </w:p>
    <w:p w14:paraId="6BE38A2F" w14:textId="77777777" w:rsidR="009C27FB" w:rsidRDefault="009C27FB" w:rsidP="0044762F">
      <w:pPr>
        <w:tabs>
          <w:tab w:val="left" w:pos="0"/>
          <w:tab w:val="left" w:pos="594"/>
          <w:tab w:val="left" w:pos="3618"/>
          <w:tab w:val="left" w:pos="4320"/>
        </w:tabs>
        <w:suppressAutoHyphens/>
        <w:rPr>
          <w:rFonts w:asciiTheme="minorHAnsi" w:hAnsiTheme="minorHAnsi" w:cstheme="minorHAnsi"/>
          <w:sz w:val="22"/>
          <w:szCs w:val="22"/>
          <w:lang w:val="en-GB"/>
        </w:rPr>
      </w:pPr>
    </w:p>
    <w:p w14:paraId="34EB59C4" w14:textId="3D029E1C" w:rsidR="0044762F" w:rsidRPr="0044762F" w:rsidRDefault="0044762F" w:rsidP="0044762F">
      <w:pPr>
        <w:tabs>
          <w:tab w:val="left" w:pos="0"/>
          <w:tab w:val="left" w:pos="594"/>
          <w:tab w:val="left" w:pos="3618"/>
          <w:tab w:val="left" w:pos="4320"/>
        </w:tabs>
        <w:suppressAutoHyphens/>
        <w:rPr>
          <w:rFonts w:asciiTheme="minorHAnsi" w:hAnsiTheme="minorHAnsi" w:cstheme="minorHAnsi"/>
          <w:lang w:val="en-GB"/>
        </w:rPr>
      </w:pPr>
      <w:r w:rsidRPr="0044762F">
        <w:rPr>
          <w:rFonts w:asciiTheme="minorHAnsi" w:hAnsiTheme="minorHAnsi" w:cstheme="minorHAnsi"/>
          <w:sz w:val="22"/>
          <w:szCs w:val="22"/>
        </w:rPr>
        <w:t xml:space="preserve">The </w:t>
      </w:r>
      <w:r w:rsidR="00AF042A" w:rsidRPr="0044762F">
        <w:rPr>
          <w:rFonts w:asciiTheme="minorHAnsi" w:hAnsiTheme="minorHAnsi" w:cstheme="minorHAnsi"/>
          <w:sz w:val="22"/>
          <w:szCs w:val="22"/>
        </w:rPr>
        <w:t>C</w:t>
      </w:r>
      <w:r w:rsidR="00AF042A">
        <w:rPr>
          <w:rFonts w:asciiTheme="minorHAnsi" w:hAnsiTheme="minorHAnsi" w:cstheme="minorHAnsi"/>
          <w:sz w:val="22"/>
          <w:szCs w:val="22"/>
        </w:rPr>
        <w:t>A</w:t>
      </w:r>
      <w:r w:rsidR="00AF042A" w:rsidRPr="0044762F">
        <w:rPr>
          <w:rFonts w:asciiTheme="minorHAnsi" w:hAnsiTheme="minorHAnsi" w:cstheme="minorHAnsi"/>
          <w:sz w:val="22"/>
          <w:szCs w:val="22"/>
        </w:rPr>
        <w:t xml:space="preserve">A </w:t>
      </w:r>
      <w:r w:rsidRPr="0044762F">
        <w:rPr>
          <w:rFonts w:asciiTheme="minorHAnsi" w:hAnsiTheme="minorHAnsi" w:cstheme="minorHAnsi"/>
          <w:sz w:val="22"/>
          <w:szCs w:val="22"/>
        </w:rPr>
        <w:t>fosters</w:t>
      </w:r>
      <w:r w:rsidR="00FD7B2F">
        <w:rPr>
          <w:rFonts w:asciiTheme="minorHAnsi" w:hAnsiTheme="minorHAnsi" w:cstheme="minorHAnsi"/>
          <w:sz w:val="22"/>
          <w:szCs w:val="22"/>
        </w:rPr>
        <w:t>, through the student health promotions team,</w:t>
      </w:r>
      <w:r w:rsidRPr="0044762F">
        <w:rPr>
          <w:rFonts w:asciiTheme="minorHAnsi" w:hAnsiTheme="minorHAnsi" w:cstheme="minorHAnsi"/>
          <w:sz w:val="22"/>
          <w:szCs w:val="22"/>
        </w:rPr>
        <w:t xml:space="preserve"> </w:t>
      </w:r>
      <w:r w:rsidRPr="0044762F">
        <w:rPr>
          <w:rFonts w:asciiTheme="minorHAnsi" w:hAnsiTheme="minorHAnsi" w:cstheme="minorHAnsi"/>
          <w:sz w:val="22"/>
          <w:szCs w:val="22"/>
          <w:lang w:val="en-GB"/>
        </w:rPr>
        <w:t xml:space="preserve">community wellness through the organization and provision of health outreach educational programming and prevention activities geared to enhance the overall wellness of the campus learning environment.  </w:t>
      </w:r>
    </w:p>
    <w:p w14:paraId="43DF8ABF" w14:textId="77777777" w:rsidR="00A511B9" w:rsidRPr="005C417C" w:rsidRDefault="00A511B9" w:rsidP="00296763">
      <w:pPr>
        <w:rPr>
          <w:rFonts w:asciiTheme="minorHAnsi" w:hAnsiTheme="minorHAnsi" w:cstheme="minorHAnsi"/>
        </w:rPr>
      </w:pPr>
    </w:p>
    <w:p w14:paraId="71DA935B"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6953FF52" w14:textId="77777777" w:rsidR="004A4E7F" w:rsidRPr="004A4E7F" w:rsidRDefault="004A4E7F" w:rsidP="004A4E7F">
      <w:pPr>
        <w:rPr>
          <w:rFonts w:asciiTheme="minorHAnsi" w:hAnsiTheme="minorHAnsi" w:cstheme="minorHAnsi"/>
          <w:b/>
          <w:i/>
          <w:sz w:val="22"/>
          <w:szCs w:val="22"/>
          <w:lang w:val="en-GB"/>
        </w:rPr>
      </w:pPr>
      <w:r w:rsidRPr="004A4E7F">
        <w:rPr>
          <w:rFonts w:asciiTheme="minorHAnsi" w:hAnsiTheme="minorHAnsi" w:cstheme="minorHAnsi"/>
          <w:b/>
          <w:i/>
          <w:sz w:val="22"/>
          <w:szCs w:val="22"/>
          <w:lang w:val="en-GB"/>
        </w:rPr>
        <w:t>Assessment and Intake</w:t>
      </w:r>
    </w:p>
    <w:p w14:paraId="5676D0F8" w14:textId="77777777" w:rsidR="004A4E7F" w:rsidRPr="004A4E7F" w:rsidRDefault="004A4E7F" w:rsidP="004A4E7F">
      <w:pPr>
        <w:numPr>
          <w:ilvl w:val="0"/>
          <w:numId w:val="11"/>
        </w:numPr>
        <w:rPr>
          <w:rFonts w:asciiTheme="minorHAnsi" w:hAnsiTheme="minorHAnsi" w:cstheme="minorHAnsi"/>
          <w:sz w:val="22"/>
          <w:szCs w:val="22"/>
          <w:lang w:val="en-GB"/>
        </w:rPr>
      </w:pPr>
      <w:r w:rsidRPr="004A4E7F">
        <w:rPr>
          <w:rFonts w:asciiTheme="minorHAnsi" w:hAnsiTheme="minorHAnsi" w:cstheme="minorHAnsi"/>
          <w:sz w:val="22"/>
          <w:szCs w:val="22"/>
          <w:lang w:val="en-GB"/>
        </w:rPr>
        <w:t xml:space="preserve">Conducts individual interviews to assess social, emotional, behavioural and psychological functioning for students needing mental health support. </w:t>
      </w:r>
    </w:p>
    <w:p w14:paraId="273B8E51" w14:textId="77777777" w:rsidR="004A4E7F" w:rsidRPr="004A4E7F" w:rsidRDefault="004A4E7F" w:rsidP="004A4E7F">
      <w:pPr>
        <w:numPr>
          <w:ilvl w:val="0"/>
          <w:numId w:val="11"/>
        </w:numPr>
        <w:rPr>
          <w:rFonts w:asciiTheme="minorHAnsi" w:hAnsiTheme="minorHAnsi" w:cstheme="minorHAnsi"/>
          <w:sz w:val="22"/>
          <w:szCs w:val="22"/>
          <w:lang w:val="en-GB"/>
        </w:rPr>
      </w:pPr>
      <w:r w:rsidRPr="004A4E7F">
        <w:rPr>
          <w:rFonts w:asciiTheme="minorHAnsi" w:hAnsiTheme="minorHAnsi" w:cstheme="minorHAnsi"/>
          <w:sz w:val="22"/>
          <w:szCs w:val="22"/>
          <w:lang w:val="en-US"/>
        </w:rPr>
        <w:t>Assesses students with sensory or medical/psychological disabilities for eligibility for services under the AODA, through intake interview and review of existing documentation; develop appropriate academic accommodation plan to meet student’s legislated academic and development needs.</w:t>
      </w:r>
    </w:p>
    <w:p w14:paraId="32CF7332" w14:textId="77777777" w:rsidR="004A4E7F" w:rsidRPr="004A4E7F" w:rsidRDefault="004A4E7F" w:rsidP="004A4E7F">
      <w:pPr>
        <w:numPr>
          <w:ilvl w:val="0"/>
          <w:numId w:val="11"/>
        </w:numPr>
        <w:rPr>
          <w:rFonts w:asciiTheme="minorHAnsi" w:hAnsiTheme="minorHAnsi" w:cstheme="minorHAnsi"/>
          <w:sz w:val="22"/>
          <w:szCs w:val="22"/>
          <w:lang w:val="en-GB"/>
        </w:rPr>
      </w:pPr>
      <w:r w:rsidRPr="004A4E7F">
        <w:rPr>
          <w:rFonts w:asciiTheme="minorHAnsi" w:hAnsiTheme="minorHAnsi" w:cstheme="minorHAnsi"/>
          <w:sz w:val="22"/>
          <w:szCs w:val="22"/>
          <w:lang w:val="en-US"/>
        </w:rPr>
        <w:lastRenderedPageBreak/>
        <w:t xml:space="preserve">Refers students for further assessment/support as required. </w:t>
      </w:r>
    </w:p>
    <w:p w14:paraId="5B8320BA" w14:textId="77777777" w:rsidR="004A4E7F" w:rsidRPr="004A4E7F" w:rsidRDefault="004A4E7F" w:rsidP="004A4E7F">
      <w:pPr>
        <w:rPr>
          <w:rFonts w:asciiTheme="minorHAnsi" w:hAnsiTheme="minorHAnsi" w:cstheme="minorHAnsi"/>
          <w:i/>
          <w:sz w:val="22"/>
          <w:szCs w:val="22"/>
          <w:lang w:val="en-GB"/>
        </w:rPr>
      </w:pPr>
    </w:p>
    <w:p w14:paraId="508B580F" w14:textId="77777777" w:rsidR="004A4E7F" w:rsidRPr="004A4E7F" w:rsidRDefault="004A4E7F" w:rsidP="004A4E7F">
      <w:pPr>
        <w:rPr>
          <w:rFonts w:asciiTheme="minorHAnsi" w:hAnsiTheme="minorHAnsi" w:cstheme="minorHAnsi"/>
          <w:i/>
          <w:sz w:val="22"/>
          <w:szCs w:val="22"/>
          <w:lang w:val="en-US"/>
        </w:rPr>
      </w:pPr>
      <w:r w:rsidRPr="004A4E7F">
        <w:rPr>
          <w:rFonts w:asciiTheme="minorHAnsi" w:hAnsiTheme="minorHAnsi" w:cstheme="minorHAnsi"/>
          <w:b/>
          <w:i/>
          <w:sz w:val="22"/>
          <w:szCs w:val="22"/>
          <w:lang w:val="en-GB"/>
        </w:rPr>
        <w:t>Individual Student Support/Counselling/Coaching</w:t>
      </w:r>
    </w:p>
    <w:p w14:paraId="0CBE2526" w14:textId="77777777" w:rsidR="004A4E7F" w:rsidRPr="004A4E7F" w:rsidRDefault="004A4E7F" w:rsidP="004A4E7F">
      <w:pPr>
        <w:numPr>
          <w:ilvl w:val="0"/>
          <w:numId w:val="12"/>
        </w:numPr>
        <w:rPr>
          <w:rFonts w:asciiTheme="minorHAnsi" w:hAnsiTheme="minorHAnsi" w:cstheme="minorHAnsi"/>
          <w:sz w:val="22"/>
          <w:szCs w:val="22"/>
          <w:lang w:val="en-US"/>
        </w:rPr>
      </w:pPr>
      <w:r w:rsidRPr="004A4E7F">
        <w:rPr>
          <w:rFonts w:asciiTheme="minorHAnsi" w:hAnsiTheme="minorHAnsi" w:cstheme="minorHAnsi"/>
          <w:sz w:val="22"/>
          <w:szCs w:val="22"/>
          <w:lang w:val="en-GB"/>
        </w:rPr>
        <w:t xml:space="preserve">Uses professional judgement, therapeutic techniques and recognised practice models to establish a therapeutic relationship with students experiencing mental health issues; clarifies and identifies challenges, offers psychosocial education, and collaboratively develops strategies and/or recommendations to assist in achieving therapeutic goals. </w:t>
      </w:r>
    </w:p>
    <w:p w14:paraId="75A3D348" w14:textId="64048159" w:rsidR="004A4E7F" w:rsidRPr="004A4E7F" w:rsidRDefault="004A4E7F" w:rsidP="004A4E7F">
      <w:pPr>
        <w:numPr>
          <w:ilvl w:val="0"/>
          <w:numId w:val="12"/>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Provides one-on-one coaching to a core group of students with sensory, psychological and/or medical disabilities registered with </w:t>
      </w:r>
      <w:r w:rsidR="00AF042A">
        <w:rPr>
          <w:rFonts w:asciiTheme="minorHAnsi" w:hAnsiTheme="minorHAnsi" w:cstheme="minorHAnsi"/>
          <w:sz w:val="22"/>
          <w:szCs w:val="22"/>
          <w:lang w:val="en-US"/>
        </w:rPr>
        <w:t>SAS</w:t>
      </w:r>
      <w:r w:rsidRPr="004A4E7F">
        <w:rPr>
          <w:rFonts w:asciiTheme="minorHAnsi" w:hAnsiTheme="minorHAnsi" w:cstheme="minorHAnsi"/>
          <w:sz w:val="22"/>
          <w:szCs w:val="22"/>
          <w:lang w:val="en-US"/>
        </w:rPr>
        <w:t xml:space="preserve">. Works with students with sensory, a psychological and medical disabilities in preparing applications for services and/or supports under the Bursary for Students with Disabilities (BSWD) program. </w:t>
      </w:r>
    </w:p>
    <w:p w14:paraId="28ED5F01" w14:textId="1BE31E8F" w:rsidR="004A4E7F" w:rsidRPr="004A4E7F" w:rsidRDefault="004A4E7F" w:rsidP="004A4E7F">
      <w:pPr>
        <w:numPr>
          <w:ilvl w:val="0"/>
          <w:numId w:val="12"/>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Works with </w:t>
      </w:r>
      <w:r w:rsidR="00AF042A">
        <w:rPr>
          <w:rFonts w:asciiTheme="minorHAnsi" w:hAnsiTheme="minorHAnsi" w:cstheme="minorHAnsi"/>
          <w:sz w:val="22"/>
          <w:szCs w:val="22"/>
          <w:lang w:val="en-US"/>
        </w:rPr>
        <w:t>SAS</w:t>
      </w:r>
      <w:r w:rsidR="00AF042A" w:rsidRPr="004A4E7F">
        <w:rPr>
          <w:rFonts w:asciiTheme="minorHAnsi" w:hAnsiTheme="minorHAnsi" w:cstheme="minorHAnsi"/>
          <w:sz w:val="22"/>
          <w:szCs w:val="22"/>
          <w:lang w:val="en-US"/>
        </w:rPr>
        <w:t xml:space="preserve"> </w:t>
      </w:r>
      <w:r w:rsidRPr="004A4E7F">
        <w:rPr>
          <w:rFonts w:asciiTheme="minorHAnsi" w:hAnsiTheme="minorHAnsi" w:cstheme="minorHAnsi"/>
          <w:sz w:val="22"/>
          <w:szCs w:val="22"/>
          <w:lang w:val="en-US"/>
        </w:rPr>
        <w:t xml:space="preserve">students with cognitive disabilities to assist in the development of learning strategies and academic skills such as time management, project management, strategic reading, test-taking, vocational direction, interpersonal dynamics and compensatory strategies as necessary, including academic planning and goal-setting. </w:t>
      </w:r>
    </w:p>
    <w:p w14:paraId="356267EE" w14:textId="77777777" w:rsidR="004A4E7F" w:rsidRPr="004A4E7F" w:rsidRDefault="004A4E7F" w:rsidP="004A4E7F">
      <w:pPr>
        <w:numPr>
          <w:ilvl w:val="0"/>
          <w:numId w:val="12"/>
        </w:numPr>
        <w:rPr>
          <w:rFonts w:asciiTheme="minorHAnsi" w:hAnsiTheme="minorHAnsi" w:cstheme="minorHAnsi"/>
          <w:i/>
          <w:sz w:val="22"/>
          <w:szCs w:val="22"/>
          <w:lang w:val="en-US"/>
        </w:rPr>
      </w:pPr>
      <w:r w:rsidRPr="004A4E7F">
        <w:rPr>
          <w:rFonts w:asciiTheme="minorHAnsi" w:hAnsiTheme="minorHAnsi" w:cstheme="minorHAnsi"/>
          <w:sz w:val="22"/>
          <w:szCs w:val="22"/>
          <w:lang w:val="en-US"/>
        </w:rPr>
        <w:t xml:space="preserve">Works with students to investigate further resources for personal and career </w:t>
      </w:r>
      <w:r w:rsidRPr="004A4E7F">
        <w:rPr>
          <w:rFonts w:asciiTheme="minorHAnsi" w:hAnsiTheme="minorHAnsi" w:cstheme="minorHAnsi"/>
          <w:sz w:val="22"/>
          <w:szCs w:val="22"/>
        </w:rPr>
        <w:t>counselling</w:t>
      </w:r>
      <w:r w:rsidRPr="004A4E7F">
        <w:rPr>
          <w:rFonts w:asciiTheme="minorHAnsi" w:hAnsiTheme="minorHAnsi" w:cstheme="minorHAnsi"/>
          <w:sz w:val="22"/>
          <w:szCs w:val="22"/>
          <w:lang w:val="en-US"/>
        </w:rPr>
        <w:t>, study skills and specific learning styles, including through Trent Peterborough, and the Oshawa/Durham community agencies and services.</w:t>
      </w:r>
      <w:r w:rsidRPr="004A4E7F">
        <w:rPr>
          <w:rFonts w:asciiTheme="minorHAnsi" w:hAnsiTheme="minorHAnsi" w:cstheme="minorHAnsi"/>
          <w:i/>
          <w:sz w:val="22"/>
          <w:szCs w:val="22"/>
          <w:lang w:val="en-US"/>
        </w:rPr>
        <w:tab/>
      </w:r>
    </w:p>
    <w:p w14:paraId="1B39E2A4" w14:textId="77777777" w:rsidR="004A4E7F" w:rsidRPr="004A4E7F" w:rsidRDefault="004A4E7F" w:rsidP="004A4E7F">
      <w:pPr>
        <w:rPr>
          <w:rFonts w:asciiTheme="minorHAnsi" w:hAnsiTheme="minorHAnsi" w:cstheme="minorHAnsi"/>
          <w:i/>
          <w:sz w:val="22"/>
          <w:szCs w:val="22"/>
          <w:lang w:val="en-US"/>
        </w:rPr>
      </w:pPr>
    </w:p>
    <w:p w14:paraId="16B86481" w14:textId="731804A6" w:rsidR="004A4E7F" w:rsidRPr="004A4E7F" w:rsidRDefault="004A4E7F" w:rsidP="004A4E7F">
      <w:pPr>
        <w:rPr>
          <w:rFonts w:asciiTheme="minorHAnsi" w:hAnsiTheme="minorHAnsi" w:cstheme="minorHAnsi"/>
          <w:i/>
          <w:sz w:val="22"/>
          <w:szCs w:val="22"/>
          <w:lang w:val="en-GB"/>
        </w:rPr>
      </w:pPr>
      <w:r w:rsidRPr="004A4E7F">
        <w:rPr>
          <w:rFonts w:asciiTheme="minorHAnsi" w:hAnsiTheme="minorHAnsi" w:cstheme="minorHAnsi"/>
          <w:b/>
          <w:i/>
          <w:sz w:val="22"/>
          <w:szCs w:val="22"/>
          <w:lang w:val="en-GB"/>
        </w:rPr>
        <w:t xml:space="preserve">Group Counselling </w:t>
      </w:r>
      <w:r w:rsidR="00032FD6">
        <w:rPr>
          <w:rFonts w:asciiTheme="minorHAnsi" w:hAnsiTheme="minorHAnsi" w:cstheme="minorHAnsi"/>
          <w:b/>
          <w:i/>
          <w:sz w:val="22"/>
          <w:szCs w:val="22"/>
          <w:lang w:val="en-GB"/>
        </w:rPr>
        <w:t>&amp; Educational Programming</w:t>
      </w:r>
    </w:p>
    <w:p w14:paraId="42073BAA" w14:textId="65118C62" w:rsidR="00336F57" w:rsidRPr="00B27FC2" w:rsidRDefault="00336F57" w:rsidP="00B27FC2">
      <w:pPr>
        <w:pStyle w:val="ListParagraph"/>
        <w:numPr>
          <w:ilvl w:val="0"/>
          <w:numId w:val="28"/>
        </w:numPr>
        <w:rPr>
          <w:rFonts w:asciiTheme="minorHAnsi" w:hAnsiTheme="minorHAnsi" w:cstheme="minorHAnsi"/>
          <w:sz w:val="22"/>
          <w:szCs w:val="22"/>
          <w:lang w:val="en-US"/>
        </w:rPr>
      </w:pPr>
      <w:r w:rsidRPr="005D45EE">
        <w:rPr>
          <w:rFonts w:asciiTheme="minorHAnsi" w:hAnsiTheme="minorHAnsi" w:cstheme="minorHAnsi"/>
          <w:sz w:val="22"/>
          <w:szCs w:val="22"/>
          <w:lang w:val="en-GB"/>
        </w:rPr>
        <w:t>Plans, delivers and evaluate process therapy groups to meet the identified clinical needs of the student population as appropriate (e.g.: eating disorders, grief, queer identities, affect regulation, etc.), and/or connect students with community-based group counselling as appropriate.</w:t>
      </w:r>
    </w:p>
    <w:p w14:paraId="5E221C49" w14:textId="6BC687B0" w:rsidR="00336F57" w:rsidRPr="00B27FC2" w:rsidRDefault="00336F57" w:rsidP="00B27FC2">
      <w:pPr>
        <w:pStyle w:val="ListParagraph"/>
        <w:numPr>
          <w:ilvl w:val="0"/>
          <w:numId w:val="28"/>
        </w:numPr>
        <w:rPr>
          <w:rFonts w:asciiTheme="minorHAnsi" w:hAnsiTheme="minorHAnsi" w:cstheme="minorHAnsi"/>
          <w:sz w:val="22"/>
          <w:szCs w:val="22"/>
          <w:lang w:val="en-US"/>
        </w:rPr>
      </w:pPr>
      <w:r w:rsidRPr="005D45EE">
        <w:rPr>
          <w:rFonts w:asciiTheme="minorHAnsi" w:hAnsiTheme="minorHAnsi" w:cstheme="minorHAnsi"/>
          <w:sz w:val="22"/>
          <w:szCs w:val="22"/>
          <w:lang w:val="en-US"/>
        </w:rPr>
        <w:t>Hires and supervises the student Health Promotions Team with the aim, through proactive initiatives and campaigns, to strengthen the holistic health and wellness within the campus community.</w:t>
      </w:r>
    </w:p>
    <w:p w14:paraId="200EB308" w14:textId="46BB47A6" w:rsidR="00336F57" w:rsidRPr="005D45EE" w:rsidRDefault="00336F57" w:rsidP="00336F57">
      <w:pPr>
        <w:pStyle w:val="ListParagraph"/>
        <w:numPr>
          <w:ilvl w:val="0"/>
          <w:numId w:val="28"/>
        </w:numPr>
        <w:rPr>
          <w:rFonts w:asciiTheme="minorHAnsi" w:hAnsiTheme="minorHAnsi" w:cstheme="minorHAnsi"/>
          <w:sz w:val="22"/>
          <w:szCs w:val="22"/>
          <w:lang w:val="en-US"/>
        </w:rPr>
      </w:pPr>
      <w:r>
        <w:rPr>
          <w:rFonts w:asciiTheme="minorHAnsi" w:hAnsiTheme="minorHAnsi" w:cstheme="minorHAnsi"/>
          <w:sz w:val="22"/>
          <w:szCs w:val="22"/>
          <w:lang w:val="en-GB"/>
        </w:rPr>
        <w:t xml:space="preserve">Oversees the Health Promotions Team to ensure health and wellness campaigns are promoted through campus including such topics as: </w:t>
      </w:r>
    </w:p>
    <w:p w14:paraId="3AF0EEDB" w14:textId="32BDF7FF" w:rsidR="00336F57" w:rsidRPr="004A4E7F" w:rsidRDefault="00B27FC2" w:rsidP="00336F57">
      <w:pPr>
        <w:numPr>
          <w:ilvl w:val="0"/>
          <w:numId w:val="17"/>
        </w:numPr>
        <w:rPr>
          <w:rFonts w:asciiTheme="minorHAnsi" w:hAnsiTheme="minorHAnsi" w:cstheme="minorHAnsi"/>
          <w:sz w:val="22"/>
          <w:szCs w:val="22"/>
          <w:lang w:val="en-US"/>
        </w:rPr>
      </w:pPr>
      <w:r>
        <w:rPr>
          <w:rFonts w:asciiTheme="minorHAnsi" w:hAnsiTheme="minorHAnsi" w:cstheme="minorHAnsi"/>
          <w:sz w:val="22"/>
          <w:szCs w:val="22"/>
          <w:lang w:val="en-GB"/>
        </w:rPr>
        <w:t>M</w:t>
      </w:r>
      <w:r w:rsidR="00336F57" w:rsidRPr="004A4E7F">
        <w:rPr>
          <w:rFonts w:asciiTheme="minorHAnsi" w:hAnsiTheme="minorHAnsi" w:cstheme="minorHAnsi"/>
          <w:sz w:val="22"/>
          <w:szCs w:val="22"/>
          <w:lang w:val="en-GB"/>
        </w:rPr>
        <w:t>ental and physical health and wellness</w:t>
      </w:r>
      <w:r w:rsidR="00336F57">
        <w:rPr>
          <w:rFonts w:asciiTheme="minorHAnsi" w:hAnsiTheme="minorHAnsi" w:cstheme="minorHAnsi"/>
          <w:sz w:val="22"/>
          <w:szCs w:val="22"/>
          <w:lang w:val="en-GB"/>
        </w:rPr>
        <w:t xml:space="preserve"> awareness</w:t>
      </w:r>
      <w:r w:rsidR="00336F57" w:rsidRPr="004A4E7F">
        <w:rPr>
          <w:rFonts w:asciiTheme="minorHAnsi" w:hAnsiTheme="minorHAnsi" w:cstheme="minorHAnsi"/>
          <w:sz w:val="22"/>
          <w:szCs w:val="22"/>
          <w:lang w:val="en-GB"/>
        </w:rPr>
        <w:t xml:space="preserve"> (e.g. </w:t>
      </w:r>
      <w:r w:rsidR="00336F57" w:rsidRPr="004A4E7F">
        <w:rPr>
          <w:rFonts w:asciiTheme="minorHAnsi" w:hAnsiTheme="minorHAnsi" w:cstheme="minorHAnsi"/>
          <w:sz w:val="22"/>
          <w:szCs w:val="22"/>
          <w:lang w:val="en-US"/>
        </w:rPr>
        <w:t xml:space="preserve">nutrition, sexual health, drug and alcohol use, </w:t>
      </w:r>
      <w:r w:rsidR="00336F57" w:rsidRPr="004A4E7F">
        <w:rPr>
          <w:rFonts w:asciiTheme="minorHAnsi" w:hAnsiTheme="minorHAnsi" w:cstheme="minorHAnsi"/>
          <w:sz w:val="22"/>
          <w:szCs w:val="22"/>
          <w:lang w:val="en-GB"/>
        </w:rPr>
        <w:t xml:space="preserve">interpersonal development; assertiveness, self-esteem, etc.). </w:t>
      </w:r>
    </w:p>
    <w:p w14:paraId="48082B37" w14:textId="77777777" w:rsidR="00336F57" w:rsidRPr="004A4E7F" w:rsidRDefault="00336F57" w:rsidP="00336F57">
      <w:pPr>
        <w:numPr>
          <w:ilvl w:val="0"/>
          <w:numId w:val="17"/>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Life skills development (e.g. stress management, relaxation techniques, life balance, coping strategies, time management). </w:t>
      </w:r>
    </w:p>
    <w:p w14:paraId="178C9D28" w14:textId="77777777" w:rsidR="00336F57" w:rsidRPr="004A4E7F" w:rsidRDefault="00336F57" w:rsidP="00336F57">
      <w:pPr>
        <w:numPr>
          <w:ilvl w:val="0"/>
          <w:numId w:val="17"/>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Techniques for preventing student crises and intervening with students in difficulty through preventing or addressing early indicators of issues (e.g. students in difficulty training, bystander intervention, sexual assault prevention, suicide prevention training). </w:t>
      </w:r>
    </w:p>
    <w:p w14:paraId="2B42989D" w14:textId="77777777" w:rsidR="00336F57" w:rsidRPr="004A4E7F" w:rsidRDefault="00336F57" w:rsidP="004A4E7F">
      <w:pPr>
        <w:rPr>
          <w:rFonts w:asciiTheme="minorHAnsi" w:hAnsiTheme="minorHAnsi" w:cstheme="minorHAnsi"/>
          <w:i/>
          <w:sz w:val="22"/>
          <w:szCs w:val="22"/>
          <w:lang w:val="en-GB"/>
        </w:rPr>
      </w:pPr>
    </w:p>
    <w:p w14:paraId="55381CA9" w14:textId="77777777" w:rsidR="004A4E7F" w:rsidRPr="004A4E7F" w:rsidRDefault="004A4E7F" w:rsidP="004A4E7F">
      <w:pPr>
        <w:rPr>
          <w:rFonts w:asciiTheme="minorHAnsi" w:hAnsiTheme="minorHAnsi" w:cstheme="minorHAnsi"/>
          <w:i/>
          <w:sz w:val="22"/>
          <w:szCs w:val="22"/>
          <w:lang w:val="en-GB"/>
        </w:rPr>
      </w:pPr>
      <w:r w:rsidRPr="004A4E7F">
        <w:rPr>
          <w:rFonts w:asciiTheme="minorHAnsi" w:hAnsiTheme="minorHAnsi" w:cstheme="minorHAnsi"/>
          <w:b/>
          <w:i/>
          <w:sz w:val="22"/>
          <w:szCs w:val="22"/>
          <w:lang w:val="en-GB"/>
        </w:rPr>
        <w:t>Crisis Counselling</w:t>
      </w:r>
    </w:p>
    <w:p w14:paraId="64B069B7" w14:textId="25A0994A" w:rsidR="004A4E7F" w:rsidRPr="004A4E7F" w:rsidRDefault="004A4E7F" w:rsidP="004A4E7F">
      <w:pPr>
        <w:numPr>
          <w:ilvl w:val="0"/>
          <w:numId w:val="14"/>
        </w:numPr>
        <w:rPr>
          <w:rFonts w:asciiTheme="minorHAnsi" w:hAnsiTheme="minorHAnsi" w:cstheme="minorHAnsi"/>
          <w:sz w:val="22"/>
          <w:szCs w:val="22"/>
          <w:lang w:val="en-GB"/>
        </w:rPr>
      </w:pPr>
      <w:r w:rsidRPr="004A4E7F">
        <w:rPr>
          <w:rFonts w:asciiTheme="minorHAnsi" w:hAnsiTheme="minorHAnsi" w:cstheme="minorHAnsi"/>
          <w:sz w:val="22"/>
          <w:szCs w:val="22"/>
          <w:lang w:val="en-GB"/>
        </w:rPr>
        <w:t xml:space="preserve">Assist the </w:t>
      </w:r>
      <w:r w:rsidR="00BE7166">
        <w:rPr>
          <w:rFonts w:asciiTheme="minorHAnsi" w:hAnsiTheme="minorHAnsi" w:cstheme="minorHAnsi"/>
          <w:sz w:val="22"/>
          <w:szCs w:val="22"/>
          <w:lang w:val="en-GB"/>
        </w:rPr>
        <w:t>Manager</w:t>
      </w:r>
      <w:r w:rsidRPr="004A4E7F">
        <w:rPr>
          <w:rFonts w:asciiTheme="minorHAnsi" w:hAnsiTheme="minorHAnsi" w:cstheme="minorHAnsi"/>
          <w:sz w:val="22"/>
          <w:szCs w:val="22"/>
          <w:lang w:val="en-GB"/>
        </w:rPr>
        <w:t xml:space="preserve"> of S</w:t>
      </w:r>
      <w:bookmarkStart w:id="0" w:name="_GoBack"/>
      <w:bookmarkEnd w:id="0"/>
      <w:r w:rsidRPr="004A4E7F">
        <w:rPr>
          <w:rFonts w:asciiTheme="minorHAnsi" w:hAnsiTheme="minorHAnsi" w:cstheme="minorHAnsi"/>
          <w:sz w:val="22"/>
          <w:szCs w:val="22"/>
          <w:lang w:val="en-GB"/>
        </w:rPr>
        <w:t>tudent Affairs with intervention in crisis situations (e.g. attempted suicide, tragic death, sexual assault) by providing individual student support and assistance with group debriefing, supportive counselling and consultation as required.</w:t>
      </w:r>
    </w:p>
    <w:p w14:paraId="5ED48804" w14:textId="77777777" w:rsidR="004A4E7F" w:rsidRPr="004A4E7F" w:rsidRDefault="004A4E7F" w:rsidP="004A4E7F">
      <w:pPr>
        <w:rPr>
          <w:rFonts w:asciiTheme="minorHAnsi" w:hAnsiTheme="minorHAnsi" w:cstheme="minorHAnsi"/>
          <w:i/>
          <w:sz w:val="22"/>
          <w:szCs w:val="22"/>
          <w:lang w:val="en-GB"/>
        </w:rPr>
      </w:pPr>
    </w:p>
    <w:p w14:paraId="1A72E8EF" w14:textId="77777777" w:rsidR="004A4E7F" w:rsidRPr="004A4E7F" w:rsidRDefault="004A4E7F" w:rsidP="004A4E7F">
      <w:pPr>
        <w:rPr>
          <w:rFonts w:asciiTheme="minorHAnsi" w:hAnsiTheme="minorHAnsi" w:cstheme="minorHAnsi"/>
          <w:i/>
          <w:sz w:val="22"/>
          <w:szCs w:val="22"/>
        </w:rPr>
      </w:pPr>
      <w:r w:rsidRPr="004A4E7F">
        <w:rPr>
          <w:rFonts w:asciiTheme="minorHAnsi" w:hAnsiTheme="minorHAnsi" w:cstheme="minorHAnsi"/>
          <w:b/>
          <w:bCs/>
          <w:i/>
          <w:sz w:val="22"/>
          <w:szCs w:val="22"/>
        </w:rPr>
        <w:t>Examination Invigilation &amp; Note-taking Service</w:t>
      </w:r>
    </w:p>
    <w:p w14:paraId="455EC661" w14:textId="77777777" w:rsidR="004A4E7F" w:rsidRPr="004A4E7F" w:rsidRDefault="004A4E7F" w:rsidP="00B27FC2">
      <w:pPr>
        <w:numPr>
          <w:ilvl w:val="0"/>
          <w:numId w:val="27"/>
        </w:numPr>
        <w:rPr>
          <w:rFonts w:asciiTheme="minorHAnsi" w:hAnsiTheme="minorHAnsi" w:cstheme="minorHAnsi"/>
          <w:sz w:val="22"/>
          <w:szCs w:val="22"/>
        </w:rPr>
      </w:pPr>
      <w:r w:rsidRPr="004A4E7F">
        <w:rPr>
          <w:rFonts w:asciiTheme="minorHAnsi" w:hAnsiTheme="minorHAnsi" w:cstheme="minorHAnsi"/>
          <w:sz w:val="22"/>
          <w:szCs w:val="22"/>
        </w:rPr>
        <w:t xml:space="preserve">Acts as chief exam coordinator/invigilator. </w:t>
      </w:r>
    </w:p>
    <w:p w14:paraId="5FED61DC" w14:textId="07DB7236" w:rsidR="004A4E7F" w:rsidRPr="004A4E7F" w:rsidRDefault="004A4E7F" w:rsidP="00B27FC2">
      <w:pPr>
        <w:numPr>
          <w:ilvl w:val="0"/>
          <w:numId w:val="27"/>
        </w:numPr>
        <w:rPr>
          <w:rFonts w:asciiTheme="minorHAnsi" w:hAnsiTheme="minorHAnsi" w:cstheme="minorHAnsi"/>
          <w:sz w:val="22"/>
          <w:szCs w:val="22"/>
        </w:rPr>
      </w:pPr>
      <w:r w:rsidRPr="004A4E7F">
        <w:rPr>
          <w:rFonts w:asciiTheme="minorHAnsi" w:hAnsiTheme="minorHAnsi" w:cstheme="minorHAnsi"/>
          <w:sz w:val="22"/>
          <w:szCs w:val="22"/>
        </w:rPr>
        <w:lastRenderedPageBreak/>
        <w:t xml:space="preserve">Schedules and arranges for the invigilation for tests and examinations held separately for registered </w:t>
      </w:r>
      <w:r w:rsidR="00D1149C">
        <w:rPr>
          <w:rFonts w:asciiTheme="minorHAnsi" w:hAnsiTheme="minorHAnsi" w:cstheme="minorHAnsi"/>
          <w:sz w:val="22"/>
          <w:szCs w:val="22"/>
        </w:rPr>
        <w:t>SAS</w:t>
      </w:r>
      <w:r w:rsidRPr="004A4E7F">
        <w:rPr>
          <w:rFonts w:asciiTheme="minorHAnsi" w:hAnsiTheme="minorHAnsi" w:cstheme="minorHAnsi"/>
          <w:sz w:val="22"/>
          <w:szCs w:val="22"/>
        </w:rPr>
        <w:t xml:space="preserve"> students.</w:t>
      </w:r>
    </w:p>
    <w:p w14:paraId="30D020F8" w14:textId="77777777" w:rsidR="004A4E7F" w:rsidRPr="004A4E7F" w:rsidRDefault="004A4E7F" w:rsidP="00B27FC2">
      <w:pPr>
        <w:numPr>
          <w:ilvl w:val="0"/>
          <w:numId w:val="27"/>
        </w:numPr>
        <w:rPr>
          <w:rFonts w:asciiTheme="minorHAnsi" w:hAnsiTheme="minorHAnsi" w:cstheme="minorHAnsi"/>
          <w:sz w:val="22"/>
          <w:szCs w:val="22"/>
        </w:rPr>
      </w:pPr>
      <w:r w:rsidRPr="004A4E7F">
        <w:rPr>
          <w:rFonts w:asciiTheme="minorHAnsi" w:hAnsiTheme="minorHAnsi" w:cstheme="minorHAnsi"/>
          <w:sz w:val="22"/>
          <w:szCs w:val="22"/>
        </w:rPr>
        <w:t xml:space="preserve">Schedules and oversees exam staff consisting of proctors, readers, scribers, as required. </w:t>
      </w:r>
    </w:p>
    <w:p w14:paraId="3B8DA116" w14:textId="77777777" w:rsidR="004A4E7F" w:rsidRPr="004A4E7F" w:rsidRDefault="004A4E7F" w:rsidP="00B27FC2">
      <w:pPr>
        <w:numPr>
          <w:ilvl w:val="0"/>
          <w:numId w:val="27"/>
        </w:numPr>
        <w:rPr>
          <w:rFonts w:asciiTheme="minorHAnsi" w:hAnsiTheme="minorHAnsi" w:cstheme="minorHAnsi"/>
          <w:sz w:val="22"/>
          <w:szCs w:val="22"/>
        </w:rPr>
      </w:pPr>
      <w:r w:rsidRPr="004A4E7F">
        <w:rPr>
          <w:rFonts w:asciiTheme="minorHAnsi" w:hAnsiTheme="minorHAnsi" w:cstheme="minorHAnsi"/>
          <w:sz w:val="22"/>
          <w:szCs w:val="22"/>
        </w:rPr>
        <w:t xml:space="preserve">Recruits, trains and oversees student note-takers as required. </w:t>
      </w:r>
    </w:p>
    <w:p w14:paraId="43699E69" w14:textId="77777777" w:rsidR="004A4E7F" w:rsidRPr="004A4E7F" w:rsidRDefault="004A4E7F" w:rsidP="004A4E7F">
      <w:pPr>
        <w:rPr>
          <w:rFonts w:asciiTheme="minorHAnsi" w:hAnsiTheme="minorHAnsi" w:cstheme="minorHAnsi"/>
          <w:i/>
          <w:sz w:val="22"/>
          <w:szCs w:val="22"/>
        </w:rPr>
      </w:pPr>
    </w:p>
    <w:p w14:paraId="45EEFEAE" w14:textId="77777777" w:rsidR="004A4E7F" w:rsidRPr="004A4E7F" w:rsidRDefault="004A4E7F" w:rsidP="004A4E7F">
      <w:pPr>
        <w:rPr>
          <w:rFonts w:asciiTheme="minorHAnsi" w:hAnsiTheme="minorHAnsi" w:cstheme="minorHAnsi"/>
          <w:b/>
          <w:bCs/>
          <w:i/>
          <w:sz w:val="22"/>
          <w:szCs w:val="22"/>
          <w:lang w:val="en-US"/>
        </w:rPr>
      </w:pPr>
      <w:r w:rsidRPr="004A4E7F">
        <w:rPr>
          <w:rFonts w:asciiTheme="minorHAnsi" w:hAnsiTheme="minorHAnsi" w:cstheme="minorHAnsi"/>
          <w:b/>
          <w:bCs/>
          <w:i/>
          <w:sz w:val="22"/>
          <w:szCs w:val="22"/>
          <w:lang w:val="en-US"/>
        </w:rPr>
        <w:t>Adaptive Technology/Alternative Format</w:t>
      </w:r>
    </w:p>
    <w:p w14:paraId="7CAD3F8F" w14:textId="77777777" w:rsidR="004A4E7F" w:rsidRPr="004A4E7F" w:rsidRDefault="004A4E7F" w:rsidP="004A4E7F">
      <w:pPr>
        <w:numPr>
          <w:ilvl w:val="0"/>
          <w:numId w:val="15"/>
        </w:numPr>
        <w:rPr>
          <w:rFonts w:asciiTheme="minorHAnsi" w:hAnsiTheme="minorHAnsi" w:cstheme="minorHAnsi"/>
          <w:sz w:val="22"/>
          <w:szCs w:val="22"/>
          <w:lang w:val="en-US"/>
        </w:rPr>
      </w:pPr>
      <w:r w:rsidRPr="004A4E7F">
        <w:rPr>
          <w:rFonts w:asciiTheme="minorHAnsi" w:hAnsiTheme="minorHAnsi" w:cstheme="minorHAnsi"/>
          <w:sz w:val="22"/>
          <w:szCs w:val="22"/>
          <w:lang w:val="en-US"/>
        </w:rPr>
        <w:t>Liaises with publishing companies, instructors and library staff to ensure the co-ordination and arrangement of alternate format of text books and reading materials for eligible students.</w:t>
      </w:r>
    </w:p>
    <w:p w14:paraId="1D6C55CD" w14:textId="77777777" w:rsidR="004A4E7F" w:rsidRPr="004A4E7F" w:rsidRDefault="004A4E7F" w:rsidP="004A4E7F">
      <w:pPr>
        <w:numPr>
          <w:ilvl w:val="0"/>
          <w:numId w:val="15"/>
        </w:numPr>
        <w:rPr>
          <w:rFonts w:asciiTheme="minorHAnsi" w:hAnsiTheme="minorHAnsi" w:cstheme="minorHAnsi"/>
          <w:sz w:val="22"/>
          <w:szCs w:val="22"/>
          <w:lang w:val="en-US"/>
        </w:rPr>
      </w:pPr>
      <w:r w:rsidRPr="004A4E7F">
        <w:rPr>
          <w:rFonts w:asciiTheme="minorHAnsi" w:hAnsiTheme="minorHAnsi" w:cstheme="minorHAnsi"/>
          <w:sz w:val="22"/>
          <w:szCs w:val="22"/>
          <w:lang w:val="en-US"/>
        </w:rPr>
        <w:t>Recommends appropriate software or assistive hardware to eligible students as well as assist these students with BSWD applications for such items.</w:t>
      </w:r>
    </w:p>
    <w:p w14:paraId="60244EE5" w14:textId="77777777" w:rsidR="004A4E7F" w:rsidRPr="004A4E7F" w:rsidRDefault="004A4E7F" w:rsidP="004A4E7F">
      <w:pPr>
        <w:numPr>
          <w:ilvl w:val="0"/>
          <w:numId w:val="15"/>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Offers training to students and exam invigilator for adaptive software for the purposes of in-class and exam accommodations. </w:t>
      </w:r>
    </w:p>
    <w:p w14:paraId="6737DAAF" w14:textId="77777777" w:rsidR="004A4E7F" w:rsidRPr="004A4E7F" w:rsidRDefault="004A4E7F" w:rsidP="004A4E7F">
      <w:pPr>
        <w:rPr>
          <w:rFonts w:asciiTheme="minorHAnsi" w:hAnsiTheme="minorHAnsi" w:cstheme="minorHAnsi"/>
          <w:i/>
          <w:sz w:val="22"/>
          <w:szCs w:val="22"/>
          <w:lang w:val="en-GB"/>
        </w:rPr>
      </w:pPr>
    </w:p>
    <w:p w14:paraId="64CD6A33" w14:textId="77777777" w:rsidR="004A4E7F" w:rsidRPr="004A4E7F" w:rsidRDefault="004A4E7F" w:rsidP="004A4E7F">
      <w:pPr>
        <w:rPr>
          <w:rFonts w:asciiTheme="minorHAnsi" w:hAnsiTheme="minorHAnsi" w:cstheme="minorHAnsi"/>
          <w:b/>
          <w:i/>
          <w:sz w:val="22"/>
          <w:szCs w:val="22"/>
          <w:lang w:val="en-GB"/>
        </w:rPr>
      </w:pPr>
      <w:r w:rsidRPr="004A4E7F">
        <w:rPr>
          <w:rFonts w:asciiTheme="minorHAnsi" w:hAnsiTheme="minorHAnsi" w:cstheme="minorHAnsi"/>
          <w:b/>
          <w:i/>
          <w:sz w:val="22"/>
          <w:szCs w:val="22"/>
          <w:lang w:val="en-GB"/>
        </w:rPr>
        <w:t>Consultation and Support</w:t>
      </w:r>
    </w:p>
    <w:p w14:paraId="377025AE" w14:textId="77777777" w:rsidR="004A4E7F" w:rsidRPr="004A4E7F" w:rsidRDefault="004A4E7F" w:rsidP="004A4E7F">
      <w:pPr>
        <w:numPr>
          <w:ilvl w:val="0"/>
          <w:numId w:val="18"/>
        </w:numPr>
        <w:rPr>
          <w:rFonts w:asciiTheme="minorHAnsi" w:hAnsiTheme="minorHAnsi" w:cstheme="minorHAnsi"/>
          <w:sz w:val="22"/>
          <w:szCs w:val="22"/>
          <w:lang w:val="en-US"/>
        </w:rPr>
      </w:pPr>
      <w:r w:rsidRPr="004A4E7F">
        <w:rPr>
          <w:rFonts w:asciiTheme="minorHAnsi" w:hAnsiTheme="minorHAnsi" w:cstheme="minorHAnsi"/>
          <w:sz w:val="22"/>
          <w:szCs w:val="22"/>
          <w:lang w:val="en-GB"/>
        </w:rPr>
        <w:t>Assists</w:t>
      </w:r>
      <w:r w:rsidRPr="004A4E7F">
        <w:rPr>
          <w:rFonts w:asciiTheme="minorHAnsi" w:hAnsiTheme="minorHAnsi" w:cstheme="minorHAnsi"/>
          <w:sz w:val="22"/>
          <w:szCs w:val="22"/>
          <w:lang w:val="en-US"/>
        </w:rPr>
        <w:t xml:space="preserve"> staff and/or faculty with specific questions and/or concerns about students with whom they work, both around individual accommodation plans and ways to facilitate learning for students with disabilities, and also dealing with concerns about individual students, including intervention strategies.</w:t>
      </w:r>
    </w:p>
    <w:p w14:paraId="6462676A" w14:textId="3D416469" w:rsidR="004A4E7F" w:rsidRPr="004A4E7F" w:rsidRDefault="004A4E7F" w:rsidP="004A4E7F">
      <w:pPr>
        <w:numPr>
          <w:ilvl w:val="0"/>
          <w:numId w:val="18"/>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Liaises with staff of the academic and administrative departments to assist in setting up support services for </w:t>
      </w:r>
      <w:r w:rsidR="003D4FD6">
        <w:rPr>
          <w:rFonts w:asciiTheme="minorHAnsi" w:hAnsiTheme="minorHAnsi" w:cstheme="minorHAnsi"/>
          <w:sz w:val="22"/>
          <w:szCs w:val="22"/>
          <w:lang w:val="en-US"/>
        </w:rPr>
        <w:t>SAS</w:t>
      </w:r>
      <w:r w:rsidR="003D4FD6" w:rsidRPr="004A4E7F">
        <w:rPr>
          <w:rFonts w:asciiTheme="minorHAnsi" w:hAnsiTheme="minorHAnsi" w:cstheme="minorHAnsi"/>
          <w:sz w:val="22"/>
          <w:szCs w:val="22"/>
          <w:lang w:val="en-US"/>
        </w:rPr>
        <w:t xml:space="preserve"> </w:t>
      </w:r>
      <w:r w:rsidRPr="004A4E7F">
        <w:rPr>
          <w:rFonts w:asciiTheme="minorHAnsi" w:hAnsiTheme="minorHAnsi" w:cstheme="minorHAnsi"/>
          <w:sz w:val="22"/>
          <w:szCs w:val="22"/>
          <w:lang w:val="en-US"/>
        </w:rPr>
        <w:t xml:space="preserve">students. </w:t>
      </w:r>
    </w:p>
    <w:p w14:paraId="2E263A3B" w14:textId="10B5D47B" w:rsidR="004A4E7F" w:rsidRPr="004A4E7F" w:rsidRDefault="004A4E7F" w:rsidP="004A4E7F">
      <w:pPr>
        <w:numPr>
          <w:ilvl w:val="0"/>
          <w:numId w:val="18"/>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Co-ordinates and schedules support services and testing for </w:t>
      </w:r>
      <w:r w:rsidR="003D4FD6">
        <w:rPr>
          <w:rFonts w:asciiTheme="minorHAnsi" w:hAnsiTheme="minorHAnsi" w:cstheme="minorHAnsi"/>
          <w:sz w:val="22"/>
          <w:szCs w:val="22"/>
          <w:lang w:val="en-US"/>
        </w:rPr>
        <w:t>SAS</w:t>
      </w:r>
      <w:r w:rsidR="003D4FD6" w:rsidRPr="004A4E7F">
        <w:rPr>
          <w:rFonts w:asciiTheme="minorHAnsi" w:hAnsiTheme="minorHAnsi" w:cstheme="minorHAnsi"/>
          <w:sz w:val="22"/>
          <w:szCs w:val="22"/>
          <w:lang w:val="en-US"/>
        </w:rPr>
        <w:t xml:space="preserve"> </w:t>
      </w:r>
      <w:r w:rsidRPr="004A4E7F">
        <w:rPr>
          <w:rFonts w:asciiTheme="minorHAnsi" w:hAnsiTheme="minorHAnsi" w:cstheme="minorHAnsi"/>
          <w:sz w:val="22"/>
          <w:szCs w:val="22"/>
          <w:lang w:val="en-US"/>
        </w:rPr>
        <w:t xml:space="preserve">students. </w:t>
      </w:r>
    </w:p>
    <w:p w14:paraId="0B94B26B" w14:textId="77777777" w:rsidR="004A4E7F" w:rsidRPr="004A4E7F" w:rsidRDefault="004A4E7F" w:rsidP="004A4E7F">
      <w:pPr>
        <w:numPr>
          <w:ilvl w:val="0"/>
          <w:numId w:val="18"/>
        </w:numPr>
        <w:rPr>
          <w:rFonts w:asciiTheme="minorHAnsi" w:hAnsiTheme="minorHAnsi" w:cstheme="minorHAnsi"/>
          <w:i/>
          <w:sz w:val="22"/>
          <w:szCs w:val="22"/>
          <w:lang w:val="en-US"/>
        </w:rPr>
      </w:pPr>
      <w:r w:rsidRPr="004A4E7F">
        <w:rPr>
          <w:rFonts w:asciiTheme="minorHAnsi" w:hAnsiTheme="minorHAnsi" w:cstheme="minorHAnsi"/>
          <w:sz w:val="22"/>
          <w:szCs w:val="22"/>
          <w:lang w:val="en-US"/>
        </w:rPr>
        <w:t>Ensures supports and services are available in the classroom while at the same time ensuring the confidentiality needs of the student are taken into consideration.</w:t>
      </w:r>
      <w:r w:rsidRPr="004A4E7F">
        <w:rPr>
          <w:rFonts w:asciiTheme="minorHAnsi" w:hAnsiTheme="minorHAnsi" w:cstheme="minorHAnsi"/>
          <w:sz w:val="22"/>
          <w:szCs w:val="22"/>
          <w:lang w:val="en-US"/>
        </w:rPr>
        <w:tab/>
      </w:r>
      <w:r w:rsidRPr="004A4E7F">
        <w:rPr>
          <w:rFonts w:asciiTheme="minorHAnsi" w:hAnsiTheme="minorHAnsi" w:cstheme="minorHAnsi"/>
          <w:i/>
          <w:sz w:val="22"/>
          <w:szCs w:val="22"/>
          <w:lang w:val="en-US"/>
        </w:rPr>
        <w:tab/>
      </w:r>
    </w:p>
    <w:p w14:paraId="628D6333" w14:textId="77777777" w:rsidR="004A4E7F" w:rsidRPr="004A4E7F" w:rsidRDefault="004A4E7F" w:rsidP="004A4E7F">
      <w:pPr>
        <w:rPr>
          <w:rFonts w:asciiTheme="minorHAnsi" w:hAnsiTheme="minorHAnsi" w:cstheme="minorHAnsi"/>
          <w:i/>
          <w:sz w:val="22"/>
          <w:szCs w:val="22"/>
          <w:lang w:val="en-GB"/>
        </w:rPr>
      </w:pPr>
    </w:p>
    <w:p w14:paraId="65237B6F" w14:textId="77777777" w:rsidR="004A4E7F" w:rsidRPr="004A4E7F" w:rsidRDefault="004A4E7F" w:rsidP="004A4E7F">
      <w:pPr>
        <w:rPr>
          <w:rFonts w:asciiTheme="minorHAnsi" w:hAnsiTheme="minorHAnsi" w:cstheme="minorHAnsi"/>
          <w:bCs/>
          <w:i/>
          <w:sz w:val="22"/>
          <w:szCs w:val="22"/>
          <w:lang w:val="en-GB"/>
        </w:rPr>
      </w:pPr>
      <w:r w:rsidRPr="004A4E7F">
        <w:rPr>
          <w:rFonts w:asciiTheme="minorHAnsi" w:hAnsiTheme="minorHAnsi" w:cstheme="minorHAnsi"/>
          <w:b/>
          <w:i/>
          <w:sz w:val="22"/>
          <w:szCs w:val="22"/>
          <w:lang w:val="en-GB"/>
        </w:rPr>
        <w:t xml:space="preserve">Other: </w:t>
      </w:r>
    </w:p>
    <w:p w14:paraId="1D433E59" w14:textId="2AA53F56" w:rsidR="004A4E7F" w:rsidRPr="004A4E7F" w:rsidRDefault="004A4E7F" w:rsidP="004A4E7F">
      <w:pPr>
        <w:numPr>
          <w:ilvl w:val="0"/>
          <w:numId w:val="19"/>
        </w:numPr>
        <w:rPr>
          <w:rFonts w:asciiTheme="minorHAnsi" w:hAnsiTheme="minorHAnsi" w:cstheme="minorHAnsi"/>
          <w:sz w:val="22"/>
          <w:szCs w:val="22"/>
          <w:lang w:val="en-GB"/>
        </w:rPr>
      </w:pPr>
      <w:r w:rsidRPr="004A4E7F">
        <w:rPr>
          <w:rFonts w:asciiTheme="minorHAnsi" w:hAnsiTheme="minorHAnsi" w:cstheme="minorHAnsi"/>
          <w:bCs/>
          <w:sz w:val="22"/>
          <w:szCs w:val="22"/>
          <w:lang w:val="en-GB"/>
        </w:rPr>
        <w:t>Advocates for students on University</w:t>
      </w:r>
      <w:r w:rsidRPr="004A4E7F">
        <w:rPr>
          <w:rFonts w:asciiTheme="minorHAnsi" w:hAnsiTheme="minorHAnsi" w:cstheme="minorHAnsi"/>
          <w:sz w:val="22"/>
          <w:szCs w:val="22"/>
          <w:lang w:val="en-GB"/>
        </w:rPr>
        <w:t xml:space="preserve"> committees related to counselling/</w:t>
      </w:r>
      <w:r w:rsidR="003D4FD6">
        <w:rPr>
          <w:rFonts w:asciiTheme="minorHAnsi" w:hAnsiTheme="minorHAnsi" w:cstheme="minorHAnsi"/>
          <w:sz w:val="22"/>
          <w:szCs w:val="22"/>
          <w:lang w:val="en-GB"/>
        </w:rPr>
        <w:t>accessibility</w:t>
      </w:r>
      <w:r w:rsidR="003D4FD6" w:rsidRPr="004A4E7F">
        <w:rPr>
          <w:rFonts w:asciiTheme="minorHAnsi" w:hAnsiTheme="minorHAnsi" w:cstheme="minorHAnsi"/>
          <w:sz w:val="22"/>
          <w:szCs w:val="22"/>
          <w:lang w:val="en-GB"/>
        </w:rPr>
        <w:t xml:space="preserve"> </w:t>
      </w:r>
      <w:r w:rsidRPr="004A4E7F">
        <w:rPr>
          <w:rFonts w:asciiTheme="minorHAnsi" w:hAnsiTheme="minorHAnsi" w:cstheme="minorHAnsi"/>
          <w:sz w:val="22"/>
          <w:szCs w:val="22"/>
          <w:lang w:val="en-GB"/>
        </w:rPr>
        <w:t>support. Represents the University with community organizations and committees as needed</w:t>
      </w:r>
      <w:r w:rsidRPr="004A4E7F">
        <w:rPr>
          <w:rFonts w:asciiTheme="minorHAnsi" w:hAnsiTheme="minorHAnsi" w:cstheme="minorHAnsi"/>
          <w:sz w:val="22"/>
          <w:szCs w:val="22"/>
          <w:lang w:val="en-US"/>
        </w:rPr>
        <w:t xml:space="preserve">. </w:t>
      </w:r>
      <w:r w:rsidRPr="004A4E7F">
        <w:rPr>
          <w:rFonts w:asciiTheme="minorHAnsi" w:hAnsiTheme="minorHAnsi" w:cstheme="minorHAnsi"/>
          <w:sz w:val="22"/>
          <w:szCs w:val="22"/>
          <w:lang w:val="en-US"/>
        </w:rPr>
        <w:tab/>
      </w:r>
      <w:r w:rsidRPr="004A4E7F">
        <w:rPr>
          <w:rFonts w:asciiTheme="minorHAnsi" w:hAnsiTheme="minorHAnsi" w:cstheme="minorHAnsi"/>
          <w:sz w:val="22"/>
          <w:szCs w:val="22"/>
          <w:lang w:val="en-US"/>
        </w:rPr>
        <w:tab/>
      </w:r>
    </w:p>
    <w:p w14:paraId="37BB9AD3" w14:textId="77777777" w:rsidR="004A4E7F" w:rsidRPr="004A4E7F" w:rsidRDefault="004A4E7F" w:rsidP="004A4E7F">
      <w:pPr>
        <w:numPr>
          <w:ilvl w:val="0"/>
          <w:numId w:val="19"/>
        </w:numPr>
        <w:rPr>
          <w:rFonts w:asciiTheme="minorHAnsi" w:hAnsiTheme="minorHAnsi" w:cstheme="minorHAnsi"/>
          <w:sz w:val="22"/>
          <w:szCs w:val="22"/>
          <w:lang w:val="en-GB"/>
        </w:rPr>
      </w:pPr>
      <w:r w:rsidRPr="004A4E7F">
        <w:rPr>
          <w:rFonts w:asciiTheme="minorHAnsi" w:hAnsiTheme="minorHAnsi" w:cstheme="minorHAnsi"/>
          <w:bCs/>
          <w:sz w:val="22"/>
          <w:szCs w:val="22"/>
          <w:lang w:val="en-GB"/>
        </w:rPr>
        <w:t>Completes</w:t>
      </w:r>
      <w:r w:rsidRPr="004A4E7F">
        <w:rPr>
          <w:rFonts w:asciiTheme="minorHAnsi" w:hAnsiTheme="minorHAnsi" w:cstheme="minorHAnsi"/>
          <w:sz w:val="22"/>
          <w:szCs w:val="22"/>
          <w:lang w:val="en-GB"/>
        </w:rPr>
        <w:t xml:space="preserve"> intake reports for all incoming clients. Maintain accurate and up-to-date notes on individual sessions for ongoing continuity of care and for legal purposes, should the need arise.</w:t>
      </w:r>
    </w:p>
    <w:p w14:paraId="332F56DC" w14:textId="77777777" w:rsidR="004A4E7F" w:rsidRPr="004A4E7F" w:rsidRDefault="004A4E7F" w:rsidP="004A4E7F">
      <w:pPr>
        <w:numPr>
          <w:ilvl w:val="0"/>
          <w:numId w:val="19"/>
        </w:numPr>
        <w:rPr>
          <w:rFonts w:asciiTheme="minorHAnsi" w:hAnsiTheme="minorHAnsi" w:cstheme="minorHAnsi"/>
          <w:sz w:val="22"/>
          <w:szCs w:val="22"/>
          <w:lang w:val="en-GB"/>
        </w:rPr>
      </w:pPr>
      <w:r w:rsidRPr="004A4E7F">
        <w:rPr>
          <w:rFonts w:asciiTheme="minorHAnsi" w:hAnsiTheme="minorHAnsi" w:cstheme="minorHAnsi"/>
          <w:bCs/>
          <w:sz w:val="22"/>
          <w:szCs w:val="22"/>
          <w:lang w:val="en-GB"/>
        </w:rPr>
        <w:t xml:space="preserve">Ensures awareness of and compliance </w:t>
      </w:r>
      <w:r w:rsidRPr="004A4E7F">
        <w:rPr>
          <w:rFonts w:asciiTheme="minorHAnsi" w:hAnsiTheme="minorHAnsi" w:cstheme="minorHAnsi"/>
          <w:sz w:val="22"/>
          <w:szCs w:val="22"/>
          <w:lang w:val="en-GB"/>
        </w:rPr>
        <w:t xml:space="preserve">with the Access for Ontarians with Disabilities Act, Personal Health &amp; Information Privacy Act, Freedom of Information and Protection of Privacy Act, and other relevant legislation as required. </w:t>
      </w:r>
    </w:p>
    <w:p w14:paraId="3A241754" w14:textId="77777777" w:rsidR="004A4E7F" w:rsidRPr="004A4E7F" w:rsidRDefault="004A4E7F" w:rsidP="004A4E7F">
      <w:pPr>
        <w:numPr>
          <w:ilvl w:val="0"/>
          <w:numId w:val="19"/>
        </w:numPr>
        <w:rPr>
          <w:rFonts w:asciiTheme="minorHAnsi" w:hAnsiTheme="minorHAnsi" w:cstheme="minorHAnsi"/>
          <w:sz w:val="22"/>
          <w:szCs w:val="22"/>
          <w:lang w:val="en-GB"/>
        </w:rPr>
      </w:pPr>
      <w:r w:rsidRPr="004A4E7F">
        <w:rPr>
          <w:rFonts w:asciiTheme="minorHAnsi" w:hAnsiTheme="minorHAnsi" w:cstheme="minorHAnsi"/>
          <w:sz w:val="22"/>
          <w:szCs w:val="22"/>
          <w:lang w:val="en-GB"/>
        </w:rPr>
        <w:t xml:space="preserve">Other duties as required. </w:t>
      </w:r>
    </w:p>
    <w:p w14:paraId="159FD074" w14:textId="77777777" w:rsidR="0044762F" w:rsidRDefault="0044762F" w:rsidP="00C17B4F">
      <w:pPr>
        <w:tabs>
          <w:tab w:val="left" w:pos="540"/>
        </w:tabs>
        <w:rPr>
          <w:rFonts w:asciiTheme="minorHAnsi" w:hAnsiTheme="minorHAnsi" w:cstheme="minorHAnsi"/>
          <w:i/>
          <w:sz w:val="20"/>
          <w:szCs w:val="20"/>
        </w:rPr>
      </w:pPr>
    </w:p>
    <w:p w14:paraId="76342614"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49A5D1E3" w14:textId="77777777" w:rsidR="009F452B" w:rsidRPr="009F452B" w:rsidRDefault="009F452B" w:rsidP="009F452B">
      <w:pPr>
        <w:pStyle w:val="ListParagraph"/>
        <w:numPr>
          <w:ilvl w:val="0"/>
          <w:numId w:val="22"/>
        </w:numPr>
        <w:rPr>
          <w:rFonts w:asciiTheme="minorHAnsi" w:hAnsiTheme="minorHAnsi" w:cstheme="minorHAnsi"/>
          <w:sz w:val="22"/>
          <w:szCs w:val="22"/>
          <w:lang w:val="en-GB"/>
        </w:rPr>
      </w:pPr>
      <w:r w:rsidRPr="009F452B">
        <w:rPr>
          <w:rFonts w:asciiTheme="minorHAnsi" w:hAnsiTheme="minorHAnsi" w:cstheme="minorHAnsi"/>
          <w:sz w:val="22"/>
          <w:szCs w:val="22"/>
          <w:lang w:val="en-GB"/>
        </w:rPr>
        <w:t>Master</w:t>
      </w:r>
      <w:r w:rsidR="0085107C">
        <w:rPr>
          <w:rFonts w:asciiTheme="minorHAnsi" w:hAnsiTheme="minorHAnsi" w:cstheme="minorHAnsi"/>
          <w:sz w:val="22"/>
          <w:szCs w:val="22"/>
          <w:lang w:val="en-GB"/>
        </w:rPr>
        <w:t>’</w:t>
      </w:r>
      <w:r w:rsidRPr="009F452B">
        <w:rPr>
          <w:rFonts w:asciiTheme="minorHAnsi" w:hAnsiTheme="minorHAnsi" w:cstheme="minorHAnsi"/>
          <w:sz w:val="22"/>
          <w:szCs w:val="22"/>
          <w:lang w:val="en-GB"/>
        </w:rPr>
        <w:t>s Degree in Psychology, Education and Counselling, Social Work or other program leading to Psychotherapist certification.</w:t>
      </w:r>
    </w:p>
    <w:p w14:paraId="7971DEC8" w14:textId="77777777" w:rsidR="009F452B" w:rsidRPr="009F452B" w:rsidRDefault="009F452B" w:rsidP="009F452B">
      <w:pPr>
        <w:pStyle w:val="ListParagraph"/>
        <w:numPr>
          <w:ilvl w:val="0"/>
          <w:numId w:val="22"/>
        </w:numPr>
        <w:tabs>
          <w:tab w:val="left" w:pos="-180"/>
          <w:tab w:val="left" w:pos="0"/>
        </w:tabs>
        <w:rPr>
          <w:rFonts w:asciiTheme="minorHAnsi" w:hAnsiTheme="minorHAnsi" w:cstheme="minorHAnsi"/>
          <w:sz w:val="22"/>
          <w:szCs w:val="22"/>
        </w:rPr>
      </w:pPr>
      <w:r w:rsidRPr="009F452B">
        <w:rPr>
          <w:rFonts w:asciiTheme="minorHAnsi" w:hAnsiTheme="minorHAnsi" w:cstheme="minorHAnsi"/>
          <w:sz w:val="22"/>
          <w:szCs w:val="22"/>
        </w:rPr>
        <w:t>Certification in solution-focused counselling, or equivalent.</w:t>
      </w:r>
    </w:p>
    <w:p w14:paraId="207C9F63" w14:textId="77777777" w:rsidR="009F452B" w:rsidRPr="009F452B" w:rsidRDefault="009F452B" w:rsidP="009F452B">
      <w:pPr>
        <w:pStyle w:val="ListParagraph"/>
        <w:numPr>
          <w:ilvl w:val="0"/>
          <w:numId w:val="22"/>
        </w:numPr>
        <w:tabs>
          <w:tab w:val="left" w:pos="-180"/>
          <w:tab w:val="left" w:pos="0"/>
        </w:tabs>
        <w:rPr>
          <w:rFonts w:asciiTheme="minorHAnsi" w:hAnsiTheme="minorHAnsi" w:cstheme="minorHAnsi"/>
          <w:sz w:val="22"/>
          <w:szCs w:val="22"/>
        </w:rPr>
      </w:pPr>
      <w:r w:rsidRPr="009F452B">
        <w:rPr>
          <w:rFonts w:asciiTheme="minorHAnsi" w:hAnsiTheme="minorHAnsi" w:cstheme="minorHAnsi"/>
          <w:sz w:val="22"/>
          <w:szCs w:val="22"/>
        </w:rPr>
        <w:t>Certification in disability coaching/learning strategist techniques/adaptive technology would be a strong asset.</w:t>
      </w:r>
    </w:p>
    <w:p w14:paraId="67FB4ED6" w14:textId="77777777" w:rsidR="009F452B" w:rsidRPr="009F452B" w:rsidRDefault="009F452B" w:rsidP="009F452B">
      <w:pPr>
        <w:pStyle w:val="ListParagraph"/>
        <w:numPr>
          <w:ilvl w:val="0"/>
          <w:numId w:val="22"/>
        </w:numPr>
        <w:tabs>
          <w:tab w:val="left" w:pos="-180"/>
          <w:tab w:val="left" w:pos="0"/>
        </w:tabs>
        <w:rPr>
          <w:rFonts w:asciiTheme="minorHAnsi" w:hAnsiTheme="minorHAnsi" w:cstheme="minorHAnsi"/>
          <w:sz w:val="22"/>
          <w:szCs w:val="22"/>
        </w:rPr>
      </w:pPr>
      <w:r w:rsidRPr="009F452B">
        <w:rPr>
          <w:rFonts w:asciiTheme="minorHAnsi" w:hAnsiTheme="minorHAnsi" w:cstheme="minorHAnsi"/>
          <w:sz w:val="22"/>
          <w:szCs w:val="22"/>
        </w:rPr>
        <w:t>Certification in preventative/interventionist training (e.g. ASIST/</w:t>
      </w:r>
      <w:proofErr w:type="spellStart"/>
      <w:r w:rsidRPr="009F452B">
        <w:rPr>
          <w:rFonts w:asciiTheme="minorHAnsi" w:hAnsiTheme="minorHAnsi" w:cstheme="minorHAnsi"/>
          <w:sz w:val="22"/>
          <w:szCs w:val="22"/>
        </w:rPr>
        <w:t>SafeTalk</w:t>
      </w:r>
      <w:proofErr w:type="spellEnd"/>
      <w:r w:rsidRPr="009F452B">
        <w:rPr>
          <w:rFonts w:asciiTheme="minorHAnsi" w:hAnsiTheme="minorHAnsi" w:cstheme="minorHAnsi"/>
          <w:sz w:val="22"/>
          <w:szCs w:val="22"/>
        </w:rPr>
        <w:t xml:space="preserve"> train-the-trainer, conflict resolution, etc.) preferred. </w:t>
      </w:r>
    </w:p>
    <w:p w14:paraId="2F0C5896" w14:textId="77777777" w:rsidR="00963335" w:rsidRPr="005C417C" w:rsidRDefault="00963335" w:rsidP="00963335">
      <w:pPr>
        <w:tabs>
          <w:tab w:val="left" w:pos="-180"/>
          <w:tab w:val="left" w:pos="0"/>
          <w:tab w:val="left" w:pos="540"/>
        </w:tabs>
        <w:rPr>
          <w:rFonts w:asciiTheme="minorHAnsi" w:hAnsiTheme="minorHAnsi" w:cstheme="minorHAnsi"/>
        </w:rPr>
      </w:pPr>
    </w:p>
    <w:p w14:paraId="07AF3B1A" w14:textId="77777777" w:rsidR="00710544" w:rsidRPr="005C417C" w:rsidRDefault="00710544" w:rsidP="00296763">
      <w:pPr>
        <w:rPr>
          <w:rFonts w:asciiTheme="minorHAnsi" w:hAnsiTheme="minorHAnsi" w:cstheme="minorHAnsi"/>
        </w:rPr>
      </w:pPr>
    </w:p>
    <w:p w14:paraId="687B084B"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lastRenderedPageBreak/>
        <w:t>Experience Required</w:t>
      </w:r>
    </w:p>
    <w:p w14:paraId="52FA19C2" w14:textId="6001AB09" w:rsidR="0044762F" w:rsidRDefault="0044762F" w:rsidP="00AC5DED">
      <w:pPr>
        <w:pStyle w:val="TxBrp5"/>
        <w:numPr>
          <w:ilvl w:val="0"/>
          <w:numId w:val="26"/>
        </w:numPr>
        <w:tabs>
          <w:tab w:val="clear" w:pos="192"/>
          <w:tab w:val="clear" w:pos="549"/>
          <w:tab w:val="left" w:pos="360"/>
        </w:tabs>
        <w:spacing w:line="240" w:lineRule="auto"/>
        <w:rPr>
          <w:rFonts w:asciiTheme="minorHAnsi" w:hAnsiTheme="minorHAnsi" w:cstheme="minorHAnsi"/>
          <w:sz w:val="22"/>
          <w:szCs w:val="22"/>
        </w:rPr>
      </w:pPr>
      <w:r w:rsidRPr="0044762F">
        <w:rPr>
          <w:rFonts w:asciiTheme="minorHAnsi" w:hAnsiTheme="minorHAnsi" w:cstheme="minorHAnsi"/>
          <w:sz w:val="22"/>
          <w:szCs w:val="22"/>
        </w:rPr>
        <w:t>At least three years of direct counselling experience working with university</w:t>
      </w:r>
      <w:r w:rsidR="003D4FD6">
        <w:rPr>
          <w:rFonts w:asciiTheme="minorHAnsi" w:hAnsiTheme="minorHAnsi" w:cstheme="minorHAnsi"/>
          <w:sz w:val="22"/>
          <w:szCs w:val="22"/>
        </w:rPr>
        <w:t>/college</w:t>
      </w:r>
      <w:r w:rsidRPr="0044762F">
        <w:rPr>
          <w:rFonts w:asciiTheme="minorHAnsi" w:hAnsiTheme="minorHAnsi" w:cstheme="minorHAnsi"/>
          <w:sz w:val="22"/>
          <w:szCs w:val="22"/>
        </w:rPr>
        <w:t xml:space="preserve"> students. Demonstrated experience working with students with disabilities and familiarity with accommodations and support for students with disabilities. </w:t>
      </w:r>
    </w:p>
    <w:p w14:paraId="5FBB129F" w14:textId="77777777"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 xml:space="preserve">Understanding of psychometrics and ability to interpret psychoeducational reports in the development of academic accommodations.  </w:t>
      </w:r>
    </w:p>
    <w:p w14:paraId="26C6543A" w14:textId="77777777"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 xml:space="preserve">Knowledge of unique issues facing university students including those related to diverse groups. </w:t>
      </w:r>
    </w:p>
    <w:p w14:paraId="2199EF38" w14:textId="207B991D"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 xml:space="preserve">Demonstrated </w:t>
      </w:r>
      <w:r w:rsidR="003D4FD6">
        <w:rPr>
          <w:rFonts w:asciiTheme="minorHAnsi" w:hAnsiTheme="minorHAnsi" w:cstheme="minorHAnsi"/>
          <w:sz w:val="22"/>
          <w:szCs w:val="22"/>
          <w:lang w:val="en-US" w:eastAsia="en-US"/>
        </w:rPr>
        <w:t>facilitation</w:t>
      </w:r>
      <w:r w:rsidR="003D4FD6" w:rsidRPr="00AC5DED">
        <w:rPr>
          <w:rFonts w:asciiTheme="minorHAnsi" w:hAnsiTheme="minorHAnsi" w:cstheme="minorHAnsi"/>
          <w:sz w:val="22"/>
          <w:szCs w:val="22"/>
          <w:lang w:val="en-US" w:eastAsia="en-US"/>
        </w:rPr>
        <w:t xml:space="preserve"> </w:t>
      </w:r>
      <w:r w:rsidRPr="00AC5DED">
        <w:rPr>
          <w:rFonts w:asciiTheme="minorHAnsi" w:hAnsiTheme="minorHAnsi" w:cstheme="minorHAnsi"/>
          <w:sz w:val="22"/>
          <w:szCs w:val="22"/>
          <w:lang w:val="en-US" w:eastAsia="en-US"/>
        </w:rPr>
        <w:t xml:space="preserve">and presentation experience. </w:t>
      </w:r>
    </w:p>
    <w:p w14:paraId="297AE906" w14:textId="77777777"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Excellent written and verbal communication skills.</w:t>
      </w:r>
    </w:p>
    <w:p w14:paraId="6B4A4F10" w14:textId="40ADC354"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 xml:space="preserve">Familiarity with </w:t>
      </w:r>
      <w:r w:rsidR="003D4FD6">
        <w:rPr>
          <w:rFonts w:asciiTheme="minorHAnsi" w:hAnsiTheme="minorHAnsi" w:cstheme="minorHAnsi"/>
          <w:sz w:val="22"/>
          <w:szCs w:val="22"/>
          <w:lang w:val="en-US" w:eastAsia="en-US"/>
        </w:rPr>
        <w:t>postsecondary</w:t>
      </w:r>
      <w:r w:rsidR="003D4FD6" w:rsidRPr="00AC5DED">
        <w:rPr>
          <w:rFonts w:asciiTheme="minorHAnsi" w:hAnsiTheme="minorHAnsi" w:cstheme="minorHAnsi"/>
          <w:sz w:val="22"/>
          <w:szCs w:val="22"/>
          <w:lang w:val="en-US" w:eastAsia="en-US"/>
        </w:rPr>
        <w:t xml:space="preserve"> </w:t>
      </w:r>
      <w:r w:rsidRPr="00AC5DED">
        <w:rPr>
          <w:rFonts w:asciiTheme="minorHAnsi" w:hAnsiTheme="minorHAnsi" w:cstheme="minorHAnsi"/>
          <w:sz w:val="22"/>
          <w:szCs w:val="22"/>
          <w:lang w:val="en-US" w:eastAsia="en-US"/>
        </w:rPr>
        <w:t xml:space="preserve">academic programs and support services. </w:t>
      </w:r>
    </w:p>
    <w:p w14:paraId="1CC80862" w14:textId="652B4687"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 xml:space="preserve">Excellent understanding </w:t>
      </w:r>
      <w:r w:rsidR="003D4FD6">
        <w:rPr>
          <w:rFonts w:asciiTheme="minorHAnsi" w:hAnsiTheme="minorHAnsi" w:cstheme="minorHAnsi"/>
          <w:sz w:val="22"/>
          <w:szCs w:val="22"/>
          <w:lang w:val="en-US" w:eastAsia="en-US"/>
        </w:rPr>
        <w:t>of</w:t>
      </w:r>
      <w:r w:rsidR="003D4FD6" w:rsidRPr="00AC5DED">
        <w:rPr>
          <w:rFonts w:asciiTheme="minorHAnsi" w:hAnsiTheme="minorHAnsi" w:cstheme="minorHAnsi"/>
          <w:sz w:val="22"/>
          <w:szCs w:val="22"/>
          <w:lang w:val="en-US" w:eastAsia="en-US"/>
        </w:rPr>
        <w:t xml:space="preserve"> </w:t>
      </w:r>
      <w:r w:rsidRPr="00AC5DED">
        <w:rPr>
          <w:rFonts w:asciiTheme="minorHAnsi" w:hAnsiTheme="minorHAnsi" w:cstheme="minorHAnsi"/>
          <w:sz w:val="22"/>
          <w:szCs w:val="22"/>
          <w:lang w:val="en-US" w:eastAsia="en-US"/>
        </w:rPr>
        <w:t>ethical issues related to university</w:t>
      </w:r>
      <w:r w:rsidR="003D4FD6">
        <w:rPr>
          <w:rFonts w:asciiTheme="minorHAnsi" w:hAnsiTheme="minorHAnsi" w:cstheme="minorHAnsi"/>
          <w:sz w:val="22"/>
          <w:szCs w:val="22"/>
          <w:lang w:val="en-US" w:eastAsia="en-US"/>
        </w:rPr>
        <w:t>/college</w:t>
      </w:r>
      <w:r w:rsidRPr="00AC5DED">
        <w:rPr>
          <w:rFonts w:asciiTheme="minorHAnsi" w:hAnsiTheme="minorHAnsi" w:cstheme="minorHAnsi"/>
          <w:sz w:val="22"/>
          <w:szCs w:val="22"/>
          <w:lang w:val="en-US" w:eastAsia="en-US"/>
        </w:rPr>
        <w:t xml:space="preserve"> student counselling and relevant legislative requirement. </w:t>
      </w:r>
    </w:p>
    <w:p w14:paraId="40F65CE9" w14:textId="77777777" w:rsidR="00D46EF0" w:rsidRPr="00C17B4F" w:rsidRDefault="00AC5DED" w:rsidP="00C17B4F">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Member</w:t>
      </w:r>
      <w:r w:rsidR="00345E5D">
        <w:rPr>
          <w:rFonts w:asciiTheme="minorHAnsi" w:hAnsiTheme="minorHAnsi" w:cstheme="minorHAnsi"/>
          <w:sz w:val="22"/>
          <w:szCs w:val="22"/>
          <w:lang w:val="en-US" w:eastAsia="en-US"/>
        </w:rPr>
        <w:t xml:space="preserve"> of</w:t>
      </w:r>
      <w:r w:rsidRPr="00AC5DED">
        <w:rPr>
          <w:rFonts w:asciiTheme="minorHAnsi" w:hAnsiTheme="minorHAnsi" w:cstheme="minorHAnsi"/>
          <w:sz w:val="22"/>
          <w:szCs w:val="22"/>
          <w:lang w:val="en-US" w:eastAsia="en-US"/>
        </w:rPr>
        <w:t>, or eligible for membership</w:t>
      </w:r>
      <w:r w:rsidR="00345E5D">
        <w:rPr>
          <w:rFonts w:asciiTheme="minorHAnsi" w:hAnsiTheme="minorHAnsi" w:cstheme="minorHAnsi"/>
          <w:sz w:val="22"/>
          <w:szCs w:val="22"/>
          <w:lang w:val="en-US" w:eastAsia="en-US"/>
        </w:rPr>
        <w:t xml:space="preserve"> in</w:t>
      </w:r>
      <w:r w:rsidRPr="00AC5DED">
        <w:rPr>
          <w:rFonts w:asciiTheme="minorHAnsi" w:hAnsiTheme="minorHAnsi" w:cstheme="minorHAnsi"/>
          <w:sz w:val="22"/>
          <w:szCs w:val="22"/>
          <w:lang w:val="en-US" w:eastAsia="en-US"/>
        </w:rPr>
        <w:t xml:space="preserve">, a relevant professional association. </w:t>
      </w:r>
    </w:p>
    <w:sectPr w:rsidR="00D46EF0" w:rsidRPr="00C17B4F">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A8009" w14:textId="77777777" w:rsidR="00963335" w:rsidRDefault="00963335">
      <w:r>
        <w:separator/>
      </w:r>
    </w:p>
  </w:endnote>
  <w:endnote w:type="continuationSeparator" w:id="0">
    <w:p w14:paraId="7915A548"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4A1D" w14:textId="6B913CEE" w:rsidR="00920DB9" w:rsidRPr="001E109B" w:rsidRDefault="00963335" w:rsidP="00920DB9">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4B64A3">
      <w:rPr>
        <w:rFonts w:asciiTheme="minorHAnsi" w:hAnsiTheme="minorHAnsi" w:cstheme="minorHAnsi"/>
        <w:i/>
        <w:sz w:val="20"/>
        <w:szCs w:val="20"/>
      </w:rPr>
      <w:t>: A-234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E7166">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E7166">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920DB9">
      <w:rPr>
        <w:rFonts w:asciiTheme="minorHAnsi" w:hAnsiTheme="minorHAnsi" w:cstheme="minorHAnsi"/>
        <w:i/>
        <w:sz w:val="20"/>
        <w:szCs w:val="20"/>
      </w:rPr>
      <w:t xml:space="preserve">Last updated: September </w:t>
    </w:r>
    <w:r w:rsidR="00B27FC2">
      <w:rPr>
        <w:rFonts w:asciiTheme="minorHAnsi" w:hAnsiTheme="minorHAnsi" w:cstheme="minorHAnsi"/>
        <w:i/>
        <w:sz w:val="20"/>
        <w:szCs w:val="20"/>
      </w:rPr>
      <w:t>2</w:t>
    </w:r>
    <w:r w:rsidR="00920DB9">
      <w:rPr>
        <w:rFonts w:asciiTheme="minorHAnsi" w:hAnsiTheme="minorHAnsi" w:cstheme="minorHAnsi"/>
        <w:i/>
        <w:sz w:val="20"/>
        <w:szCs w:val="20"/>
      </w:rPr>
      <w:t>3, 201</w:t>
    </w:r>
    <w:r w:rsidR="00B27FC2">
      <w:rPr>
        <w:rFonts w:asciiTheme="minorHAnsi" w:hAnsiTheme="minorHAnsi" w:cstheme="minorHAnsi"/>
        <w:i/>
        <w:sz w:val="20"/>
        <w:szCs w:val="20"/>
      </w:rPr>
      <w:t>6</w:t>
    </w:r>
    <w:r w:rsidR="00920DB9" w:rsidRPr="001E109B">
      <w:rPr>
        <w:rFonts w:asciiTheme="minorHAnsi" w:hAnsiTheme="minorHAnsi" w:cstheme="minorHAnsi"/>
        <w:i/>
        <w:sz w:val="20"/>
        <w:szCs w:val="20"/>
      </w:rPr>
      <w:t xml:space="preserve"> </w:t>
    </w:r>
  </w:p>
  <w:p w14:paraId="7A3B17D1" w14:textId="77777777" w:rsidR="00963335" w:rsidRPr="001E109B" w:rsidRDefault="00963335">
    <w:pPr>
      <w:pStyle w:val="Footer"/>
      <w:rPr>
        <w:rFonts w:asciiTheme="minorHAnsi" w:hAnsiTheme="minorHAnsi" w:cstheme="minorHAnsi"/>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4DFD9" w14:textId="77777777" w:rsidR="00963335" w:rsidRDefault="00963335">
      <w:r>
        <w:separator/>
      </w:r>
    </w:p>
  </w:footnote>
  <w:footnote w:type="continuationSeparator" w:id="0">
    <w:p w14:paraId="7F8F41F5"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3931"/>
    <w:multiLevelType w:val="hybridMultilevel"/>
    <w:tmpl w:val="A2762EF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4F36E0F"/>
    <w:multiLevelType w:val="hybridMultilevel"/>
    <w:tmpl w:val="F9827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225B7"/>
    <w:multiLevelType w:val="hybridMultilevel"/>
    <w:tmpl w:val="1828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A6DB9"/>
    <w:multiLevelType w:val="hybridMultilevel"/>
    <w:tmpl w:val="57968F1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76A48"/>
    <w:multiLevelType w:val="hybridMultilevel"/>
    <w:tmpl w:val="11D8E1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A864EA"/>
    <w:multiLevelType w:val="hybridMultilevel"/>
    <w:tmpl w:val="7AA80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84ABF"/>
    <w:multiLevelType w:val="hybridMultilevel"/>
    <w:tmpl w:val="70087DDC"/>
    <w:lvl w:ilvl="0" w:tplc="E05A832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1071"/>
    <w:multiLevelType w:val="hybridMultilevel"/>
    <w:tmpl w:val="98F432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1D4478"/>
    <w:multiLevelType w:val="hybridMultilevel"/>
    <w:tmpl w:val="FBAC8A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F29BA"/>
    <w:multiLevelType w:val="hybridMultilevel"/>
    <w:tmpl w:val="A0C06C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0E3A2B"/>
    <w:multiLevelType w:val="hybridMultilevel"/>
    <w:tmpl w:val="60341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336FE7"/>
    <w:multiLevelType w:val="hybridMultilevel"/>
    <w:tmpl w:val="6BFADB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1F1AD2"/>
    <w:multiLevelType w:val="hybridMultilevel"/>
    <w:tmpl w:val="2B2EE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BD5743"/>
    <w:multiLevelType w:val="hybridMultilevel"/>
    <w:tmpl w:val="F496B9A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536CD"/>
    <w:multiLevelType w:val="hybridMultilevel"/>
    <w:tmpl w:val="04F6B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3F7F7C"/>
    <w:multiLevelType w:val="hybridMultilevel"/>
    <w:tmpl w:val="F3AA50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D720A1"/>
    <w:multiLevelType w:val="hybridMultilevel"/>
    <w:tmpl w:val="E0106C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4E0CA6"/>
    <w:multiLevelType w:val="hybridMultilevel"/>
    <w:tmpl w:val="F606FC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782BB6"/>
    <w:multiLevelType w:val="hybridMultilevel"/>
    <w:tmpl w:val="37C85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B30986"/>
    <w:multiLevelType w:val="hybridMultilevel"/>
    <w:tmpl w:val="0D1C3C3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565E1D66"/>
    <w:multiLevelType w:val="hybridMultilevel"/>
    <w:tmpl w:val="11BA7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4146A4"/>
    <w:multiLevelType w:val="hybridMultilevel"/>
    <w:tmpl w:val="AC5A8E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256188"/>
    <w:multiLevelType w:val="hybridMultilevel"/>
    <w:tmpl w:val="E0A0F0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195B72"/>
    <w:multiLevelType w:val="hybridMultilevel"/>
    <w:tmpl w:val="F426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22C15"/>
    <w:multiLevelType w:val="hybridMultilevel"/>
    <w:tmpl w:val="AF92F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52461D"/>
    <w:multiLevelType w:val="hybridMultilevel"/>
    <w:tmpl w:val="00F2982E"/>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775265B"/>
    <w:multiLevelType w:val="hybridMultilevel"/>
    <w:tmpl w:val="583681E2"/>
    <w:lvl w:ilvl="0" w:tplc="514C58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84B58"/>
    <w:multiLevelType w:val="hybridMultilevel"/>
    <w:tmpl w:val="60341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9114DB"/>
    <w:multiLevelType w:val="hybridMultilevel"/>
    <w:tmpl w:val="477C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8"/>
  </w:num>
  <w:num w:numId="6">
    <w:abstractNumId w:val="26"/>
  </w:num>
  <w:num w:numId="7">
    <w:abstractNumId w:val="12"/>
  </w:num>
  <w:num w:numId="8">
    <w:abstractNumId w:val="20"/>
  </w:num>
  <w:num w:numId="9">
    <w:abstractNumId w:val="3"/>
  </w:num>
  <w:num w:numId="10">
    <w:abstractNumId w:val="13"/>
  </w:num>
  <w:num w:numId="11">
    <w:abstractNumId w:val="14"/>
  </w:num>
  <w:num w:numId="12">
    <w:abstractNumId w:val="16"/>
  </w:num>
  <w:num w:numId="13">
    <w:abstractNumId w:val="18"/>
  </w:num>
  <w:num w:numId="14">
    <w:abstractNumId w:val="27"/>
  </w:num>
  <w:num w:numId="15">
    <w:abstractNumId w:val="17"/>
  </w:num>
  <w:num w:numId="16">
    <w:abstractNumId w:val="7"/>
  </w:num>
  <w:num w:numId="17">
    <w:abstractNumId w:val="19"/>
  </w:num>
  <w:num w:numId="18">
    <w:abstractNumId w:val="9"/>
  </w:num>
  <w:num w:numId="19">
    <w:abstractNumId w:val="21"/>
  </w:num>
  <w:num w:numId="20">
    <w:abstractNumId w:val="28"/>
  </w:num>
  <w:num w:numId="21">
    <w:abstractNumId w:val="4"/>
  </w:num>
  <w:num w:numId="22">
    <w:abstractNumId w:val="24"/>
  </w:num>
  <w:num w:numId="23">
    <w:abstractNumId w:val="11"/>
  </w:num>
  <w:num w:numId="24">
    <w:abstractNumId w:val="15"/>
  </w:num>
  <w:num w:numId="25">
    <w:abstractNumId w:val="25"/>
  </w:num>
  <w:num w:numId="26">
    <w:abstractNumId w:val="22"/>
  </w:num>
  <w:num w:numId="27">
    <w:abstractNumId w:val="10"/>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2FD6"/>
    <w:rsid w:val="000710CD"/>
    <w:rsid w:val="000D366F"/>
    <w:rsid w:val="000E107D"/>
    <w:rsid w:val="000E2EB6"/>
    <w:rsid w:val="000E7C18"/>
    <w:rsid w:val="001001D5"/>
    <w:rsid w:val="00105AD7"/>
    <w:rsid w:val="00125053"/>
    <w:rsid w:val="001264E7"/>
    <w:rsid w:val="001460B9"/>
    <w:rsid w:val="00196B6E"/>
    <w:rsid w:val="001C19D0"/>
    <w:rsid w:val="001E109B"/>
    <w:rsid w:val="00213F59"/>
    <w:rsid w:val="0027457D"/>
    <w:rsid w:val="00296763"/>
    <w:rsid w:val="00335604"/>
    <w:rsid w:val="00336F57"/>
    <w:rsid w:val="00345E5D"/>
    <w:rsid w:val="00346F27"/>
    <w:rsid w:val="0035053C"/>
    <w:rsid w:val="00352653"/>
    <w:rsid w:val="0038631C"/>
    <w:rsid w:val="003D4488"/>
    <w:rsid w:val="003D4FD6"/>
    <w:rsid w:val="0044762F"/>
    <w:rsid w:val="004A4E7F"/>
    <w:rsid w:val="004B64A3"/>
    <w:rsid w:val="004C0797"/>
    <w:rsid w:val="005664EA"/>
    <w:rsid w:val="00596375"/>
    <w:rsid w:val="005B3EF4"/>
    <w:rsid w:val="005C417C"/>
    <w:rsid w:val="005E2BBB"/>
    <w:rsid w:val="00674DC5"/>
    <w:rsid w:val="0068032B"/>
    <w:rsid w:val="006D390F"/>
    <w:rsid w:val="00710544"/>
    <w:rsid w:val="00731BDE"/>
    <w:rsid w:val="00741A45"/>
    <w:rsid w:val="0075596C"/>
    <w:rsid w:val="007853BA"/>
    <w:rsid w:val="007C226A"/>
    <w:rsid w:val="0080303F"/>
    <w:rsid w:val="00830598"/>
    <w:rsid w:val="00843072"/>
    <w:rsid w:val="0085107C"/>
    <w:rsid w:val="00861DA4"/>
    <w:rsid w:val="008A4B7D"/>
    <w:rsid w:val="008E415D"/>
    <w:rsid w:val="00901A1A"/>
    <w:rsid w:val="009145CA"/>
    <w:rsid w:val="00920DB9"/>
    <w:rsid w:val="00963335"/>
    <w:rsid w:val="009752CB"/>
    <w:rsid w:val="009753CA"/>
    <w:rsid w:val="009908FD"/>
    <w:rsid w:val="009C27FB"/>
    <w:rsid w:val="009C74E0"/>
    <w:rsid w:val="009E06F4"/>
    <w:rsid w:val="009F452B"/>
    <w:rsid w:val="009F56E1"/>
    <w:rsid w:val="00A511B9"/>
    <w:rsid w:val="00A82910"/>
    <w:rsid w:val="00AC5DED"/>
    <w:rsid w:val="00AD0D1F"/>
    <w:rsid w:val="00AE6B1A"/>
    <w:rsid w:val="00AF042A"/>
    <w:rsid w:val="00AF0C07"/>
    <w:rsid w:val="00B041FD"/>
    <w:rsid w:val="00B10A7D"/>
    <w:rsid w:val="00B27FC2"/>
    <w:rsid w:val="00B66937"/>
    <w:rsid w:val="00BB7722"/>
    <w:rsid w:val="00BC36A5"/>
    <w:rsid w:val="00BD17FC"/>
    <w:rsid w:val="00BE598A"/>
    <w:rsid w:val="00BE7166"/>
    <w:rsid w:val="00BF4635"/>
    <w:rsid w:val="00C17B4F"/>
    <w:rsid w:val="00C54C9D"/>
    <w:rsid w:val="00C92E3D"/>
    <w:rsid w:val="00CD0824"/>
    <w:rsid w:val="00CE560E"/>
    <w:rsid w:val="00D010B3"/>
    <w:rsid w:val="00D02A3C"/>
    <w:rsid w:val="00D1149C"/>
    <w:rsid w:val="00D43CF4"/>
    <w:rsid w:val="00D46EF0"/>
    <w:rsid w:val="00D52B3F"/>
    <w:rsid w:val="00DA1E82"/>
    <w:rsid w:val="00DA7D63"/>
    <w:rsid w:val="00DC032E"/>
    <w:rsid w:val="00E07106"/>
    <w:rsid w:val="00E07F1B"/>
    <w:rsid w:val="00E4739B"/>
    <w:rsid w:val="00E52C22"/>
    <w:rsid w:val="00F30F99"/>
    <w:rsid w:val="00F31D46"/>
    <w:rsid w:val="00F34B51"/>
    <w:rsid w:val="00F41836"/>
    <w:rsid w:val="00F43CE4"/>
    <w:rsid w:val="00FD1CE4"/>
    <w:rsid w:val="00FD7B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4DF8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44762F"/>
    <w:pPr>
      <w:ind w:left="720"/>
      <w:contextualSpacing/>
    </w:pPr>
  </w:style>
  <w:style w:type="paragraph" w:customStyle="1" w:styleId="TxBrp5">
    <w:name w:val="TxBr_p5"/>
    <w:basedOn w:val="Normal"/>
    <w:rsid w:val="0044762F"/>
    <w:pPr>
      <w:widowControl w:val="0"/>
      <w:tabs>
        <w:tab w:val="left" w:pos="192"/>
        <w:tab w:val="left" w:pos="549"/>
      </w:tabs>
      <w:autoSpaceDE w:val="0"/>
      <w:autoSpaceDN w:val="0"/>
      <w:spacing w:line="289" w:lineRule="atLeast"/>
      <w:ind w:left="550" w:hanging="357"/>
    </w:pPr>
    <w:rPr>
      <w:sz w:val="20"/>
      <w:szCs w:val="20"/>
      <w:lang w:val="en-US" w:eastAsia="en-US"/>
    </w:rPr>
  </w:style>
  <w:style w:type="character" w:styleId="CommentReference">
    <w:name w:val="annotation reference"/>
    <w:basedOn w:val="DefaultParagraphFont"/>
    <w:semiHidden/>
    <w:unhideWhenUsed/>
    <w:rsid w:val="00D1149C"/>
    <w:rPr>
      <w:sz w:val="16"/>
      <w:szCs w:val="16"/>
    </w:rPr>
  </w:style>
  <w:style w:type="paragraph" w:styleId="CommentText">
    <w:name w:val="annotation text"/>
    <w:basedOn w:val="Normal"/>
    <w:link w:val="CommentTextChar"/>
    <w:semiHidden/>
    <w:unhideWhenUsed/>
    <w:rsid w:val="00D1149C"/>
    <w:rPr>
      <w:sz w:val="20"/>
      <w:szCs w:val="20"/>
    </w:rPr>
  </w:style>
  <w:style w:type="character" w:customStyle="1" w:styleId="CommentTextChar">
    <w:name w:val="Comment Text Char"/>
    <w:basedOn w:val="DefaultParagraphFont"/>
    <w:link w:val="CommentText"/>
    <w:semiHidden/>
    <w:rsid w:val="00D1149C"/>
  </w:style>
  <w:style w:type="paragraph" w:styleId="CommentSubject">
    <w:name w:val="annotation subject"/>
    <w:basedOn w:val="CommentText"/>
    <w:next w:val="CommentText"/>
    <w:link w:val="CommentSubjectChar"/>
    <w:semiHidden/>
    <w:unhideWhenUsed/>
    <w:rsid w:val="00D1149C"/>
    <w:rPr>
      <w:b/>
      <w:bCs/>
    </w:rPr>
  </w:style>
  <w:style w:type="character" w:customStyle="1" w:styleId="CommentSubjectChar">
    <w:name w:val="Comment Subject Char"/>
    <w:basedOn w:val="CommentTextChar"/>
    <w:link w:val="CommentSubject"/>
    <w:semiHidden/>
    <w:rsid w:val="00D11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3</cp:revision>
  <cp:lastPrinted>2009-09-25T21:47:00Z</cp:lastPrinted>
  <dcterms:created xsi:type="dcterms:W3CDTF">2018-07-27T13:39:00Z</dcterms:created>
  <dcterms:modified xsi:type="dcterms:W3CDTF">2018-07-27T13:41:00Z</dcterms:modified>
</cp:coreProperties>
</file>