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6209D8A7"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4B0170">
        <w:t>PCS</w:t>
      </w:r>
    </w:p>
    <w:p w14:paraId="17D7DBF8" w14:textId="0C87C8F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4B0170">
        <w:t>Y</w:t>
      </w:r>
      <w:r w:rsidR="00245F32">
        <w:t>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3F06B1DB"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45F32">
            <w:rPr>
              <w:rStyle w:val="PostingNumberFont"/>
            </w:rPr>
            <w:t>25-1222</w:t>
          </w:r>
        </w:sdtContent>
      </w:sdt>
    </w:p>
    <w:p w14:paraId="6B65E000" w14:textId="1AF3D9D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10T00:00:00Z">
            <w:dateFormat w:val="MMMM d, yyyy"/>
            <w:lid w:val="en-US"/>
            <w:storeMappedDataAs w:val="dateTime"/>
            <w:calendar w:val="gregorian"/>
          </w:date>
        </w:sdtPr>
        <w:sdtEndPr>
          <w:rPr>
            <w:rStyle w:val="Dates"/>
          </w:rPr>
        </w:sdtEndPr>
        <w:sdtContent>
          <w:r w:rsidR="00245F32">
            <w:rPr>
              <w:rStyle w:val="Dates"/>
              <w:rFonts w:cs="Arial"/>
            </w:rPr>
            <w:t>November 10, 2025</w:t>
          </w:r>
        </w:sdtContent>
      </w:sdt>
    </w:p>
    <w:p w14:paraId="3E4F56FD" w14:textId="22A0B59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24T00:00:00Z">
            <w:dateFormat w:val="MMMM d, yyyy"/>
            <w:lid w:val="en-US"/>
            <w:storeMappedDataAs w:val="dateTime"/>
            <w:calendar w:val="gregorian"/>
          </w:date>
        </w:sdtPr>
        <w:sdtEndPr>
          <w:rPr>
            <w:rStyle w:val="Dates"/>
          </w:rPr>
        </w:sdtEndPr>
        <w:sdtContent>
          <w:r w:rsidR="00245F32">
            <w:rPr>
              <w:rStyle w:val="Dates"/>
              <w:rFonts w:cs="Arial"/>
            </w:rPr>
            <w:t>November 24, 2025</w:t>
          </w:r>
        </w:sdtContent>
      </w:sdt>
    </w:p>
    <w:p w14:paraId="04C8EC79" w14:textId="680E973A"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E266DC">
            <w:t>Lab Demonstrator</w:t>
          </w:r>
        </w:sdtContent>
      </w:sdt>
      <w:r w:rsidR="00726617">
        <w:rPr>
          <w:rFonts w:ascii="Arial" w:hAnsi="Arial" w:cs="Arial"/>
          <w:b/>
          <w:sz w:val="20"/>
          <w:szCs w:val="20"/>
        </w:rPr>
        <w:tab/>
      </w:r>
    </w:p>
    <w:p w14:paraId="2B249927" w14:textId="427D00A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E266DC">
            <w:t>Chemistry</w:t>
          </w:r>
        </w:sdtContent>
      </w:sdt>
    </w:p>
    <w:p w14:paraId="361433AD" w14:textId="576FEF7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266DC">
            <w:t>CHEM-2810H</w:t>
          </w:r>
        </w:sdtContent>
      </w:sdt>
    </w:p>
    <w:p w14:paraId="400F4AC4" w14:textId="079E05B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EB52A4">
            <w:t>Chemical Process Analysis and Design</w:t>
          </w:r>
        </w:sdtContent>
      </w:sdt>
    </w:p>
    <w:p w14:paraId="25B40FA8" w14:textId="0A060C6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73276">
            <w:rPr>
              <w:rFonts w:ascii="Arial" w:hAnsi="Arial" w:cs="Arial"/>
              <w:sz w:val="20"/>
              <w:szCs w:val="20"/>
            </w:rPr>
            <w:t>Peterborough</w:t>
          </w:r>
        </w:sdtContent>
      </w:sdt>
    </w:p>
    <w:p w14:paraId="07C95A54" w14:textId="18107A3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5T00:00:00Z">
            <w:dateFormat w:val="MMMM d, yyyy"/>
            <w:lid w:val="en-US"/>
            <w:storeMappedDataAs w:val="dateTime"/>
            <w:calendar w:val="gregorian"/>
          </w:date>
        </w:sdtPr>
        <w:sdtEndPr/>
        <w:sdtContent>
          <w:r w:rsidR="00245F32">
            <w:rPr>
              <w:rFonts w:ascii="Arial" w:hAnsi="Arial" w:cs="Arial"/>
              <w:b/>
              <w:sz w:val="20"/>
              <w:szCs w:val="20"/>
            </w:rPr>
            <w:t>January 5, 2026</w:t>
          </w:r>
        </w:sdtContent>
      </w:sdt>
    </w:p>
    <w:p w14:paraId="529B0821" w14:textId="2405BF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245F32">
            <w:rPr>
              <w:rFonts w:ascii="Arial" w:hAnsi="Arial" w:cs="Arial"/>
              <w:b/>
              <w:sz w:val="20"/>
              <w:szCs w:val="20"/>
            </w:rPr>
            <w:t>April 23, 2026</w:t>
          </w:r>
        </w:sdtContent>
      </w:sdt>
    </w:p>
    <w:p w14:paraId="2093BBFF" w14:textId="2ABEFC9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77286A">
            <w:t>$26.67</w:t>
          </w:r>
        </w:sdtContent>
      </w:sdt>
    </w:p>
    <w:p w14:paraId="5E9FEF97" w14:textId="5E51256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B00D3">
            <w:t>5</w:t>
          </w:r>
          <w:r w:rsidR="00DE3F2A">
            <w:t>5</w:t>
          </w:r>
        </w:sdtContent>
      </w:sdt>
    </w:p>
    <w:p w14:paraId="46307978" w14:textId="0FE8D233"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9003F">
            <w:t>8</w:t>
          </w:r>
          <w:r w:rsidR="00906816">
            <w:t xml:space="preserve"> students</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AE673C2" w14:textId="77777777" w:rsidR="00992A83" w:rsidRDefault="003B4AA7" w:rsidP="00992A83">
      <w:pPr>
        <w:rPr>
          <w:rFonts w:ascii="Arial" w:hAnsi="Arial" w:cs="Arial"/>
          <w:sz w:val="20"/>
          <w:szCs w:val="20"/>
        </w:rPr>
      </w:pPr>
      <w:r w:rsidRPr="003710A7">
        <w:rPr>
          <w:rFonts w:ascii="Arial" w:hAnsi="Arial" w:cs="Arial"/>
          <w:b/>
          <w:sz w:val="20"/>
          <w:szCs w:val="20"/>
        </w:rPr>
        <w:t>BRIEF DESCRIPTION OF DUTIES</w:t>
      </w:r>
      <w:r w:rsidRPr="003710A7">
        <w:rPr>
          <w:rFonts w:ascii="Arial" w:hAnsi="Arial" w:cs="Arial"/>
          <w:sz w:val="20"/>
          <w:szCs w:val="20"/>
        </w:rPr>
        <w:t xml:space="preserve">: </w:t>
      </w:r>
    </w:p>
    <w:p w14:paraId="6A66C606" w14:textId="5F646669" w:rsidR="00992A83" w:rsidRDefault="00992A83" w:rsidP="00992A83">
      <w:r w:rsidRPr="00D82A4D">
        <w:t xml:space="preserve">• Leading </w:t>
      </w:r>
      <w:r>
        <w:t>workshops</w:t>
      </w:r>
      <w:r w:rsidRPr="00D82A4D">
        <w:t xml:space="preserve">, demonstrating </w:t>
      </w:r>
      <w:r w:rsidR="00363FD1">
        <w:t>chemistry</w:t>
      </w:r>
      <w:r w:rsidRPr="00D82A4D">
        <w:t xml:space="preserve"> techniques, marking </w:t>
      </w:r>
      <w:r w:rsidR="00363FD1">
        <w:t>reports</w:t>
      </w:r>
      <w:r w:rsidR="00CD59A0">
        <w:t>/</w:t>
      </w:r>
      <w:r>
        <w:t>assignments</w:t>
      </w:r>
      <w:r w:rsidRPr="00D82A4D">
        <w:t>, and facilitating small group discussions.</w:t>
      </w:r>
      <w:r w:rsidRPr="00D82A4D">
        <w:br/>
        <w:t>• Timely communication with students, faculty, Chair, and Academic Administrative Assistant of the Department.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1B47EBB7" w:rsidR="003B4AA7" w:rsidRPr="003710A7" w:rsidRDefault="007B1904" w:rsidP="00487A39">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487A39" w:rsidRPr="00487A39">
            <w:rPr>
              <w:lang w:val="en-CA"/>
            </w:rPr>
            <w:t xml:space="preserve">• B.Sc. in </w:t>
          </w:r>
          <w:r w:rsidR="002C15CA">
            <w:t>C</w:t>
          </w:r>
          <w:proofErr w:type="spellStart"/>
          <w:r w:rsidR="00487A39" w:rsidRPr="00487A39">
            <w:rPr>
              <w:lang w:val="en-CA"/>
            </w:rPr>
            <w:t>hemistry</w:t>
          </w:r>
          <w:proofErr w:type="spellEnd"/>
          <w:r w:rsidR="002C15CA">
            <w:t xml:space="preserve"> or a related discipline</w:t>
          </w:r>
          <w:r w:rsidR="00487A39" w:rsidRPr="00487A39">
            <w:rPr>
              <w:lang w:val="en-CA"/>
            </w:rPr>
            <w:t xml:space="preserve"> required</w:t>
          </w:r>
          <w:r w:rsidR="00487A39" w:rsidRPr="00487A39">
            <w:br/>
          </w:r>
          <w:r w:rsidR="00487A39" w:rsidRPr="00487A39">
            <w:rPr>
              <w:lang w:val="en-CA"/>
            </w:rPr>
            <w:t>• Specialized knowledge of the course subject matter as evidenced by prior teaching experience strongly      preferred</w:t>
          </w:r>
          <w:r w:rsidR="00487A39" w:rsidRPr="00487A39">
            <w:br/>
          </w:r>
          <w:r w:rsidR="00487A39" w:rsidRPr="00487A39">
            <w:rPr>
              <w:lang w:val="en-CA"/>
            </w:rPr>
            <w:t>• Strong organizational, administrative, interpersonal and communication skills</w:t>
          </w:r>
          <w:r w:rsidR="00487A39" w:rsidRPr="00487A39">
            <w:br/>
          </w:r>
          <w:r w:rsidR="00487A39" w:rsidRPr="00487A39">
            <w:rPr>
              <w:lang w:val="en-CA"/>
            </w:rPr>
            <w:t>• Proficiency and independence using Blackboard Learning Management System</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172EB170"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sdt>
        <w:sdtPr>
          <w:id w:val="1731498865"/>
          <w:placeholder>
            <w:docPart w:val="4731856EB29744B2ADF98622BCF65CF4"/>
          </w:placeholder>
          <w:text/>
        </w:sdtPr>
        <w:sdtEndPr/>
        <w:sdtContent>
          <w:r w:rsidR="00DC1560">
            <w:t xml:space="preserve"> Andrew Vreugdenhil</w:t>
          </w:r>
          <w:r w:rsidR="00DC1560" w:rsidRPr="00DC1560">
            <w:t>, Chair, Department of Chemistry, chemjobs@trentu.ca. This includes your CV, along with the names of 3 referees</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5FB19F12"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w:t>
          </w:r>
          <w:r w:rsidR="00DC1560">
            <w:rPr>
              <w:rStyle w:val="BOLDFONT"/>
            </w:rPr>
            <w:t>hemistry@trentu.ca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E925" w14:textId="77777777" w:rsidR="00C30AE4" w:rsidRDefault="00C30AE4" w:rsidP="003B4AA7">
      <w:pPr>
        <w:spacing w:after="0" w:line="240" w:lineRule="auto"/>
      </w:pPr>
      <w:r>
        <w:separator/>
      </w:r>
    </w:p>
  </w:endnote>
  <w:endnote w:type="continuationSeparator" w:id="0">
    <w:p w14:paraId="3AE80F0C" w14:textId="77777777" w:rsidR="00C30AE4" w:rsidRDefault="00C30AE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64D651F2"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w:t>
        </w:r>
        <w:r w:rsidR="00597CBE">
          <w:rPr>
            <w:rStyle w:val="BOLDFONT"/>
            <w:rFonts w:ascii="Arial" w:hAnsi="Arial" w:cs="Arial"/>
            <w:b/>
            <w:sz w:val="16"/>
            <w:szCs w:val="16"/>
          </w:rPr>
          <w:t>avreugdenhil</w:t>
        </w:r>
        <w:r w:rsidRPr="003F1551">
          <w:rPr>
            <w:rStyle w:val="BOLDFONT"/>
            <w:rFonts w:ascii="Arial" w:hAnsi="Arial" w:cs="Arial"/>
            <w:b/>
            <w:sz w:val="16"/>
            <w:szCs w:val="16"/>
          </w:rPr>
          <w:t>@trentu.ca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4312" w14:textId="77777777" w:rsidR="00C30AE4" w:rsidRDefault="00C30AE4" w:rsidP="003B4AA7">
      <w:pPr>
        <w:spacing w:after="0" w:line="240" w:lineRule="auto"/>
      </w:pPr>
      <w:r>
        <w:separator/>
      </w:r>
    </w:p>
  </w:footnote>
  <w:footnote w:type="continuationSeparator" w:id="0">
    <w:p w14:paraId="537DD927" w14:textId="77777777" w:rsidR="00C30AE4" w:rsidRDefault="00C30AE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5CA206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004B570" w:tentative="1">
        <w:start w:val="1"/>
        <w:numFmt w:val="bullet"/>
        <w:lvlText w:val="o"/>
        <w:lvlJc w:val="left"/>
        <w:pPr>
          <w:ind w:left="1440" w:hanging="360"/>
        </w:pPr>
        <w:rPr>
          <w:rFonts w:ascii="Courier New" w:hAnsi="Courier New" w:cs="Courier New" w:hint="default"/>
        </w:rPr>
      </w:lvl>
    </w:lvlOverride>
    <w:lvlOverride w:ilvl="2">
      <w:lvl w:ilvl="2" w:tplc="319C8AF0" w:tentative="1">
        <w:start w:val="1"/>
        <w:numFmt w:val="bullet"/>
        <w:lvlText w:val=""/>
        <w:lvlJc w:val="left"/>
        <w:pPr>
          <w:ind w:left="2160" w:hanging="360"/>
        </w:pPr>
        <w:rPr>
          <w:rFonts w:ascii="Wingdings" w:hAnsi="Wingdings" w:hint="default"/>
        </w:rPr>
      </w:lvl>
    </w:lvlOverride>
    <w:lvlOverride w:ilvl="3">
      <w:lvl w:ilvl="3" w:tplc="857417A4" w:tentative="1">
        <w:start w:val="1"/>
        <w:numFmt w:val="bullet"/>
        <w:lvlText w:val=""/>
        <w:lvlJc w:val="left"/>
        <w:pPr>
          <w:ind w:left="2880" w:hanging="360"/>
        </w:pPr>
        <w:rPr>
          <w:rFonts w:ascii="Symbol" w:hAnsi="Symbol" w:hint="default"/>
        </w:rPr>
      </w:lvl>
    </w:lvlOverride>
    <w:lvlOverride w:ilvl="4">
      <w:lvl w:ilvl="4" w:tplc="70E68AB0" w:tentative="1">
        <w:start w:val="1"/>
        <w:numFmt w:val="bullet"/>
        <w:lvlText w:val="o"/>
        <w:lvlJc w:val="left"/>
        <w:pPr>
          <w:ind w:left="3600" w:hanging="360"/>
        </w:pPr>
        <w:rPr>
          <w:rFonts w:ascii="Courier New" w:hAnsi="Courier New" w:cs="Courier New" w:hint="default"/>
        </w:rPr>
      </w:lvl>
    </w:lvlOverride>
    <w:lvlOverride w:ilvl="5">
      <w:lvl w:ilvl="5" w:tplc="1AF6C8A2" w:tentative="1">
        <w:start w:val="1"/>
        <w:numFmt w:val="bullet"/>
        <w:lvlText w:val=""/>
        <w:lvlJc w:val="left"/>
        <w:pPr>
          <w:ind w:left="4320" w:hanging="360"/>
        </w:pPr>
        <w:rPr>
          <w:rFonts w:ascii="Wingdings" w:hAnsi="Wingdings" w:hint="default"/>
        </w:rPr>
      </w:lvl>
    </w:lvlOverride>
    <w:lvlOverride w:ilvl="6">
      <w:lvl w:ilvl="6" w:tplc="62443890" w:tentative="1">
        <w:start w:val="1"/>
        <w:numFmt w:val="bullet"/>
        <w:lvlText w:val=""/>
        <w:lvlJc w:val="left"/>
        <w:pPr>
          <w:ind w:left="5040" w:hanging="360"/>
        </w:pPr>
        <w:rPr>
          <w:rFonts w:ascii="Symbol" w:hAnsi="Symbol" w:hint="default"/>
        </w:rPr>
      </w:lvl>
    </w:lvlOverride>
    <w:lvlOverride w:ilvl="7">
      <w:lvl w:ilvl="7" w:tplc="5BBEE5FC" w:tentative="1">
        <w:start w:val="1"/>
        <w:numFmt w:val="bullet"/>
        <w:lvlText w:val="o"/>
        <w:lvlJc w:val="left"/>
        <w:pPr>
          <w:ind w:left="5760" w:hanging="360"/>
        </w:pPr>
        <w:rPr>
          <w:rFonts w:ascii="Courier New" w:hAnsi="Courier New" w:cs="Courier New" w:hint="default"/>
        </w:rPr>
      </w:lvl>
    </w:lvlOverride>
    <w:lvlOverride w:ilvl="8">
      <w:lvl w:ilvl="8" w:tplc="7FFEB924"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1169A4"/>
    <w:rsid w:val="00176367"/>
    <w:rsid w:val="001D407D"/>
    <w:rsid w:val="002459D0"/>
    <w:rsid w:val="00245F32"/>
    <w:rsid w:val="002672F1"/>
    <w:rsid w:val="00273276"/>
    <w:rsid w:val="002820BC"/>
    <w:rsid w:val="002C15CA"/>
    <w:rsid w:val="002E5FB8"/>
    <w:rsid w:val="0031269A"/>
    <w:rsid w:val="00363FD1"/>
    <w:rsid w:val="003710A7"/>
    <w:rsid w:val="00371E64"/>
    <w:rsid w:val="003B4AA7"/>
    <w:rsid w:val="003C737A"/>
    <w:rsid w:val="003F1551"/>
    <w:rsid w:val="004467DD"/>
    <w:rsid w:val="00466A7E"/>
    <w:rsid w:val="004829A7"/>
    <w:rsid w:val="00487A39"/>
    <w:rsid w:val="004A1CAD"/>
    <w:rsid w:val="004B014F"/>
    <w:rsid w:val="004B0170"/>
    <w:rsid w:val="004B07B2"/>
    <w:rsid w:val="00503515"/>
    <w:rsid w:val="0050598E"/>
    <w:rsid w:val="00540E42"/>
    <w:rsid w:val="0059003F"/>
    <w:rsid w:val="00597CBE"/>
    <w:rsid w:val="005D0BFD"/>
    <w:rsid w:val="00636AD7"/>
    <w:rsid w:val="006916D7"/>
    <w:rsid w:val="006A61A0"/>
    <w:rsid w:val="006C3682"/>
    <w:rsid w:val="006C4C61"/>
    <w:rsid w:val="006E4A10"/>
    <w:rsid w:val="006E4EE3"/>
    <w:rsid w:val="00704009"/>
    <w:rsid w:val="00723549"/>
    <w:rsid w:val="00726617"/>
    <w:rsid w:val="0077286A"/>
    <w:rsid w:val="007866A8"/>
    <w:rsid w:val="007966E3"/>
    <w:rsid w:val="007C0EC1"/>
    <w:rsid w:val="007C4408"/>
    <w:rsid w:val="007E0C72"/>
    <w:rsid w:val="008132A2"/>
    <w:rsid w:val="00834A9D"/>
    <w:rsid w:val="00861A69"/>
    <w:rsid w:val="008872E9"/>
    <w:rsid w:val="008D3040"/>
    <w:rsid w:val="00906816"/>
    <w:rsid w:val="00914499"/>
    <w:rsid w:val="00916FEF"/>
    <w:rsid w:val="0092489E"/>
    <w:rsid w:val="00967A42"/>
    <w:rsid w:val="00992A83"/>
    <w:rsid w:val="009A0D04"/>
    <w:rsid w:val="009B00D3"/>
    <w:rsid w:val="009B474B"/>
    <w:rsid w:val="009B4C16"/>
    <w:rsid w:val="009C0FA4"/>
    <w:rsid w:val="009D469D"/>
    <w:rsid w:val="009D64E8"/>
    <w:rsid w:val="009F52B3"/>
    <w:rsid w:val="00A03CF8"/>
    <w:rsid w:val="00A300DE"/>
    <w:rsid w:val="00AD30B7"/>
    <w:rsid w:val="00B030D0"/>
    <w:rsid w:val="00B03A70"/>
    <w:rsid w:val="00B239A0"/>
    <w:rsid w:val="00B770C2"/>
    <w:rsid w:val="00B82122"/>
    <w:rsid w:val="00B83FD0"/>
    <w:rsid w:val="00BD170E"/>
    <w:rsid w:val="00C0589C"/>
    <w:rsid w:val="00C2210C"/>
    <w:rsid w:val="00C30AE4"/>
    <w:rsid w:val="00C323BB"/>
    <w:rsid w:val="00C341B4"/>
    <w:rsid w:val="00C40007"/>
    <w:rsid w:val="00C639E2"/>
    <w:rsid w:val="00CC3605"/>
    <w:rsid w:val="00CD59A0"/>
    <w:rsid w:val="00CE29A0"/>
    <w:rsid w:val="00D06591"/>
    <w:rsid w:val="00D17438"/>
    <w:rsid w:val="00D52FC8"/>
    <w:rsid w:val="00DC1560"/>
    <w:rsid w:val="00DC2820"/>
    <w:rsid w:val="00DD079D"/>
    <w:rsid w:val="00DE3F2A"/>
    <w:rsid w:val="00E266DC"/>
    <w:rsid w:val="00E317A2"/>
    <w:rsid w:val="00E634B8"/>
    <w:rsid w:val="00E75A54"/>
    <w:rsid w:val="00E86215"/>
    <w:rsid w:val="00EB52A4"/>
    <w:rsid w:val="00ED7F3F"/>
    <w:rsid w:val="00EE5B69"/>
    <w:rsid w:val="00EF762F"/>
    <w:rsid w:val="00F03F8C"/>
    <w:rsid w:val="00F21441"/>
    <w:rsid w:val="00F24E47"/>
    <w:rsid w:val="00F3115C"/>
    <w:rsid w:val="00FA6553"/>
    <w:rsid w:val="00FC35B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F072B"/>
    <w:rsid w:val="004467DD"/>
    <w:rsid w:val="004569BF"/>
    <w:rsid w:val="004A1CAD"/>
    <w:rsid w:val="004D0156"/>
    <w:rsid w:val="006969B9"/>
    <w:rsid w:val="007C4408"/>
    <w:rsid w:val="00877D30"/>
    <w:rsid w:val="0093285F"/>
    <w:rsid w:val="009F00C4"/>
    <w:rsid w:val="00A17CC3"/>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948f5ed83146e2914c0acc28ace350cc">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faedf218b425aa03117265f85fcbe717"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323EF-5340-4A23-8A74-D94C6C46AB7E}">
  <ds:schemaRefs>
    <ds:schemaRef ds:uri="149f44d8-5c02-45c1-b1ca-c7b994e26b11"/>
    <ds:schemaRef ds:uri="http://schemas.openxmlformats.org/package/2006/metadata/core-properties"/>
    <ds:schemaRef ds:uri="http://schemas.microsoft.com/office/2006/metadata/properties"/>
    <ds:schemaRef ds:uri="http://schemas.microsoft.com/office/2006/documentManagement/types"/>
    <ds:schemaRef ds:uri="2cef2e42-9767-430a-81fd-0e504060bb41"/>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3.xml><?xml version="1.0" encoding="utf-8"?>
<ds:datastoreItem xmlns:ds="http://schemas.openxmlformats.org/officeDocument/2006/customXml" ds:itemID="{9C0C69BE-6C0B-45C7-A4D7-8AA7CE7B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6CB1E-D276-498D-881C-6D3E20F16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432</Words>
  <Characters>2577</Characters>
  <Application>Microsoft Office Word</Application>
  <DocSecurity>2</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2025-11-10T16:32:00Z</dcterms:created>
  <dcterms:modified xsi:type="dcterms:W3CDTF">2025-11-10T17:34:00Z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y fmtid="{D5CDD505-2E9C-101B-9397-08002B2CF9AE}" pid="4" name="_MarkAsFinal">
    <vt:bool>true</vt:bool>
  </property>
</Properties>
</file>