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9389" w14:textId="77777777" w:rsidR="00697F08" w:rsidRDefault="00697F08" w:rsidP="00697F08">
      <w:pPr>
        <w:pStyle w:val="Heading1"/>
        <w:jc w:val="left"/>
        <w:rPr>
          <w:rFonts w:ascii="Arial" w:hAnsi="Arial" w:cs="Arial"/>
          <w:sz w:val="28"/>
          <w:szCs w:val="28"/>
        </w:rPr>
      </w:pPr>
      <w:bookmarkStart w:id="0" w:name="_GoBack"/>
      <w:bookmarkEnd w:id="0"/>
    </w:p>
    <w:p w14:paraId="16EDA063" w14:textId="77777777" w:rsidR="00FC4911" w:rsidRDefault="00697F08" w:rsidP="00697F08">
      <w:pPr>
        <w:pStyle w:val="Heading1"/>
        <w:jc w:val="left"/>
        <w:rPr>
          <w:rFonts w:ascii="Arial" w:hAnsi="Arial" w:cs="Arial"/>
          <w:sz w:val="28"/>
          <w:szCs w:val="28"/>
        </w:rPr>
      </w:pPr>
      <w:r w:rsidRPr="003C3A74">
        <w:rPr>
          <w:rFonts w:ascii="Arial" w:hAnsi="Arial" w:cs="Arial"/>
          <w:sz w:val="28"/>
          <w:szCs w:val="28"/>
        </w:rPr>
        <w:t xml:space="preserve">CUPE 1 - BARGAINING UNIT POSITION   </w:t>
      </w:r>
    </w:p>
    <w:p w14:paraId="57924A7B" w14:textId="6443C51C" w:rsidR="00697F08" w:rsidRPr="003C3A74" w:rsidRDefault="00697F08" w:rsidP="00697F08">
      <w:pPr>
        <w:pStyle w:val="Heading1"/>
        <w:jc w:val="left"/>
        <w:rPr>
          <w:rFonts w:ascii="Arial" w:hAnsi="Arial" w:cs="Arial"/>
          <w:sz w:val="28"/>
          <w:szCs w:val="28"/>
        </w:rPr>
      </w:pPr>
      <w:r w:rsidRPr="003C3A74">
        <w:rPr>
          <w:rFonts w:ascii="Arial" w:hAnsi="Arial" w:cs="Arial"/>
          <w:sz w:val="28"/>
          <w:szCs w:val="28"/>
        </w:rPr>
        <w:t xml:space="preserve">                 </w:t>
      </w:r>
    </w:p>
    <w:p w14:paraId="22402894" w14:textId="0351F527" w:rsidR="00697F08" w:rsidRPr="00C8637E" w:rsidRDefault="00697F08" w:rsidP="009F6BD4">
      <w:pPr>
        <w:tabs>
          <w:tab w:val="left" w:pos="5760"/>
          <w:tab w:val="right" w:pos="11032"/>
        </w:tabs>
        <w:rPr>
          <w:rFonts w:ascii="Arial" w:hAnsi="Arial" w:cs="Arial"/>
          <w:sz w:val="16"/>
          <w:lang w:val="en-GB"/>
        </w:rPr>
      </w:pPr>
      <w:r w:rsidRPr="009F6BD4">
        <w:rPr>
          <w:b/>
          <w:noProof/>
          <w:snapToGrid/>
          <w:sz w:val="16"/>
        </w:rPr>
        <mc:AlternateContent>
          <mc:Choice Requires="wps">
            <w:drawing>
              <wp:inline distT="0" distB="0" distL="0" distR="0" wp14:anchorId="787CF6A0" wp14:editId="590C7A0A">
                <wp:extent cx="182880" cy="182880"/>
                <wp:effectExtent l="0" t="0" r="26670" b="26670"/>
                <wp:docPr id="1" name="Text Box 2" descr="Check box for Emergency Post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61CAD7" w14:textId="77777777" w:rsidR="00697F08" w:rsidRDefault="00697F08" w:rsidP="00697F08"/>
                        </w:txbxContent>
                      </wps:txbx>
                      <wps:bodyPr rot="0" vert="horz" wrap="square" lIns="91440" tIns="45720" rIns="91440" bIns="45720" anchor="t" anchorCtr="0" upright="1">
                        <a:noAutofit/>
                      </wps:bodyPr>
                    </wps:wsp>
                  </a:graphicData>
                </a:graphic>
              </wp:inline>
            </w:drawing>
          </mc:Choice>
          <mc:Fallback>
            <w:pict>
              <v:shapetype w14:anchorId="787CF6A0" id="_x0000_t202" coordsize="21600,21600" o:spt="202" path="m,l,21600r21600,l21600,xe">
                <v:stroke joinstyle="miter"/>
                <v:path gradientshapeok="t" o:connecttype="rect"/>
              </v:shapetype>
              <v:shape id="Text Box 2" o:spid="_x0000_s1026" type="#_x0000_t202" alt="Check box for Emergency Posting"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">
                <v:path arrowok="t"/>
                <v:textbox>
                  <w:txbxContent>
                    <w:p w14:paraId="4661CAD7" w14:textId="77777777" w:rsidR="00697F08" w:rsidRDefault="00697F08" w:rsidP="00697F08"/>
                  </w:txbxContent>
                </v:textbox>
                <w10:anchorlock/>
              </v:shape>
            </w:pict>
          </mc:Fallback>
        </mc:AlternateContent>
      </w:r>
      <w:r w:rsidR="009F6BD4">
        <w:rPr>
          <w:rFonts w:ascii="Arial" w:hAnsi="Arial" w:cs="Arial"/>
          <w:sz w:val="16"/>
          <w:lang w:val="en-GB"/>
        </w:rPr>
        <w:t xml:space="preserve">  </w:t>
      </w:r>
      <w:r w:rsidR="009F6BD4" w:rsidRPr="00C8637E">
        <w:rPr>
          <w:rFonts w:ascii="Arial" w:hAnsi="Arial" w:cs="Arial"/>
          <w:sz w:val="16"/>
          <w:lang w:val="en-GB"/>
        </w:rPr>
        <w:t>Emergency Posting in accordance with 5.05.03 (iv) of the Collective Agreement.</w:t>
      </w:r>
      <w:r w:rsidRPr="00C8637E">
        <w:rPr>
          <w:rFonts w:ascii="Arial" w:hAnsi="Arial" w:cs="Arial"/>
          <w:sz w:val="16"/>
          <w:lang w:val="en-GB"/>
        </w:rPr>
        <w:tab/>
      </w:r>
    </w:p>
    <w:p w14:paraId="3E6E1CEE" w14:textId="57E4DBE4" w:rsidR="00697F08" w:rsidRPr="00C8637E" w:rsidRDefault="00697F08" w:rsidP="009F6BD4">
      <w:pPr>
        <w:tabs>
          <w:tab w:val="left" w:pos="5760"/>
          <w:tab w:val="right" w:pos="11032"/>
        </w:tabs>
        <w:rPr>
          <w:rFonts w:ascii="Arial" w:hAnsi="Arial" w:cs="Arial"/>
          <w:sz w:val="16"/>
          <w:lang w:val="en-GB"/>
        </w:rPr>
      </w:pPr>
      <w:r w:rsidRPr="00C8637E">
        <w:rPr>
          <w:rFonts w:ascii="Arial" w:hAnsi="Arial" w:cs="Arial"/>
          <w:b/>
          <w:sz w:val="16"/>
          <w:u w:val="single"/>
          <w:lang w:val="en-GB"/>
        </w:rPr>
        <w:t xml:space="preserve"> LM  </w:t>
      </w:r>
      <w:r w:rsidRPr="00C8637E">
        <w:rPr>
          <w:rFonts w:ascii="Arial" w:hAnsi="Arial" w:cs="Arial"/>
          <w:sz w:val="16"/>
          <w:lang w:val="en-GB"/>
        </w:rPr>
        <w:t xml:space="preserve"> Confirmed by Dean’s Office</w:t>
      </w:r>
      <w:r w:rsidRPr="00C8637E">
        <w:rPr>
          <w:rFonts w:ascii="Arial" w:hAnsi="Arial" w:cs="Arial"/>
          <w:sz w:val="16"/>
          <w:lang w:val="en-GB"/>
        </w:rPr>
        <w:tab/>
      </w:r>
    </w:p>
    <w:p w14:paraId="21589AF3" w14:textId="77777777" w:rsidR="00697F08" w:rsidRPr="00C8637E" w:rsidRDefault="00697F08" w:rsidP="00697F08">
      <w:pPr>
        <w:tabs>
          <w:tab w:val="right" w:pos="11032"/>
        </w:tabs>
        <w:rPr>
          <w:rFonts w:ascii="Arial" w:hAnsi="Arial" w:cs="Arial"/>
          <w:sz w:val="16"/>
          <w:lang w:val="en-GB"/>
        </w:rPr>
      </w:pPr>
      <w:r w:rsidRPr="00C8637E">
        <w:rPr>
          <w:rFonts w:ascii="Arial" w:hAnsi="Arial" w:cs="Arial"/>
          <w:sz w:val="16"/>
          <w:u w:val="single"/>
          <w:lang w:val="en-GB"/>
        </w:rPr>
        <w:t xml:space="preserve">  X    </w:t>
      </w:r>
      <w:r w:rsidRPr="00C8637E">
        <w:rPr>
          <w:rFonts w:ascii="Arial" w:hAnsi="Arial" w:cs="Arial"/>
          <w:sz w:val="16"/>
          <w:lang w:val="en-GB"/>
        </w:rPr>
        <w:t xml:space="preserve"> Pending Budgetary Approval</w:t>
      </w:r>
    </w:p>
    <w:p w14:paraId="5F3D1080" w14:textId="77777777" w:rsidR="00697F08"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087"/>
          <w:tab w:val="left" w:pos="6480"/>
          <w:tab w:val="left" w:pos="7200"/>
          <w:tab w:val="left" w:pos="7920"/>
          <w:tab w:val="left" w:pos="8640"/>
          <w:tab w:val="left" w:pos="9360"/>
          <w:tab w:val="left" w:pos="10080"/>
          <w:tab w:val="left" w:pos="10800"/>
        </w:tabs>
        <w:rPr>
          <w:sz w:val="20"/>
          <w:lang w:val="en-GB"/>
        </w:rPr>
      </w:pPr>
    </w:p>
    <w:p w14:paraId="44AEEF7E" w14:textId="4018E1B1" w:rsidR="00697F08" w:rsidRPr="00C8637E"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087"/>
          <w:tab w:val="left" w:pos="6480"/>
          <w:tab w:val="left" w:pos="7200"/>
          <w:tab w:val="left" w:pos="7920"/>
          <w:tab w:val="left" w:pos="8640"/>
          <w:tab w:val="left" w:pos="9360"/>
          <w:tab w:val="left" w:pos="10080"/>
          <w:tab w:val="left" w:pos="10800"/>
        </w:tabs>
        <w:rPr>
          <w:rFonts w:ascii="Arial" w:hAnsi="Arial" w:cs="Arial"/>
          <w:b/>
          <w:sz w:val="21"/>
          <w:szCs w:val="21"/>
          <w:u w:val="single"/>
          <w:lang w:val="en-GB"/>
        </w:rPr>
      </w:pPr>
      <w:r w:rsidRPr="00C8637E">
        <w:rPr>
          <w:rFonts w:ascii="Arial" w:hAnsi="Arial" w:cs="Arial"/>
          <w:sz w:val="21"/>
          <w:szCs w:val="21"/>
          <w:lang w:val="en-GB"/>
        </w:rPr>
        <w:t xml:space="preserve">POSTING #: </w:t>
      </w:r>
      <w:r w:rsidRPr="00C8637E">
        <w:rPr>
          <w:rFonts w:ascii="Arial" w:hAnsi="Arial" w:cs="Arial"/>
          <w:b/>
          <w:sz w:val="21"/>
          <w:szCs w:val="21"/>
          <w:lang w:val="en-GB"/>
        </w:rPr>
        <w:t>2</w:t>
      </w:r>
      <w:r w:rsidR="002347FE">
        <w:rPr>
          <w:rFonts w:ascii="Arial" w:hAnsi="Arial" w:cs="Arial"/>
          <w:b/>
          <w:sz w:val="21"/>
          <w:szCs w:val="21"/>
          <w:lang w:val="en-GB"/>
        </w:rPr>
        <w:t>3-045</w:t>
      </w:r>
      <w:r w:rsidRPr="00C8637E">
        <w:rPr>
          <w:rFonts w:ascii="Arial" w:hAnsi="Arial" w:cs="Arial"/>
          <w:sz w:val="21"/>
          <w:szCs w:val="21"/>
          <w:lang w:val="en-GB"/>
        </w:rPr>
        <w:tab/>
        <w:t xml:space="preserve">DATE POSTED: </w:t>
      </w:r>
      <w:r w:rsidR="002347FE">
        <w:rPr>
          <w:rFonts w:ascii="Arial" w:hAnsi="Arial" w:cs="Arial"/>
          <w:b/>
          <w:sz w:val="21"/>
          <w:szCs w:val="21"/>
          <w:lang w:val="en-GB"/>
        </w:rPr>
        <w:t>January 30</w:t>
      </w:r>
      <w:r w:rsidRPr="00C8637E">
        <w:rPr>
          <w:rFonts w:ascii="Arial" w:hAnsi="Arial" w:cs="Arial"/>
          <w:b/>
          <w:sz w:val="21"/>
          <w:szCs w:val="21"/>
          <w:lang w:val="en-GB"/>
        </w:rPr>
        <w:t>, 202</w:t>
      </w:r>
      <w:r w:rsidR="002347FE">
        <w:rPr>
          <w:rFonts w:ascii="Arial" w:hAnsi="Arial" w:cs="Arial"/>
          <w:b/>
          <w:sz w:val="21"/>
          <w:szCs w:val="21"/>
          <w:lang w:val="en-GB"/>
        </w:rPr>
        <w:t>3</w:t>
      </w:r>
      <w:r w:rsidRPr="00C8637E">
        <w:rPr>
          <w:rFonts w:ascii="Arial" w:hAnsi="Arial" w:cs="Arial"/>
          <w:b/>
          <w:sz w:val="21"/>
          <w:szCs w:val="21"/>
          <w:lang w:val="en-GB"/>
        </w:rPr>
        <w:t xml:space="preserve">      </w:t>
      </w:r>
      <w:r w:rsidRPr="00C8637E">
        <w:rPr>
          <w:rFonts w:ascii="Arial" w:hAnsi="Arial" w:cs="Arial"/>
          <w:sz w:val="21"/>
          <w:szCs w:val="21"/>
          <w:lang w:val="en-GB"/>
        </w:rPr>
        <w:t xml:space="preserve">CLOSING DATE: </w:t>
      </w:r>
      <w:r w:rsidR="002347FE">
        <w:rPr>
          <w:rFonts w:ascii="Arial" w:hAnsi="Arial" w:cs="Arial"/>
          <w:b/>
          <w:sz w:val="21"/>
          <w:szCs w:val="21"/>
          <w:lang w:val="en-GB"/>
        </w:rPr>
        <w:t>February 17, 2023</w:t>
      </w:r>
    </w:p>
    <w:p w14:paraId="06268B52" w14:textId="77777777" w:rsidR="00697F08" w:rsidRPr="00C8637E"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087"/>
          <w:tab w:val="left" w:pos="6480"/>
          <w:tab w:val="left" w:pos="7200"/>
          <w:tab w:val="left" w:pos="7920"/>
          <w:tab w:val="left" w:pos="8640"/>
          <w:tab w:val="left" w:pos="9360"/>
          <w:tab w:val="left" w:pos="10080"/>
          <w:tab w:val="left" w:pos="10800"/>
        </w:tabs>
        <w:ind w:hanging="7920"/>
        <w:rPr>
          <w:rFonts w:ascii="Arial" w:hAnsi="Arial" w:cs="Arial"/>
          <w:sz w:val="21"/>
          <w:szCs w:val="21"/>
          <w:lang w:val="en-GB"/>
        </w:rPr>
      </w:pPr>
    </w:p>
    <w:p w14:paraId="0FBB7467" w14:textId="0E86A23E"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COURSE NUMBER:</w:t>
      </w:r>
      <w:r w:rsidRPr="00697F08">
        <w:rPr>
          <w:rFonts w:ascii="Arial" w:hAnsi="Arial" w:cs="Arial"/>
          <w:snapToGrid/>
          <w:color w:val="000000"/>
          <w:sz w:val="20"/>
        </w:rPr>
        <w:t xml:space="preserve"> </w:t>
      </w:r>
      <w:r w:rsidR="00402019">
        <w:rPr>
          <w:rFonts w:ascii="Arial" w:hAnsi="Arial" w:cs="Arial"/>
          <w:snapToGrid/>
          <w:color w:val="000000"/>
          <w:sz w:val="20"/>
        </w:rPr>
        <w:tab/>
      </w:r>
      <w:r w:rsidRPr="00697F08">
        <w:rPr>
          <w:rFonts w:ascii="Arial" w:hAnsi="Arial" w:cs="Arial"/>
          <w:snapToGrid/>
          <w:color w:val="000000"/>
          <w:sz w:val="20"/>
        </w:rPr>
        <w:t xml:space="preserve">EDUC </w:t>
      </w:r>
      <w:r w:rsidR="00402019">
        <w:rPr>
          <w:rFonts w:ascii="Arial" w:hAnsi="Arial" w:cs="Arial"/>
          <w:snapToGrid/>
          <w:color w:val="000000"/>
          <w:sz w:val="20"/>
        </w:rPr>
        <w:t>5</w:t>
      </w:r>
      <w:r w:rsidR="002347FE">
        <w:rPr>
          <w:rFonts w:ascii="Arial" w:hAnsi="Arial" w:cs="Arial"/>
          <w:snapToGrid/>
          <w:color w:val="000000"/>
          <w:sz w:val="20"/>
        </w:rPr>
        <w:t>610</w:t>
      </w:r>
      <w:r w:rsidRPr="00697F08">
        <w:rPr>
          <w:rFonts w:ascii="Arial" w:hAnsi="Arial" w:cs="Arial"/>
          <w:snapToGrid/>
          <w:color w:val="000000"/>
          <w:sz w:val="20"/>
        </w:rPr>
        <w:t>H</w:t>
      </w:r>
    </w:p>
    <w:p w14:paraId="256D3BF5" w14:textId="1F7F5F5A" w:rsidR="00697F08" w:rsidRPr="00697F08" w:rsidRDefault="00DB6CFF" w:rsidP="00697F08">
      <w:pPr>
        <w:widowControl/>
        <w:autoSpaceDE w:val="0"/>
        <w:autoSpaceDN w:val="0"/>
        <w:adjustRightInd w:val="0"/>
        <w:rPr>
          <w:rFonts w:ascii="Arial" w:hAnsi="Arial" w:cs="Arial"/>
          <w:bCs/>
          <w:snapToGrid/>
          <w:color w:val="000000"/>
          <w:sz w:val="20"/>
        </w:rPr>
      </w:pPr>
      <w:r w:rsidRPr="00697F08">
        <w:rPr>
          <w:rFonts w:ascii="Arial" w:hAnsi="Arial" w:cs="Arial"/>
          <w:b/>
          <w:bCs/>
          <w:snapToGrid/>
          <w:color w:val="000000"/>
          <w:sz w:val="20"/>
        </w:rPr>
        <w:t xml:space="preserve">COURSE </w:t>
      </w:r>
      <w:r>
        <w:rPr>
          <w:rFonts w:ascii="Arial" w:hAnsi="Arial" w:cs="Arial"/>
          <w:b/>
          <w:bCs/>
          <w:snapToGrid/>
          <w:color w:val="000000"/>
          <w:sz w:val="20"/>
        </w:rPr>
        <w:t>NAME</w:t>
      </w:r>
      <w:r w:rsidRPr="00697F08">
        <w:rPr>
          <w:rFonts w:ascii="Arial" w:hAnsi="Arial" w:cs="Arial"/>
          <w:b/>
          <w:bCs/>
          <w:snapToGrid/>
          <w:color w:val="000000"/>
          <w:sz w:val="20"/>
        </w:rPr>
        <w:t>:</w:t>
      </w:r>
      <w:r w:rsidRPr="00697F08">
        <w:rPr>
          <w:rFonts w:ascii="Arial" w:hAnsi="Arial" w:cs="Arial"/>
          <w:snapToGrid/>
          <w:color w:val="000000"/>
          <w:sz w:val="20"/>
        </w:rPr>
        <w:t xml:space="preserve"> </w:t>
      </w:r>
      <w:r w:rsidR="00402019">
        <w:rPr>
          <w:rFonts w:ascii="Arial" w:hAnsi="Arial" w:cs="Arial"/>
          <w:snapToGrid/>
          <w:color w:val="000000"/>
          <w:sz w:val="20"/>
        </w:rPr>
        <w:tab/>
      </w:r>
      <w:r w:rsidR="002347FE">
        <w:rPr>
          <w:rFonts w:ascii="Arial" w:hAnsi="Arial" w:cs="Arial"/>
          <w:color w:val="000000"/>
          <w:sz w:val="20"/>
        </w:rPr>
        <w:t>Indigenous Education</w:t>
      </w:r>
      <w:r w:rsidR="00A239E3">
        <w:rPr>
          <w:rFonts w:ascii="Calibri" w:hAnsi="Calibri" w:cs="Calibri"/>
          <w:color w:val="000000"/>
        </w:rPr>
        <w:t> </w:t>
      </w:r>
      <w:r w:rsidR="00697F08" w:rsidRPr="00697F08">
        <w:rPr>
          <w:rFonts w:ascii="Arial" w:hAnsi="Arial" w:cs="Arial"/>
          <w:bCs/>
          <w:sz w:val="20"/>
          <w:lang w:val="en-GB"/>
        </w:rPr>
        <w:tab/>
        <w:t xml:space="preserve">      </w:t>
      </w:r>
    </w:p>
    <w:p w14:paraId="6AA1E3BE" w14:textId="77777777" w:rsidR="00697F08" w:rsidRPr="00697F08" w:rsidRDefault="00697F08" w:rsidP="00697F08">
      <w:pPr>
        <w:widowControl/>
        <w:autoSpaceDE w:val="0"/>
        <w:autoSpaceDN w:val="0"/>
        <w:adjustRightInd w:val="0"/>
        <w:rPr>
          <w:rFonts w:ascii="Arial" w:hAnsi="Arial" w:cs="Arial"/>
          <w:snapToGrid/>
          <w:color w:val="000000"/>
          <w:sz w:val="20"/>
        </w:rPr>
      </w:pPr>
    </w:p>
    <w:p w14:paraId="5FAAE3A3" w14:textId="7479CEBE"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POSITION TITLE:</w:t>
      </w:r>
      <w:r w:rsidR="00402019">
        <w:rPr>
          <w:rFonts w:ascii="Arial" w:hAnsi="Arial" w:cs="Arial"/>
          <w:b/>
          <w:bCs/>
          <w:snapToGrid/>
          <w:color w:val="000000"/>
          <w:sz w:val="20"/>
        </w:rPr>
        <w:t xml:space="preserve"> </w:t>
      </w:r>
      <w:r w:rsidR="00402019">
        <w:rPr>
          <w:rFonts w:ascii="Arial" w:hAnsi="Arial" w:cs="Arial"/>
          <w:b/>
          <w:bCs/>
          <w:snapToGrid/>
          <w:color w:val="000000"/>
          <w:sz w:val="20"/>
        </w:rPr>
        <w:tab/>
      </w:r>
      <w:r w:rsidR="002347FE">
        <w:rPr>
          <w:rFonts w:ascii="Arial" w:hAnsi="Arial" w:cs="Arial"/>
          <w:b/>
          <w:bCs/>
          <w:snapToGrid/>
          <w:color w:val="000000"/>
          <w:sz w:val="20"/>
        </w:rPr>
        <w:tab/>
      </w:r>
      <w:r w:rsidRPr="00697F08">
        <w:rPr>
          <w:rFonts w:ascii="Arial" w:hAnsi="Arial" w:cs="Arial"/>
          <w:snapToGrid/>
          <w:color w:val="000000"/>
          <w:sz w:val="20"/>
        </w:rPr>
        <w:t>Course Instructor</w:t>
      </w:r>
    </w:p>
    <w:p w14:paraId="39EBC878" w14:textId="7FFD4110" w:rsidR="00697F08" w:rsidRPr="00697F08" w:rsidRDefault="00697F08" w:rsidP="00697F08">
      <w:pPr>
        <w:widowControl/>
        <w:autoSpaceDE w:val="0"/>
        <w:autoSpaceDN w:val="0"/>
        <w:adjustRightInd w:val="0"/>
        <w:rPr>
          <w:rFonts w:ascii="Arial" w:hAnsi="Arial" w:cs="Arial"/>
          <w:snapToGrid/>
          <w:color w:val="000000"/>
          <w:sz w:val="20"/>
        </w:rPr>
      </w:pPr>
      <w:r w:rsidRPr="00697F08">
        <w:rPr>
          <w:rFonts w:ascii="Arial" w:hAnsi="Arial" w:cs="Arial"/>
          <w:b/>
          <w:bCs/>
          <w:snapToGrid/>
          <w:color w:val="000000"/>
          <w:sz w:val="20"/>
        </w:rPr>
        <w:t>DEPARTMENT/PROGRAM:</w:t>
      </w:r>
      <w:r w:rsidRPr="00697F08">
        <w:rPr>
          <w:rFonts w:ascii="Arial" w:hAnsi="Arial" w:cs="Arial"/>
          <w:snapToGrid/>
          <w:color w:val="000000"/>
          <w:sz w:val="20"/>
        </w:rPr>
        <w:t xml:space="preserve"> </w:t>
      </w:r>
      <w:r w:rsidR="002347FE">
        <w:rPr>
          <w:rFonts w:ascii="Arial" w:hAnsi="Arial" w:cs="Arial"/>
          <w:snapToGrid/>
          <w:color w:val="000000"/>
          <w:sz w:val="20"/>
        </w:rPr>
        <w:tab/>
      </w:r>
      <w:r w:rsidRPr="00697F08">
        <w:rPr>
          <w:rFonts w:ascii="Arial" w:hAnsi="Arial" w:cs="Arial"/>
          <w:snapToGrid/>
          <w:color w:val="000000"/>
          <w:sz w:val="20"/>
        </w:rPr>
        <w:t>School of Education and Professional Learning</w:t>
      </w:r>
      <w:r w:rsidR="00402019">
        <w:rPr>
          <w:rFonts w:ascii="Arial" w:hAnsi="Arial" w:cs="Arial"/>
          <w:snapToGrid/>
          <w:color w:val="000000"/>
          <w:sz w:val="20"/>
        </w:rPr>
        <w:t>, Graduate Program</w:t>
      </w:r>
    </w:p>
    <w:p w14:paraId="25767EC9" w14:textId="31B5EE56"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CAMPUS LOCATION:</w:t>
      </w:r>
      <w:r w:rsidR="00402019">
        <w:rPr>
          <w:rFonts w:ascii="Arial" w:hAnsi="Arial" w:cs="Arial"/>
          <w:b/>
          <w:bCs/>
          <w:snapToGrid/>
          <w:color w:val="000000"/>
          <w:sz w:val="20"/>
        </w:rPr>
        <w:tab/>
      </w:r>
      <w:r w:rsidR="00402019">
        <w:rPr>
          <w:rFonts w:ascii="Arial" w:hAnsi="Arial" w:cs="Arial"/>
          <w:b/>
          <w:bCs/>
          <w:snapToGrid/>
          <w:color w:val="000000"/>
          <w:sz w:val="20"/>
        </w:rPr>
        <w:tab/>
      </w:r>
      <w:r w:rsidRPr="00697F08">
        <w:rPr>
          <w:rFonts w:ascii="Arial" w:hAnsi="Arial" w:cs="Arial"/>
          <w:snapToGrid/>
          <w:color w:val="000000"/>
          <w:sz w:val="20"/>
        </w:rPr>
        <w:t xml:space="preserve">Peterborough </w:t>
      </w:r>
    </w:p>
    <w:p w14:paraId="4DEA9AAB" w14:textId="466157BD"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TERM OF APPOINTMENT:</w:t>
      </w:r>
      <w:r w:rsidR="00402019">
        <w:rPr>
          <w:rFonts w:ascii="Arial" w:hAnsi="Arial" w:cs="Arial"/>
          <w:b/>
          <w:bCs/>
          <w:snapToGrid/>
          <w:color w:val="000000"/>
          <w:sz w:val="20"/>
        </w:rPr>
        <w:tab/>
      </w:r>
      <w:r w:rsidRPr="00697F08">
        <w:rPr>
          <w:rFonts w:ascii="Arial" w:hAnsi="Arial" w:cs="Arial"/>
          <w:snapToGrid/>
          <w:color w:val="000000"/>
          <w:sz w:val="20"/>
        </w:rPr>
        <w:t xml:space="preserve">From </w:t>
      </w:r>
      <w:r w:rsidR="002347FE">
        <w:rPr>
          <w:rFonts w:ascii="Arial" w:hAnsi="Arial" w:cs="Arial"/>
          <w:snapToGrid/>
          <w:color w:val="000000"/>
          <w:sz w:val="20"/>
        </w:rPr>
        <w:t>August 1</w:t>
      </w:r>
      <w:r w:rsidR="002347FE" w:rsidRPr="002347FE">
        <w:rPr>
          <w:rFonts w:ascii="Arial" w:hAnsi="Arial" w:cs="Arial"/>
          <w:snapToGrid/>
          <w:color w:val="000000"/>
          <w:sz w:val="20"/>
        </w:rPr>
        <w:t>4</w:t>
      </w:r>
      <w:r w:rsidRPr="002347FE">
        <w:rPr>
          <w:rFonts w:ascii="Arial" w:hAnsi="Arial" w:cs="Arial"/>
          <w:snapToGrid/>
          <w:color w:val="000000"/>
          <w:sz w:val="20"/>
        </w:rPr>
        <w:t>,</w:t>
      </w:r>
      <w:r w:rsidR="002347FE">
        <w:rPr>
          <w:rFonts w:ascii="Arial" w:hAnsi="Arial" w:cs="Arial"/>
          <w:snapToGrid/>
          <w:color w:val="000000"/>
          <w:sz w:val="20"/>
        </w:rPr>
        <w:t xml:space="preserve"> 2023</w:t>
      </w:r>
      <w:r w:rsidRPr="00697F08">
        <w:rPr>
          <w:rFonts w:ascii="Arial" w:hAnsi="Arial" w:cs="Arial"/>
          <w:snapToGrid/>
          <w:color w:val="000000"/>
          <w:sz w:val="20"/>
        </w:rPr>
        <w:t xml:space="preserve"> to </w:t>
      </w:r>
      <w:r w:rsidR="002347FE">
        <w:rPr>
          <w:rFonts w:ascii="Arial" w:hAnsi="Arial" w:cs="Arial"/>
          <w:snapToGrid/>
          <w:color w:val="000000"/>
          <w:sz w:val="20"/>
        </w:rPr>
        <w:t>August 19</w:t>
      </w:r>
      <w:r w:rsidRPr="00697F08">
        <w:rPr>
          <w:rFonts w:ascii="Arial" w:hAnsi="Arial" w:cs="Arial"/>
          <w:snapToGrid/>
          <w:color w:val="000000"/>
          <w:sz w:val="20"/>
        </w:rPr>
        <w:t>, 202</w:t>
      </w:r>
      <w:r w:rsidR="00751477">
        <w:rPr>
          <w:rFonts w:ascii="Arial" w:hAnsi="Arial" w:cs="Arial"/>
          <w:snapToGrid/>
          <w:color w:val="000000"/>
          <w:sz w:val="20"/>
        </w:rPr>
        <w:t>3</w:t>
      </w:r>
      <w:r w:rsidRPr="00697F08">
        <w:rPr>
          <w:rFonts w:ascii="Arial" w:hAnsi="Arial" w:cs="Arial"/>
          <w:b/>
          <w:bCs/>
          <w:snapToGrid/>
          <w:color w:val="000000"/>
          <w:sz w:val="20"/>
        </w:rPr>
        <w:t xml:space="preserve"> </w:t>
      </w:r>
    </w:p>
    <w:p w14:paraId="3C3C6E0F" w14:textId="72A58ACA"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BASE STIPEND OR HOURLY RATE:</w:t>
      </w:r>
      <w:r w:rsidR="00402019">
        <w:rPr>
          <w:rFonts w:ascii="Arial" w:hAnsi="Arial" w:cs="Arial"/>
          <w:b/>
          <w:bCs/>
          <w:snapToGrid/>
          <w:color w:val="000000"/>
          <w:sz w:val="20"/>
        </w:rPr>
        <w:tab/>
      </w:r>
      <w:r w:rsidRPr="00697F08">
        <w:rPr>
          <w:rFonts w:ascii="Arial" w:hAnsi="Arial" w:cs="Arial"/>
          <w:snapToGrid/>
          <w:color w:val="000000"/>
          <w:sz w:val="20"/>
        </w:rPr>
        <w:t>$7,</w:t>
      </w:r>
      <w:r w:rsidR="001374E9">
        <w:rPr>
          <w:rFonts w:ascii="Arial" w:hAnsi="Arial" w:cs="Arial"/>
          <w:snapToGrid/>
          <w:color w:val="000000"/>
          <w:sz w:val="20"/>
        </w:rPr>
        <w:t>853.86</w:t>
      </w:r>
      <w:r w:rsidRPr="00697F08">
        <w:rPr>
          <w:rFonts w:ascii="Arial" w:hAnsi="Arial" w:cs="Arial"/>
          <w:snapToGrid/>
          <w:color w:val="000000"/>
          <w:sz w:val="20"/>
        </w:rPr>
        <w:t xml:space="preserve"> + 4% VACATION</w:t>
      </w:r>
      <w:r w:rsidRPr="00697F08">
        <w:rPr>
          <w:rFonts w:ascii="Arial" w:hAnsi="Arial" w:cs="Arial"/>
          <w:b/>
          <w:bCs/>
          <w:snapToGrid/>
          <w:color w:val="000000"/>
          <w:sz w:val="20"/>
        </w:rPr>
        <w:t xml:space="preserve"> </w:t>
      </w:r>
    </w:p>
    <w:p w14:paraId="667ED211" w14:textId="2A4DB303" w:rsidR="00697F08" w:rsidRPr="00697F08" w:rsidRDefault="00697F08" w:rsidP="00697F08">
      <w:pPr>
        <w:widowControl/>
        <w:autoSpaceDE w:val="0"/>
        <w:autoSpaceDN w:val="0"/>
        <w:adjustRightInd w:val="0"/>
        <w:rPr>
          <w:rFonts w:ascii="Arial" w:hAnsi="Arial" w:cs="Arial"/>
          <w:b/>
          <w:bCs/>
          <w:snapToGrid/>
          <w:color w:val="000000"/>
          <w:sz w:val="20"/>
        </w:rPr>
      </w:pPr>
    </w:p>
    <w:p w14:paraId="09C33FA5" w14:textId="77777777" w:rsidR="00697F08" w:rsidRPr="00697F08" w:rsidRDefault="00697F08" w:rsidP="00B64FF6">
      <w:pPr>
        <w:widowControl/>
        <w:autoSpaceDE w:val="0"/>
        <w:autoSpaceDN w:val="0"/>
        <w:adjustRightInd w:val="0"/>
        <w:jc w:val="center"/>
        <w:rPr>
          <w:rFonts w:ascii="Arial" w:hAnsi="Arial" w:cs="Arial"/>
          <w:b/>
          <w:bCs/>
          <w:snapToGrid/>
          <w:color w:val="000000"/>
          <w:sz w:val="20"/>
        </w:rPr>
      </w:pPr>
      <w:r w:rsidRPr="00697F08">
        <w:rPr>
          <w:rFonts w:ascii="Arial" w:hAnsi="Arial" w:cs="Arial"/>
          <w:b/>
          <w:color w:val="FF0000"/>
          <w:sz w:val="20"/>
          <w:lang w:val="en-GB"/>
        </w:rPr>
        <w:t xml:space="preserve">NOTE: </w:t>
      </w:r>
      <w:r w:rsidRPr="00697F08">
        <w:rPr>
          <w:rFonts w:ascii="Arial" w:hAnsi="Arial" w:cs="Arial"/>
          <w:b/>
          <w:color w:val="FF0000"/>
          <w:sz w:val="20"/>
          <w:u w:val="single"/>
          <w:lang w:val="en-GB"/>
        </w:rPr>
        <w:t>This position may be subject to Right of First Refusal</w:t>
      </w:r>
    </w:p>
    <w:p w14:paraId="226D53CB" w14:textId="77777777" w:rsidR="00697F08" w:rsidRPr="00697F08" w:rsidRDefault="00697F08" w:rsidP="00697F08">
      <w:pPr>
        <w:widowControl/>
        <w:autoSpaceDE w:val="0"/>
        <w:autoSpaceDN w:val="0"/>
        <w:adjustRightInd w:val="0"/>
        <w:rPr>
          <w:rFonts w:ascii="Tahoma" w:hAnsi="Tahoma" w:cs="Tahoma"/>
          <w:b/>
          <w:bCs/>
          <w:snapToGrid/>
          <w:color w:val="000000"/>
          <w:sz w:val="20"/>
        </w:rPr>
      </w:pPr>
    </w:p>
    <w:p w14:paraId="57345BB7" w14:textId="5CE6E052" w:rsidR="00697F08" w:rsidRPr="00697F08" w:rsidRDefault="00697F08" w:rsidP="00697F08">
      <w:pPr>
        <w:widowControl/>
        <w:autoSpaceDE w:val="0"/>
        <w:autoSpaceDN w:val="0"/>
        <w:adjustRightInd w:val="0"/>
        <w:rPr>
          <w:rFonts w:ascii="Arial" w:hAnsi="Arial" w:cs="Arial"/>
          <w:snapToGrid/>
          <w:color w:val="000000"/>
          <w:sz w:val="20"/>
        </w:rPr>
      </w:pPr>
      <w:r w:rsidRPr="00697F08">
        <w:rPr>
          <w:rFonts w:ascii="Arial" w:hAnsi="Arial" w:cs="Arial"/>
          <w:b/>
          <w:bCs/>
          <w:snapToGrid/>
          <w:color w:val="000000"/>
          <w:sz w:val="20"/>
        </w:rPr>
        <w:t>BRIEF DESCRIPTION OF DUTIES</w:t>
      </w:r>
    </w:p>
    <w:p w14:paraId="072D4D8A" w14:textId="1D84A817" w:rsidR="00402019" w:rsidRPr="00EB7EB4" w:rsidRDefault="00697F08" w:rsidP="00402019">
      <w:pPr>
        <w:rPr>
          <w:rFonts w:ascii="Arial" w:hAnsi="Arial" w:cs="Arial"/>
          <w:color w:val="000000"/>
          <w:sz w:val="20"/>
          <w:lang w:val="en-CA"/>
        </w:rPr>
      </w:pPr>
      <w:r w:rsidRPr="00A239E3">
        <w:rPr>
          <w:rFonts w:ascii="Arial" w:hAnsi="Arial" w:cs="Arial"/>
          <w:sz w:val="20"/>
          <w:lang w:val="en-GB"/>
        </w:rPr>
        <w:t xml:space="preserve">Presentation and preparation of </w:t>
      </w:r>
      <w:r w:rsidRPr="00EB7EB4">
        <w:rPr>
          <w:rFonts w:ascii="Arial" w:hAnsi="Arial" w:cs="Arial"/>
          <w:sz w:val="20"/>
          <w:lang w:val="en-GB"/>
        </w:rPr>
        <w:t xml:space="preserve">EDUC </w:t>
      </w:r>
      <w:r w:rsidR="00402019" w:rsidRPr="00EB7EB4">
        <w:rPr>
          <w:rFonts w:ascii="Arial" w:hAnsi="Arial" w:cs="Arial"/>
          <w:sz w:val="20"/>
          <w:lang w:val="en-GB"/>
        </w:rPr>
        <w:t>5</w:t>
      </w:r>
      <w:r w:rsidR="002347FE" w:rsidRPr="00EB7EB4">
        <w:rPr>
          <w:rFonts w:ascii="Arial" w:hAnsi="Arial" w:cs="Arial"/>
          <w:sz w:val="20"/>
          <w:lang w:val="en-GB"/>
        </w:rPr>
        <w:t>610</w:t>
      </w:r>
      <w:r w:rsidRPr="00EB7EB4">
        <w:rPr>
          <w:rFonts w:ascii="Arial" w:hAnsi="Arial" w:cs="Arial"/>
          <w:sz w:val="20"/>
          <w:lang w:val="en-GB"/>
        </w:rPr>
        <w:t xml:space="preserve">H, </w:t>
      </w:r>
      <w:r w:rsidR="00EB7EB4" w:rsidRPr="00EB7EB4">
        <w:rPr>
          <w:rFonts w:ascii="Arial" w:hAnsi="Arial" w:cs="Arial"/>
          <w:sz w:val="20"/>
        </w:rPr>
        <w:t>Indigenous ontology, epistemology, and pedagogy in teaching to and about Indigenous people are explored as well as infusion of Indigenous knowledge in public education and culture-based education in First Nation communities. Further topics include educational policy, decolonization, Indigeneity, student success, culturally relevant instructional methods, teacher capacity, and community partnership</w:t>
      </w:r>
      <w:r w:rsidR="00A239E3" w:rsidRPr="00EB7EB4">
        <w:rPr>
          <w:rFonts w:ascii="Arial" w:hAnsi="Arial" w:cs="Arial"/>
          <w:snapToGrid/>
          <w:sz w:val="20"/>
          <w:lang w:val="en-CA"/>
        </w:rPr>
        <w:t>.</w:t>
      </w:r>
    </w:p>
    <w:p w14:paraId="0EAF694B" w14:textId="5E97F8B6" w:rsidR="00697F08" w:rsidRPr="002347FE" w:rsidRDefault="00697F08"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Pr>
          <w:rFonts w:ascii="Arial" w:hAnsi="Arial" w:cs="Arial"/>
          <w:sz w:val="20"/>
          <w:lang w:val="en-GB"/>
        </w:rPr>
        <w:t xml:space="preserve"> </w:t>
      </w:r>
      <w:r w:rsidRPr="002347FE">
        <w:rPr>
          <w:rFonts w:ascii="Arial" w:hAnsi="Arial" w:cs="Arial"/>
          <w:sz w:val="20"/>
          <w:lang w:val="en-GB"/>
        </w:rPr>
        <w:t>Duties include:</w:t>
      </w:r>
    </w:p>
    <w:p w14:paraId="7A6709F4"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eastAsia="Calibri" w:hAnsi="Arial" w:cs="Arial"/>
          <w:sz w:val="20"/>
        </w:rPr>
        <w:t>design, organization and submission of complete course syllabus in accordance with the calendar description and approved by the Dean of Education</w:t>
      </w:r>
    </w:p>
    <w:p w14:paraId="5DF5E02E"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instruction of all classes</w:t>
      </w:r>
    </w:p>
    <w:p w14:paraId="3CA63F5E"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 xml:space="preserve">development, preparation and marking of assignments in a timely manner </w:t>
      </w:r>
    </w:p>
    <w:p w14:paraId="50D9E040"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submission of final grades</w:t>
      </w:r>
    </w:p>
    <w:p w14:paraId="517CCEB1"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maintenance of reasonable hours for student contact outside of scheduled hours</w:t>
      </w:r>
    </w:p>
    <w:p w14:paraId="3C12352B"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prompt communication with students, the School of Education Office staff, Coordinators, and the Dean of Education</w:t>
      </w:r>
    </w:p>
    <w:p w14:paraId="218E766F" w14:textId="77777777"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rPr>
        <w:t>Retain formal appealable work in accordance with appeals regulations (allowing time for RO to process appeal and forward to dept.), and instructor must have active contact info on file for that period</w:t>
      </w:r>
    </w:p>
    <w:p w14:paraId="7162428F" w14:textId="2CE1157A" w:rsidR="00697F08" w:rsidRPr="002347FE" w:rsidRDefault="00697F08" w:rsidP="00697F08">
      <w:pPr>
        <w:numPr>
          <w:ilvl w:val="0"/>
          <w:numId w:val="1"/>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2347FE">
        <w:rPr>
          <w:rFonts w:ascii="Arial" w:hAnsi="Arial" w:cs="Arial"/>
          <w:sz w:val="20"/>
          <w:lang w:val="en-GB"/>
        </w:rPr>
        <w:t>Fulfil any other duties associated with managing the course</w:t>
      </w:r>
    </w:p>
    <w:p w14:paraId="61A057AA" w14:textId="77777777" w:rsidR="00697F08" w:rsidRPr="00697F08" w:rsidRDefault="00697F08"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p>
    <w:p w14:paraId="5F500E5D" w14:textId="694D7DFA" w:rsidR="00697F08" w:rsidRPr="00D20631" w:rsidRDefault="00697F08"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D20631">
        <w:rPr>
          <w:rFonts w:ascii="Arial" w:hAnsi="Arial" w:cs="Arial"/>
          <w:sz w:val="20"/>
          <w:lang w:val="en-GB"/>
        </w:rPr>
        <w:t xml:space="preserve">Some components of this course may be delivered remotely. Details will be available at </w:t>
      </w:r>
      <w:hyperlink r:id="rId8" w:history="1">
        <w:r w:rsidRPr="00D20631">
          <w:rPr>
            <w:rStyle w:val="Hyperlink"/>
            <w:rFonts w:ascii="Arial" w:hAnsi="Arial" w:cs="Arial"/>
            <w:sz w:val="20"/>
            <w:lang w:val="en-GB"/>
          </w:rPr>
          <w:t>www.trentu</w:t>
        </w:r>
      </w:hyperlink>
      <w:r w:rsidRPr="00D20631">
        <w:rPr>
          <w:rFonts w:ascii="Arial" w:hAnsi="Arial" w:cs="Arial"/>
          <w:sz w:val="20"/>
          <w:lang w:val="en-GB"/>
        </w:rPr>
        <w:t>.ca/education and will be shared with all instructors by email. Class times and locations are subject to change.</w:t>
      </w:r>
    </w:p>
    <w:p w14:paraId="1D43FE6C" w14:textId="77777777" w:rsidR="00697F08" w:rsidRPr="00D20631" w:rsidRDefault="00697F08"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p>
    <w:p w14:paraId="3BF1050E" w14:textId="35FA9BFE" w:rsidR="00697F08" w:rsidRDefault="00697F08" w:rsidP="00697F08">
      <w:pPr>
        <w:widowControl/>
        <w:autoSpaceDE w:val="0"/>
        <w:autoSpaceDN w:val="0"/>
        <w:adjustRightInd w:val="0"/>
        <w:rPr>
          <w:rFonts w:ascii="Arial" w:hAnsi="Arial" w:cs="Arial"/>
          <w:b/>
          <w:bCs/>
          <w:snapToGrid/>
          <w:color w:val="000000"/>
          <w:sz w:val="20"/>
        </w:rPr>
      </w:pPr>
    </w:p>
    <w:p w14:paraId="6A3F2AA6" w14:textId="1454182B" w:rsidR="002347FE" w:rsidRDefault="002347FE" w:rsidP="00697F08">
      <w:pPr>
        <w:widowControl/>
        <w:autoSpaceDE w:val="0"/>
        <w:autoSpaceDN w:val="0"/>
        <w:adjustRightInd w:val="0"/>
        <w:rPr>
          <w:rFonts w:ascii="Arial" w:hAnsi="Arial" w:cs="Arial"/>
          <w:b/>
          <w:bCs/>
          <w:snapToGrid/>
          <w:color w:val="000000"/>
          <w:sz w:val="20"/>
        </w:rPr>
      </w:pPr>
    </w:p>
    <w:p w14:paraId="792FF8BE" w14:textId="40668A08" w:rsidR="002347FE" w:rsidRDefault="002347FE" w:rsidP="00697F08">
      <w:pPr>
        <w:widowControl/>
        <w:autoSpaceDE w:val="0"/>
        <w:autoSpaceDN w:val="0"/>
        <w:adjustRightInd w:val="0"/>
        <w:rPr>
          <w:rFonts w:ascii="Arial" w:hAnsi="Arial" w:cs="Arial"/>
          <w:b/>
          <w:bCs/>
          <w:snapToGrid/>
          <w:color w:val="000000"/>
          <w:sz w:val="20"/>
        </w:rPr>
      </w:pPr>
    </w:p>
    <w:p w14:paraId="38CA3C3C" w14:textId="41758FC8" w:rsidR="002347FE" w:rsidRDefault="002347FE" w:rsidP="00697F08">
      <w:pPr>
        <w:widowControl/>
        <w:autoSpaceDE w:val="0"/>
        <w:autoSpaceDN w:val="0"/>
        <w:adjustRightInd w:val="0"/>
        <w:rPr>
          <w:rFonts w:ascii="Arial" w:hAnsi="Arial" w:cs="Arial"/>
          <w:b/>
          <w:bCs/>
          <w:snapToGrid/>
          <w:color w:val="000000"/>
          <w:sz w:val="20"/>
        </w:rPr>
      </w:pPr>
    </w:p>
    <w:p w14:paraId="5619B828" w14:textId="33BAC1D4" w:rsidR="002347FE" w:rsidRDefault="002347FE" w:rsidP="00697F08">
      <w:pPr>
        <w:widowControl/>
        <w:autoSpaceDE w:val="0"/>
        <w:autoSpaceDN w:val="0"/>
        <w:adjustRightInd w:val="0"/>
        <w:rPr>
          <w:rFonts w:ascii="Arial" w:hAnsi="Arial" w:cs="Arial"/>
          <w:b/>
          <w:bCs/>
          <w:snapToGrid/>
          <w:color w:val="000000"/>
          <w:sz w:val="20"/>
        </w:rPr>
      </w:pPr>
    </w:p>
    <w:p w14:paraId="1EAAC00E" w14:textId="77777777" w:rsidR="002347FE" w:rsidRPr="00697F08" w:rsidRDefault="002347FE" w:rsidP="00697F08">
      <w:pPr>
        <w:widowControl/>
        <w:autoSpaceDE w:val="0"/>
        <w:autoSpaceDN w:val="0"/>
        <w:adjustRightInd w:val="0"/>
        <w:rPr>
          <w:rFonts w:ascii="Arial" w:hAnsi="Arial" w:cs="Arial"/>
          <w:b/>
          <w:bCs/>
          <w:snapToGrid/>
          <w:color w:val="000000"/>
          <w:sz w:val="20"/>
        </w:rPr>
      </w:pPr>
    </w:p>
    <w:p w14:paraId="27FAD522" w14:textId="77777777" w:rsidR="00697F08" w:rsidRPr="00697F08" w:rsidRDefault="00697F08" w:rsidP="00697F08">
      <w:pPr>
        <w:widowControl/>
        <w:autoSpaceDE w:val="0"/>
        <w:autoSpaceDN w:val="0"/>
        <w:adjustRightInd w:val="0"/>
        <w:rPr>
          <w:rFonts w:ascii="Arial" w:hAnsi="Arial" w:cs="Arial"/>
          <w:b/>
          <w:bCs/>
          <w:snapToGrid/>
          <w:color w:val="000000"/>
          <w:sz w:val="20"/>
        </w:rPr>
      </w:pPr>
    </w:p>
    <w:p w14:paraId="5CCF2E53" w14:textId="20389756"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QUALIFICATIONS</w:t>
      </w:r>
    </w:p>
    <w:p w14:paraId="20FDC943" w14:textId="60D66F4E" w:rsidR="00697F08" w:rsidRPr="00DA739F" w:rsidRDefault="00402019" w:rsidP="00697F08">
      <w:pPr>
        <w:widowControl/>
        <w:autoSpaceDE w:val="0"/>
        <w:autoSpaceDN w:val="0"/>
        <w:adjustRightInd w:val="0"/>
        <w:rPr>
          <w:rFonts w:ascii="Arial" w:hAnsi="Arial" w:cs="Arial"/>
          <w:color w:val="000000"/>
          <w:sz w:val="20"/>
        </w:rPr>
      </w:pPr>
      <w:r w:rsidRPr="00DA739F">
        <w:rPr>
          <w:rFonts w:ascii="Arial" w:hAnsi="Arial" w:cs="Arial"/>
          <w:color w:val="000000"/>
          <w:sz w:val="20"/>
        </w:rPr>
        <w:t>Directly related, recent classroom and/or research experience in area of study is required. A completed PhD is preferred. Applicants with a Master’s Degree will also be considered.</w:t>
      </w:r>
    </w:p>
    <w:p w14:paraId="1D78E02D" w14:textId="77777777" w:rsidR="00DA739F" w:rsidRPr="00697F08" w:rsidRDefault="00DA739F" w:rsidP="00697F08">
      <w:pPr>
        <w:widowControl/>
        <w:autoSpaceDE w:val="0"/>
        <w:autoSpaceDN w:val="0"/>
        <w:adjustRightInd w:val="0"/>
        <w:rPr>
          <w:rFonts w:ascii="Arial" w:hAnsi="Arial" w:cs="Arial"/>
          <w:snapToGrid/>
          <w:color w:val="000000"/>
          <w:sz w:val="20"/>
        </w:rPr>
      </w:pPr>
    </w:p>
    <w:p w14:paraId="431EC9B6" w14:textId="36128726" w:rsidR="00697F08" w:rsidRPr="00697F08" w:rsidRDefault="00697F08" w:rsidP="00697F08">
      <w:pPr>
        <w:widowControl/>
        <w:autoSpaceDE w:val="0"/>
        <w:autoSpaceDN w:val="0"/>
        <w:adjustRightInd w:val="0"/>
        <w:rPr>
          <w:rFonts w:ascii="Arial" w:hAnsi="Arial" w:cs="Arial"/>
          <w:b/>
          <w:bCs/>
          <w:snapToGrid/>
          <w:color w:val="000000"/>
          <w:sz w:val="20"/>
        </w:rPr>
      </w:pPr>
      <w:r w:rsidRPr="00697F08">
        <w:rPr>
          <w:rFonts w:ascii="Arial" w:hAnsi="Arial" w:cs="Arial"/>
          <w:b/>
          <w:bCs/>
          <w:snapToGrid/>
          <w:color w:val="000000"/>
          <w:sz w:val="20"/>
        </w:rPr>
        <w:t xml:space="preserve">APPLICATION PROCEDURES </w:t>
      </w:r>
    </w:p>
    <w:p w14:paraId="0F2D11B4" w14:textId="3FF437D2" w:rsidR="00697F08" w:rsidRPr="00DA739F" w:rsidRDefault="00DA739F"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40" w:lineRule="exact"/>
        <w:rPr>
          <w:rFonts w:ascii="Arial" w:hAnsi="Arial" w:cs="Arial"/>
          <w:sz w:val="20"/>
          <w:lang w:val="en-GB"/>
        </w:rPr>
      </w:pPr>
      <w:r w:rsidRPr="00DA739F">
        <w:rPr>
          <w:rFonts w:ascii="Arial" w:hAnsi="Arial" w:cs="Arial"/>
          <w:color w:val="000000"/>
          <w:sz w:val="20"/>
        </w:rPr>
        <w:t>Submit Letter of Application, C.V. and names of three referees. The letter should also include your employment status (e.g. school board employment, retiree, etc.). Further documentation may be required at a later date (e.g. transcripts, reference letters, teaching evaluations, and a professional portfolio).</w:t>
      </w:r>
    </w:p>
    <w:p w14:paraId="4F0CDDE9" w14:textId="77777777" w:rsidR="00697F08" w:rsidRPr="00697F08" w:rsidRDefault="00697F08" w:rsidP="00697F08">
      <w:pPr>
        <w:widowControl/>
        <w:autoSpaceDE w:val="0"/>
        <w:autoSpaceDN w:val="0"/>
        <w:adjustRightInd w:val="0"/>
        <w:rPr>
          <w:rFonts w:ascii="Arial" w:hAnsi="Arial" w:cs="Arial"/>
          <w:snapToGrid/>
          <w:color w:val="000000"/>
          <w:sz w:val="20"/>
        </w:rPr>
      </w:pPr>
    </w:p>
    <w:p w14:paraId="3BAA2456" w14:textId="6D13DDE9" w:rsidR="00697F08" w:rsidRPr="00697F08" w:rsidRDefault="00697F08" w:rsidP="00697F08">
      <w:p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480" w:lineRule="auto"/>
        <w:rPr>
          <w:rFonts w:ascii="Arial" w:hAnsi="Arial" w:cs="Arial"/>
          <w:sz w:val="20"/>
          <w:u w:val="single"/>
          <w:lang w:val="en-GB"/>
        </w:rPr>
      </w:pPr>
      <w:r w:rsidRPr="00697F08">
        <w:rPr>
          <w:rFonts w:ascii="Arial" w:hAnsi="Arial" w:cs="Arial"/>
          <w:sz w:val="20"/>
          <w:lang w:val="en-GB"/>
        </w:rPr>
        <w:t>PROJECTED CLASS ENROLMENT:</w:t>
      </w:r>
      <w:r w:rsidRPr="00697F08">
        <w:rPr>
          <w:rFonts w:ascii="Arial" w:hAnsi="Arial" w:cs="Arial"/>
          <w:sz w:val="20"/>
          <w:lang w:val="en-GB"/>
        </w:rPr>
        <w:tab/>
        <w:t xml:space="preserve">    </w:t>
      </w:r>
      <w:r w:rsidR="00DA739F">
        <w:rPr>
          <w:rFonts w:ascii="Arial" w:hAnsi="Arial" w:cs="Arial"/>
          <w:sz w:val="20"/>
          <w:u w:val="single"/>
          <w:lang w:val="en-GB"/>
        </w:rPr>
        <w:t>10</w:t>
      </w:r>
      <w:r w:rsidRPr="00697F08">
        <w:rPr>
          <w:rFonts w:ascii="Arial" w:hAnsi="Arial" w:cs="Arial"/>
          <w:sz w:val="20"/>
          <w:lang w:val="en-GB"/>
        </w:rPr>
        <w:t xml:space="preserve">      MAXIMUM HOURS (for hourly rated positions):  </w:t>
      </w:r>
      <w:r w:rsidRPr="00697F08">
        <w:rPr>
          <w:rFonts w:ascii="Arial" w:hAnsi="Arial" w:cs="Arial"/>
          <w:sz w:val="20"/>
          <w:u w:val="single"/>
          <w:lang w:val="en-GB"/>
        </w:rPr>
        <w:t xml:space="preserve"> N/A        </w:t>
      </w:r>
    </w:p>
    <w:p w14:paraId="17B5D7E3" w14:textId="1CFE8D44" w:rsidR="00697F08" w:rsidRPr="00697F08"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line="264" w:lineRule="auto"/>
        <w:rPr>
          <w:rFonts w:ascii="Arial" w:hAnsi="Arial" w:cs="Arial"/>
          <w:sz w:val="20"/>
          <w:lang w:val="en-GB"/>
        </w:rPr>
      </w:pPr>
      <w:r w:rsidRPr="00697F08">
        <w:rPr>
          <w:rFonts w:ascii="Arial" w:hAnsi="Arial" w:cs="Arial"/>
          <w:sz w:val="20"/>
          <w:lang w:val="en-GB"/>
        </w:rPr>
        <w:t xml:space="preserve">PLEASE FORWARD APPLICATION AND SUPPORTING DOCUMENTATION BY EMAIL TO:  </w:t>
      </w:r>
    </w:p>
    <w:p w14:paraId="07DC1DA6" w14:textId="7011C05D" w:rsidR="00DA739F" w:rsidRPr="002D5C23" w:rsidRDefault="00643D22" w:rsidP="00DA739F">
      <w:pPr>
        <w:rPr>
          <w:rFonts w:ascii="Arial" w:hAnsi="Arial" w:cs="Arial"/>
          <w:snapToGrid/>
          <w:color w:val="000000"/>
          <w:sz w:val="21"/>
          <w:szCs w:val="21"/>
        </w:rPr>
      </w:pPr>
      <w:hyperlink r:id="rId9" w:history="1">
        <w:r w:rsidR="002347FE" w:rsidRPr="00531961">
          <w:rPr>
            <w:rStyle w:val="Hyperlink"/>
            <w:rFonts w:ascii="Arial" w:hAnsi="Arial" w:cs="Arial"/>
            <w:sz w:val="21"/>
            <w:szCs w:val="21"/>
          </w:rPr>
          <w:t>denisehandlarski@trentu.ca</w:t>
        </w:r>
      </w:hyperlink>
      <w:r w:rsidR="00DA739F" w:rsidRPr="002D5C23">
        <w:rPr>
          <w:rFonts w:ascii="Arial" w:hAnsi="Arial" w:cs="Arial"/>
          <w:color w:val="000000"/>
          <w:sz w:val="21"/>
          <w:szCs w:val="21"/>
        </w:rPr>
        <w:t> </w:t>
      </w:r>
    </w:p>
    <w:p w14:paraId="01D955F5" w14:textId="35CB401F" w:rsidR="00697F08" w:rsidRPr="00697F08" w:rsidRDefault="00697F08" w:rsidP="00697F08">
      <w:pPr>
        <w:widowControl/>
        <w:autoSpaceDE w:val="0"/>
        <w:autoSpaceDN w:val="0"/>
        <w:adjustRightInd w:val="0"/>
        <w:rPr>
          <w:rFonts w:ascii="Arial" w:hAnsi="Arial" w:cs="Arial"/>
          <w:b/>
          <w:bCs/>
          <w:snapToGrid/>
          <w:color w:val="000000"/>
          <w:sz w:val="20"/>
        </w:rPr>
      </w:pPr>
    </w:p>
    <w:p w14:paraId="45CD59FE" w14:textId="73B1BF70" w:rsidR="00DA739F" w:rsidRPr="00DA739F" w:rsidRDefault="002347FE" w:rsidP="00DA739F">
      <w:pPr>
        <w:rPr>
          <w:rFonts w:ascii="Arial" w:hAnsi="Arial" w:cs="Arial"/>
          <w:color w:val="000000"/>
          <w:sz w:val="20"/>
        </w:rPr>
      </w:pPr>
      <w:r>
        <w:rPr>
          <w:rFonts w:ascii="Arial" w:hAnsi="Arial" w:cs="Arial"/>
          <w:color w:val="000000"/>
          <w:sz w:val="20"/>
        </w:rPr>
        <w:t>Dr. Denise Handlarski</w:t>
      </w:r>
    </w:p>
    <w:p w14:paraId="72023585" w14:textId="77777777" w:rsidR="00DA739F" w:rsidRPr="00DA739F" w:rsidRDefault="00DA739F" w:rsidP="00DA739F">
      <w:pPr>
        <w:rPr>
          <w:rFonts w:ascii="Arial" w:hAnsi="Arial" w:cs="Arial"/>
          <w:color w:val="000000"/>
          <w:sz w:val="20"/>
        </w:rPr>
      </w:pPr>
      <w:r w:rsidRPr="00DA739F">
        <w:rPr>
          <w:rFonts w:ascii="Arial" w:hAnsi="Arial" w:cs="Arial"/>
          <w:color w:val="000000"/>
          <w:sz w:val="20"/>
        </w:rPr>
        <w:t>Director: Master of Education </w:t>
      </w:r>
    </w:p>
    <w:p w14:paraId="36A44E51" w14:textId="391DAB88" w:rsidR="00697F08" w:rsidRPr="00697F08" w:rsidRDefault="00697F08" w:rsidP="00697F08">
      <w:pPr>
        <w:widowControl/>
        <w:autoSpaceDE w:val="0"/>
        <w:autoSpaceDN w:val="0"/>
        <w:adjustRightInd w:val="0"/>
        <w:rPr>
          <w:rFonts w:ascii="Arial" w:hAnsi="Arial" w:cs="Arial"/>
          <w:snapToGrid/>
          <w:color w:val="000000"/>
          <w:sz w:val="20"/>
        </w:rPr>
      </w:pPr>
      <w:r w:rsidRPr="00697F08">
        <w:rPr>
          <w:rFonts w:ascii="Arial" w:hAnsi="Arial" w:cs="Arial"/>
          <w:snapToGrid/>
          <w:color w:val="000000"/>
          <w:sz w:val="20"/>
        </w:rPr>
        <w:t>School of Education, Trent University</w:t>
      </w:r>
    </w:p>
    <w:p w14:paraId="424A4FFB" w14:textId="209C1E6B" w:rsidR="00697F08" w:rsidRPr="00697F08" w:rsidRDefault="00697F08" w:rsidP="00697F08">
      <w:pPr>
        <w:widowControl/>
        <w:autoSpaceDE w:val="0"/>
        <w:autoSpaceDN w:val="0"/>
        <w:adjustRightInd w:val="0"/>
        <w:rPr>
          <w:rFonts w:ascii="Arial" w:hAnsi="Arial" w:cs="Arial"/>
          <w:snapToGrid/>
          <w:color w:val="000000"/>
          <w:sz w:val="20"/>
        </w:rPr>
      </w:pPr>
      <w:r w:rsidRPr="00697F08">
        <w:rPr>
          <w:rFonts w:ascii="Arial" w:hAnsi="Arial" w:cs="Arial"/>
          <w:snapToGrid/>
          <w:color w:val="000000"/>
          <w:sz w:val="20"/>
        </w:rPr>
        <w:t>Peterborough, ON, K9J 7B8</w:t>
      </w:r>
    </w:p>
    <w:p w14:paraId="44146522" w14:textId="5D78B2C6" w:rsidR="00697F08" w:rsidRPr="00697F08" w:rsidRDefault="00697F08" w:rsidP="00697F08">
      <w:pPr>
        <w:widowControl/>
        <w:autoSpaceDE w:val="0"/>
        <w:autoSpaceDN w:val="0"/>
        <w:adjustRightInd w:val="0"/>
        <w:rPr>
          <w:rFonts w:ascii="Arial" w:hAnsi="Arial" w:cs="Arial"/>
          <w:b/>
          <w:bCs/>
          <w:snapToGrid/>
          <w:color w:val="000000"/>
          <w:sz w:val="20"/>
        </w:rPr>
      </w:pPr>
    </w:p>
    <w:p w14:paraId="5208860E" w14:textId="77777777" w:rsidR="009B5C3B" w:rsidRDefault="009B5C3B"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rPr>
          <w:rFonts w:ascii="Arial" w:hAnsi="Arial" w:cs="Arial"/>
          <w:sz w:val="16"/>
          <w:szCs w:val="16"/>
          <w:lang w:val="en-GB"/>
        </w:rPr>
      </w:pPr>
    </w:p>
    <w:p w14:paraId="61C6CD0E" w14:textId="4FFA57D6" w:rsidR="00697F08" w:rsidRPr="0034776C"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rPr>
          <w:rFonts w:ascii="Arial" w:hAnsi="Arial" w:cs="Arial"/>
          <w:sz w:val="16"/>
          <w:szCs w:val="16"/>
          <w:lang w:val="en-GB"/>
        </w:rPr>
      </w:pPr>
      <w:r w:rsidRPr="0034776C">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2B589E6" w14:textId="77777777" w:rsidR="00697F08" w:rsidRPr="0034776C" w:rsidRDefault="00697F08" w:rsidP="00697F08">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rPr>
          <w:rFonts w:ascii="Arial" w:hAnsi="Arial" w:cs="Arial"/>
          <w:sz w:val="16"/>
          <w:szCs w:val="16"/>
          <w:lang w:val="en-GB"/>
        </w:rPr>
      </w:pPr>
    </w:p>
    <w:p w14:paraId="2978010A" w14:textId="2EEAB514" w:rsidR="00697F08" w:rsidRPr="0034776C" w:rsidRDefault="00697F08" w:rsidP="00697F08">
      <w:pPr>
        <w:rPr>
          <w:rFonts w:ascii="Arial" w:hAnsi="Arial" w:cs="Arial"/>
          <w:sz w:val="16"/>
          <w:szCs w:val="16"/>
        </w:rPr>
      </w:pPr>
      <w:r w:rsidRPr="0034776C">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hyperlink r:id="rId10" w:history="1">
        <w:r w:rsidR="002347FE" w:rsidRPr="00531961">
          <w:rPr>
            <w:rStyle w:val="Hyperlink"/>
            <w:rFonts w:ascii="Arial" w:hAnsi="Arial" w:cs="Arial"/>
            <w:sz w:val="16"/>
            <w:szCs w:val="16"/>
          </w:rPr>
          <w:t>denisehandlarski@trentu.ca</w:t>
        </w:r>
      </w:hyperlink>
    </w:p>
    <w:p w14:paraId="7BCCB738" w14:textId="77777777" w:rsidR="00697F08" w:rsidRPr="0034776C" w:rsidRDefault="00697F08" w:rsidP="00697F08">
      <w:pPr>
        <w:pStyle w:val="Footer"/>
        <w:rPr>
          <w:rFonts w:ascii="Arial" w:hAnsi="Arial" w:cs="Arial"/>
          <w:sz w:val="16"/>
          <w:szCs w:val="16"/>
        </w:rPr>
      </w:pPr>
    </w:p>
    <w:p w14:paraId="779DD055" w14:textId="77777777" w:rsidR="00697F08" w:rsidRPr="0034776C" w:rsidRDefault="00697F08" w:rsidP="00697F08">
      <w:pPr>
        <w:pStyle w:val="Footer"/>
        <w:rPr>
          <w:rFonts w:ascii="Arial" w:hAnsi="Arial" w:cs="Arial"/>
          <w:color w:val="000000"/>
          <w:sz w:val="16"/>
          <w:szCs w:val="16"/>
        </w:rPr>
      </w:pPr>
      <w:r w:rsidRPr="0034776C">
        <w:rPr>
          <w:rFonts w:ascii="Arial" w:hAnsi="Arial" w:cs="Arial"/>
          <w:sz w:val="16"/>
          <w:szCs w:val="16"/>
        </w:rPr>
        <w:t>All qualified candidates are encouraged to apply; however, Canadian citizens and permanent residents will be given priority.</w:t>
      </w:r>
    </w:p>
    <w:p w14:paraId="39A749CB" w14:textId="77777777" w:rsidR="00697F08" w:rsidRPr="00697F08" w:rsidRDefault="00697F08" w:rsidP="00697F08">
      <w:pPr>
        <w:widowControl/>
        <w:autoSpaceDE w:val="0"/>
        <w:autoSpaceDN w:val="0"/>
        <w:adjustRightInd w:val="0"/>
        <w:rPr>
          <w:rFonts w:ascii="Arial" w:hAnsi="Arial" w:cs="Arial"/>
          <w:b/>
          <w:bCs/>
          <w:snapToGrid/>
          <w:color w:val="000000"/>
          <w:sz w:val="20"/>
        </w:rPr>
      </w:pPr>
    </w:p>
    <w:p w14:paraId="2468A88E" w14:textId="7730EA11" w:rsidR="003768FC" w:rsidRDefault="00643D22"/>
    <w:sectPr w:rsidR="003768FC" w:rsidSect="00DD0AD2">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791E" w14:textId="77777777" w:rsidR="00A16A6D" w:rsidRDefault="00A16A6D" w:rsidP="00697F08">
      <w:r>
        <w:separator/>
      </w:r>
    </w:p>
  </w:endnote>
  <w:endnote w:type="continuationSeparator" w:id="0">
    <w:p w14:paraId="4C009F12" w14:textId="77777777" w:rsidR="00A16A6D" w:rsidRDefault="00A16A6D" w:rsidP="006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altName w:val="Arial"/>
    <w:panose1 w:val="00000000000000000000"/>
    <w:charset w:val="00"/>
    <w:family w:val="swiss"/>
    <w:notTrueType/>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07AA" w14:textId="5997A00E" w:rsidR="0034776C" w:rsidRPr="0034776C" w:rsidRDefault="0034776C">
    <w:pPr>
      <w:pStyle w:val="Footer"/>
      <w:rPr>
        <w:rFonts w:ascii="Arial" w:hAnsi="Arial" w:cs="Arial"/>
        <w:color w:val="5D7E94"/>
        <w:sz w:val="20"/>
        <w:lang w:val="en-CA"/>
      </w:rPr>
    </w:pPr>
    <w:r w:rsidRPr="0034776C">
      <w:rPr>
        <w:rFonts w:ascii="Arial" w:hAnsi="Arial" w:cs="Arial"/>
        <w:color w:val="5D7E94"/>
        <w:sz w:val="20"/>
        <w:lang w:val="en-CA"/>
      </w:rPr>
      <w:t>trentu.ca/education</w:t>
    </w:r>
  </w:p>
  <w:p w14:paraId="28E42DC0" w14:textId="77777777" w:rsidR="0034776C" w:rsidRDefault="003477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3E4A" w14:textId="77777777" w:rsidR="00A16A6D" w:rsidRDefault="00A16A6D" w:rsidP="00697F08">
      <w:r>
        <w:separator/>
      </w:r>
    </w:p>
  </w:footnote>
  <w:footnote w:type="continuationSeparator" w:id="0">
    <w:p w14:paraId="4D5BD082" w14:textId="77777777" w:rsidR="00A16A6D" w:rsidRDefault="00A16A6D" w:rsidP="006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686" w14:textId="4AC7E013" w:rsidR="00697F08" w:rsidRDefault="00697F08" w:rsidP="00697F08">
    <w:pPr>
      <w:pStyle w:val="Header"/>
      <w:jc w:val="right"/>
    </w:pPr>
    <w:r>
      <w:rPr>
        <w:noProof/>
      </w:rPr>
      <w:drawing>
        <wp:inline distT="0" distB="0" distL="0" distR="0" wp14:anchorId="70EC1955" wp14:editId="2C94C951">
          <wp:extent cx="2113472" cy="1056736"/>
          <wp:effectExtent l="0" t="0" r="0" b="0"/>
          <wp:docPr id="2" name="Picture 2" descr="Trent University,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School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145093" cy="1072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445F1"/>
    <w:multiLevelType w:val="hybridMultilevel"/>
    <w:tmpl w:val="DD98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C7672"/>
    <w:multiLevelType w:val="hybridMultilevel"/>
    <w:tmpl w:val="9A76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72FC2"/>
    <w:multiLevelType w:val="hybridMultilevel"/>
    <w:tmpl w:val="C10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08"/>
    <w:rsid w:val="00040D59"/>
    <w:rsid w:val="00093525"/>
    <w:rsid w:val="00104245"/>
    <w:rsid w:val="001374E9"/>
    <w:rsid w:val="00165106"/>
    <w:rsid w:val="002347FE"/>
    <w:rsid w:val="002E7D7D"/>
    <w:rsid w:val="003314FA"/>
    <w:rsid w:val="0034776C"/>
    <w:rsid w:val="00402019"/>
    <w:rsid w:val="005A693E"/>
    <w:rsid w:val="005C6C83"/>
    <w:rsid w:val="00600D71"/>
    <w:rsid w:val="00670B92"/>
    <w:rsid w:val="00694A5E"/>
    <w:rsid w:val="00697F08"/>
    <w:rsid w:val="006E4362"/>
    <w:rsid w:val="00751477"/>
    <w:rsid w:val="009B5C3B"/>
    <w:rsid w:val="009F6BD4"/>
    <w:rsid w:val="00A16A6D"/>
    <w:rsid w:val="00A239E3"/>
    <w:rsid w:val="00A30CE8"/>
    <w:rsid w:val="00B2359D"/>
    <w:rsid w:val="00B64FF6"/>
    <w:rsid w:val="00B9288B"/>
    <w:rsid w:val="00C4581F"/>
    <w:rsid w:val="00D20631"/>
    <w:rsid w:val="00DA739F"/>
    <w:rsid w:val="00DB6CFF"/>
    <w:rsid w:val="00DD0AD2"/>
    <w:rsid w:val="00EA426C"/>
    <w:rsid w:val="00EB7EB4"/>
    <w:rsid w:val="00FC4911"/>
    <w:rsid w:val="00FE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54CE"/>
  <w14:defaultImageDpi w14:val="32767"/>
  <w15:chartTrackingRefBased/>
  <w15:docId w15:val="{60680AA1-DA43-BD4D-890B-1A9E0439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F08"/>
    <w:pPr>
      <w:widowControl w:val="0"/>
    </w:pPr>
    <w:rPr>
      <w:rFonts w:ascii="Univers" w:eastAsia="Times New Roman" w:hAnsi="Univers" w:cs="Times New Roman"/>
      <w:snapToGrid w:val="0"/>
      <w:szCs w:val="20"/>
    </w:rPr>
  </w:style>
  <w:style w:type="paragraph" w:styleId="Heading1">
    <w:name w:val="heading 1"/>
    <w:basedOn w:val="Normal"/>
    <w:next w:val="Normal"/>
    <w:link w:val="Heading1Char"/>
    <w:qFormat/>
    <w:rsid w:val="00697F08"/>
    <w:pPr>
      <w:keepNext/>
      <w:tabs>
        <w:tab w:val="center" w:pos="5516"/>
      </w:tabs>
      <w:jc w:val="both"/>
      <w:outlineLvl w:val="0"/>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08"/>
    <w:pPr>
      <w:tabs>
        <w:tab w:val="center" w:pos="4680"/>
        <w:tab w:val="right" w:pos="9360"/>
      </w:tabs>
    </w:pPr>
  </w:style>
  <w:style w:type="character" w:customStyle="1" w:styleId="HeaderChar">
    <w:name w:val="Header Char"/>
    <w:basedOn w:val="DefaultParagraphFont"/>
    <w:link w:val="Header"/>
    <w:uiPriority w:val="99"/>
    <w:rsid w:val="00697F08"/>
  </w:style>
  <w:style w:type="paragraph" w:styleId="Footer">
    <w:name w:val="footer"/>
    <w:basedOn w:val="Normal"/>
    <w:link w:val="FooterChar"/>
    <w:uiPriority w:val="99"/>
    <w:unhideWhenUsed/>
    <w:rsid w:val="00697F08"/>
    <w:pPr>
      <w:tabs>
        <w:tab w:val="center" w:pos="4680"/>
        <w:tab w:val="right" w:pos="9360"/>
      </w:tabs>
    </w:pPr>
  </w:style>
  <w:style w:type="character" w:customStyle="1" w:styleId="FooterChar">
    <w:name w:val="Footer Char"/>
    <w:basedOn w:val="DefaultParagraphFont"/>
    <w:link w:val="Footer"/>
    <w:uiPriority w:val="99"/>
    <w:rsid w:val="00697F08"/>
  </w:style>
  <w:style w:type="character" w:customStyle="1" w:styleId="Heading1Char">
    <w:name w:val="Heading 1 Char"/>
    <w:basedOn w:val="DefaultParagraphFont"/>
    <w:link w:val="Heading1"/>
    <w:rsid w:val="00697F08"/>
    <w:rPr>
      <w:rFonts w:ascii="Univers" w:eastAsia="Times New Roman" w:hAnsi="Univers" w:cs="Times New Roman"/>
      <w:b/>
      <w:snapToGrid w:val="0"/>
      <w:sz w:val="20"/>
      <w:szCs w:val="20"/>
      <w:lang w:val="en-GB"/>
    </w:rPr>
  </w:style>
  <w:style w:type="character" w:styleId="Hyperlink">
    <w:name w:val="Hyperlink"/>
    <w:rsid w:val="00697F08"/>
    <w:rPr>
      <w:color w:val="0563C1"/>
      <w:u w:val="single"/>
    </w:rPr>
  </w:style>
  <w:style w:type="character" w:customStyle="1" w:styleId="UnresolvedMention">
    <w:name w:val="Unresolved Mention"/>
    <w:basedOn w:val="DefaultParagraphFont"/>
    <w:uiPriority w:val="99"/>
    <w:rsid w:val="0069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nisehandlarski@trentu.ca" TargetMode="External"/><Relationship Id="rId4" Type="http://schemas.openxmlformats.org/officeDocument/2006/relationships/settings" Target="settings.xml"/><Relationship Id="rId9" Type="http://schemas.openxmlformats.org/officeDocument/2006/relationships/hyperlink" Target="mailto:denisehandlarski@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5546E-AA5A-4B0E-B329-9976382D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CUPE 1 - EDUC 4121H</vt:lpstr>
    </vt:vector>
  </TitlesOfParts>
  <Manager/>
  <Company>School of Education, Trent University</Company>
  <LinksUpToDate>false</LinksUpToDate>
  <CharactersWithSpaces>3864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CUPE 1 - EDUC 4121H</dc:title>
  <dc:subject>EDUC</dc:subject>
  <dc:creator>Lynn McQuaide</dc:creator>
  <cp:keywords/>
  <dc:description/>
  <cp:lastModifiedBy>Lynn McQuaide</cp:lastModifiedBy>
  <cp:revision>27</cp:revision>
  <dcterms:created xsi:type="dcterms:W3CDTF">2021-12-01T15:53:00Z</dcterms:created>
  <dcterms:modified xsi:type="dcterms:W3CDTF">2023-01-30T15:28:00Z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