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C34BF" w14:textId="5C79383C" w:rsidR="008C5B88" w:rsidRPr="003710A7" w:rsidRDefault="008C5B88" w:rsidP="008C5B88">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B20F17">
        <w:t>RG</w:t>
      </w:r>
    </w:p>
    <w:p w14:paraId="7F9C4CE5" w14:textId="316F2F30"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B20F17">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5FA9CAEC"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 xml:space="preserve">Posting </w:t>
      </w:r>
      <w:r w:rsidR="003B7D6E">
        <w:rPr>
          <w:rFonts w:ascii="Arial" w:hAnsi="Arial" w:cs="Arial"/>
          <w:b/>
          <w:sz w:val="20"/>
          <w:szCs w:val="20"/>
        </w:rPr>
        <w:t>N</w:t>
      </w:r>
      <w:r>
        <w:rPr>
          <w:rFonts w:ascii="Arial" w:hAnsi="Arial" w:cs="Arial"/>
          <w:b/>
          <w:sz w:val="20"/>
          <w:szCs w:val="20"/>
        </w:rPr>
        <w:t>umber:</w:t>
      </w:r>
      <w:r w:rsidR="006C3682" w:rsidRPr="003710A7">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PostingNumberFont"/>
          </w:rPr>
        </w:sdtEndPr>
        <w:sdtContent>
          <w:r w:rsidR="000E7A9E" w:rsidRPr="000E7A9E">
            <w:rPr>
              <w:rStyle w:val="PostingNumberFont"/>
            </w:rPr>
            <w:t>2</w:t>
          </w:r>
          <w:r w:rsidR="007D0CD2">
            <w:rPr>
              <w:rStyle w:val="PostingNumberFont"/>
            </w:rPr>
            <w:t>6-</w:t>
          </w:r>
          <w:r w:rsidR="00194CE7">
            <w:rPr>
              <w:rStyle w:val="PostingNumberFont"/>
            </w:rPr>
            <w:t>1003</w:t>
          </w:r>
        </w:sdtContent>
      </w:sdt>
    </w:p>
    <w:p w14:paraId="7A1ECAC3" w14:textId="00BAECD8"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10-16T00:00:00Z">
            <w:dateFormat w:val="MMMM d, yyyy"/>
            <w:lid w:val="en-US"/>
            <w:storeMappedDataAs w:val="dateTime"/>
            <w:calendar w:val="gregorian"/>
          </w:date>
        </w:sdtPr>
        <w:sdtEndPr>
          <w:rPr>
            <w:rStyle w:val="Dates"/>
          </w:rPr>
        </w:sdtEndPr>
        <w:sdtContent>
          <w:r w:rsidR="0072049A">
            <w:rPr>
              <w:rStyle w:val="Dates"/>
              <w:rFonts w:cs="Arial"/>
            </w:rPr>
            <w:t>October 16, 2026</w:t>
          </w:r>
        </w:sdtContent>
      </w:sdt>
    </w:p>
    <w:p w14:paraId="0A55968D" w14:textId="24B599F4"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11-06T00:00:00Z">
            <w:dateFormat w:val="MMMM d, yyyy"/>
            <w:lid w:val="en-US"/>
            <w:storeMappedDataAs w:val="dateTime"/>
            <w:calendar w:val="gregorian"/>
          </w:date>
        </w:sdtPr>
        <w:sdtEndPr>
          <w:rPr>
            <w:rStyle w:val="Dates"/>
          </w:rPr>
        </w:sdtEndPr>
        <w:sdtContent>
          <w:r w:rsidR="00F12BF8">
            <w:rPr>
              <w:rStyle w:val="Dates"/>
              <w:rFonts w:cs="Arial"/>
            </w:rPr>
            <w:t>November 6, 2026</w:t>
          </w:r>
        </w:sdtContent>
      </w:sdt>
    </w:p>
    <w:p w14:paraId="107D4E81" w14:textId="0D1BF3D9"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323487">
        <w:rPr>
          <w:rFonts w:ascii="Arial" w:hAnsi="Arial" w:cs="Arial"/>
          <w:b/>
          <w:sz w:val="20"/>
          <w:szCs w:val="20"/>
        </w:rPr>
        <w:t xml:space="preserve"> </w:t>
      </w:r>
      <w:r w:rsidR="0078100E">
        <w:rPr>
          <w:rFonts w:ascii="Arial" w:hAnsi="Arial" w:cs="Arial"/>
          <w:b/>
          <w:sz w:val="20"/>
          <w:szCs w:val="20"/>
        </w:rPr>
        <w:t xml:space="preserve">Head </w:t>
      </w:r>
      <w:r w:rsidR="00323487">
        <w:rPr>
          <w:rFonts w:ascii="Arial" w:hAnsi="Arial" w:cs="Arial"/>
          <w:b/>
          <w:sz w:val="20"/>
          <w:szCs w:val="20"/>
        </w:rPr>
        <w:t>Proctor</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27346B">
            <w:t>(multiple positions</w:t>
          </w:r>
          <w:r w:rsidR="00831314">
            <w:t>)</w:t>
          </w:r>
        </w:sdtContent>
      </w:sdt>
      <w:r w:rsidR="00726617">
        <w:rPr>
          <w:rFonts w:ascii="Arial" w:hAnsi="Arial" w:cs="Arial"/>
          <w:b/>
          <w:sz w:val="20"/>
          <w:szCs w:val="20"/>
        </w:rPr>
        <w:tab/>
      </w:r>
    </w:p>
    <w:p w14:paraId="323975F1" w14:textId="5BE7121B"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111F8F">
            <w:t xml:space="preserve">Office of the Deans of Arts and Science </w:t>
          </w:r>
        </w:sdtContent>
      </w:sdt>
    </w:p>
    <w:p w14:paraId="616E788A" w14:textId="1A23A021"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id w:val="-506050263"/>
          <w:placeholder>
            <w:docPart w:val="75CBB5C7A5E940119E4EE400E62A96D6"/>
          </w:placeholder>
          <w:text/>
        </w:sdtPr>
        <w:sdtEndPr/>
        <w:sdtContent>
          <w:r w:rsidR="006A0191" w:rsidRPr="006A0191">
            <w:t>Courses with centrally scheduled in-person</w:t>
          </w:r>
          <w:r w:rsidR="000E7A9E">
            <w:t xml:space="preserve"> final</w:t>
          </w:r>
          <w:r w:rsidR="006A0191" w:rsidRPr="006A0191">
            <w:t xml:space="preserve"> exams</w:t>
          </w:r>
        </w:sdtContent>
      </w:sdt>
    </w:p>
    <w:p w14:paraId="079BBB2D" w14:textId="386B96A0"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2260F1">
            <w:rPr>
              <w:rFonts w:ascii="Arial" w:hAnsi="Arial" w:cs="Arial"/>
              <w:sz w:val="20"/>
              <w:szCs w:val="20"/>
            </w:rPr>
            <w:t>Durham</w:t>
          </w:r>
        </w:sdtContent>
      </w:sdt>
    </w:p>
    <w:p w14:paraId="7C6855F5" w14:textId="6305007F"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2-01T00:00:00Z">
            <w:dateFormat w:val="MMMM d, yyyy"/>
            <w:lid w:val="en-US"/>
            <w:storeMappedDataAs w:val="dateTime"/>
            <w:calendar w:val="gregorian"/>
          </w:date>
        </w:sdtPr>
        <w:sdtEndPr/>
        <w:sdtContent>
          <w:r w:rsidR="007749B0">
            <w:rPr>
              <w:rFonts w:ascii="Arial" w:hAnsi="Arial" w:cs="Arial"/>
              <w:b/>
              <w:sz w:val="20"/>
              <w:szCs w:val="20"/>
            </w:rPr>
            <w:t>December 1, 2026</w:t>
          </w:r>
        </w:sdtContent>
      </w:sdt>
    </w:p>
    <w:p w14:paraId="49B68314" w14:textId="7025193E"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22T00:00:00Z">
            <w:dateFormat w:val="MMMM d, yyyy"/>
            <w:lid w:val="en-US"/>
            <w:storeMappedDataAs w:val="dateTime"/>
            <w:calendar w:val="gregorian"/>
          </w:date>
        </w:sdtPr>
        <w:sdtEndPr/>
        <w:sdtContent>
          <w:r w:rsidR="007749B0">
            <w:rPr>
              <w:rFonts w:ascii="Arial" w:hAnsi="Arial" w:cs="Arial"/>
              <w:b/>
              <w:sz w:val="20"/>
              <w:szCs w:val="20"/>
            </w:rPr>
            <w:t>December 22, 2026</w:t>
          </w:r>
        </w:sdtContent>
      </w:sdt>
    </w:p>
    <w:p w14:paraId="79CF5F78" w14:textId="3696C1F7"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pay)</w:t>
      </w:r>
      <w:r w:rsidR="00D645D0">
        <w:rPr>
          <w:rFonts w:ascii="Arial" w:hAnsi="Arial" w:cs="Arial"/>
          <w:b/>
          <w:sz w:val="20"/>
          <w:szCs w:val="20"/>
        </w:rPr>
        <w:t>*</w:t>
      </w:r>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9B590A">
            <w:t xml:space="preserve"> </w:t>
          </w:r>
          <w:r w:rsidR="000E7A9E">
            <w:t>$</w:t>
          </w:r>
          <w:r w:rsidR="0008292A">
            <w:t>21</w:t>
          </w:r>
          <w:r w:rsidR="0027346B">
            <w:t>.</w:t>
          </w:r>
          <w:r w:rsidR="00755B43">
            <w:t>68</w:t>
          </w:r>
        </w:sdtContent>
      </w:sdt>
    </w:p>
    <w:p w14:paraId="298CAD59" w14:textId="2B12017D" w:rsidR="00C323BB" w:rsidRDefault="00C323BB" w:rsidP="0097573E">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27346B">
            <w:t xml:space="preserve">up to </w:t>
          </w:r>
          <w:r w:rsidR="00C31A9E">
            <w:t>75</w:t>
          </w:r>
          <w:r w:rsidR="000E7A9E">
            <w:t xml:space="preserve"> hours</w:t>
          </w:r>
          <w:r w:rsidR="0027346B">
            <w:t xml:space="preserve"> per position </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4DE80722" w14:textId="00AB0BB9" w:rsidR="00D13D66" w:rsidRPr="00D13D66" w:rsidRDefault="00D13D66" w:rsidP="00D13D66">
      <w:pPr>
        <w:autoSpaceDE w:val="0"/>
        <w:autoSpaceDN w:val="0"/>
        <w:adjustRightInd w:val="0"/>
        <w:spacing w:after="0" w:line="240" w:lineRule="auto"/>
        <w:rPr>
          <w:rFonts w:ascii="Arial" w:hAnsi="Arial" w:cs="Arial"/>
          <w:color w:val="000000"/>
          <w:sz w:val="20"/>
          <w:szCs w:val="20"/>
        </w:rPr>
      </w:pPr>
      <w:r w:rsidRPr="00DA0EE2">
        <w:rPr>
          <w:rFonts w:ascii="Arial" w:hAnsi="Arial" w:cs="Arial"/>
          <w:color w:val="000000"/>
          <w:sz w:val="20"/>
          <w:szCs w:val="20"/>
        </w:rPr>
        <w:t xml:space="preserve">Positions are at various times during the Fall examination period which runs from December </w:t>
      </w:r>
      <w:r w:rsidR="001B0E57">
        <w:rPr>
          <w:rFonts w:ascii="Arial" w:hAnsi="Arial" w:cs="Arial"/>
          <w:color w:val="000000"/>
          <w:sz w:val="20"/>
          <w:szCs w:val="20"/>
        </w:rPr>
        <w:t>10</w:t>
      </w:r>
      <w:r w:rsidRPr="00DA0EE2">
        <w:rPr>
          <w:rFonts w:ascii="Arial" w:hAnsi="Arial" w:cs="Arial"/>
          <w:color w:val="000000"/>
          <w:sz w:val="20"/>
          <w:szCs w:val="20"/>
          <w:vertAlign w:val="superscript"/>
        </w:rPr>
        <w:t>th</w:t>
      </w:r>
      <w:r w:rsidRPr="00DA0EE2">
        <w:rPr>
          <w:rFonts w:ascii="Arial" w:hAnsi="Arial" w:cs="Arial"/>
          <w:color w:val="000000"/>
          <w:sz w:val="20"/>
          <w:szCs w:val="20"/>
        </w:rPr>
        <w:t xml:space="preserve"> until December </w:t>
      </w:r>
      <w:r w:rsidR="001B0E57">
        <w:rPr>
          <w:rFonts w:ascii="Arial" w:hAnsi="Arial" w:cs="Arial"/>
          <w:color w:val="000000"/>
          <w:sz w:val="20"/>
          <w:szCs w:val="20"/>
        </w:rPr>
        <w:t>22</w:t>
      </w:r>
      <w:r w:rsidR="001B0E57">
        <w:rPr>
          <w:rFonts w:ascii="Arial" w:hAnsi="Arial" w:cs="Arial"/>
          <w:color w:val="000000"/>
          <w:sz w:val="20"/>
          <w:szCs w:val="20"/>
          <w:vertAlign w:val="superscript"/>
        </w:rPr>
        <w:t>nd</w:t>
      </w:r>
      <w:r w:rsidRPr="00DA0EE2">
        <w:rPr>
          <w:rFonts w:ascii="Arial" w:hAnsi="Arial" w:cs="Arial"/>
          <w:color w:val="000000"/>
          <w:sz w:val="20"/>
          <w:szCs w:val="20"/>
        </w:rPr>
        <w:t>, 202</w:t>
      </w:r>
      <w:r w:rsidR="00E4515D">
        <w:rPr>
          <w:rFonts w:ascii="Arial" w:hAnsi="Arial" w:cs="Arial"/>
          <w:color w:val="000000"/>
          <w:sz w:val="20"/>
          <w:szCs w:val="20"/>
        </w:rPr>
        <w:t>6</w:t>
      </w:r>
      <w:r w:rsidRPr="00DA0EE2">
        <w:rPr>
          <w:rFonts w:ascii="Arial" w:hAnsi="Arial" w:cs="Arial"/>
          <w:color w:val="000000"/>
          <w:sz w:val="20"/>
          <w:szCs w:val="20"/>
        </w:rPr>
        <w:t xml:space="preserve">. Examination start times are 8:00am, 11:00am, 3:00pm, and 7:00pm. Proctor shifts begin 30 minutes prior to the official examination time and are up to 4 hours in duration. There is a possibility of being scheduled for two shifts in one day. </w:t>
      </w:r>
    </w:p>
    <w:p w14:paraId="4B311A3B" w14:textId="77777777" w:rsidR="00D13D66" w:rsidRDefault="00D13D66" w:rsidP="00893077">
      <w:pPr>
        <w:spacing w:after="0"/>
        <w:rPr>
          <w:rFonts w:ascii="Arial" w:hAnsi="Arial" w:cs="Arial"/>
          <w:sz w:val="20"/>
          <w:szCs w:val="20"/>
          <w:lang w:val="en-CA"/>
        </w:rPr>
      </w:pPr>
    </w:p>
    <w:p w14:paraId="76320132" w14:textId="78046FE1" w:rsidR="00DA0EE2" w:rsidRDefault="00893077" w:rsidP="00893077">
      <w:pPr>
        <w:spacing w:after="0"/>
        <w:rPr>
          <w:rFonts w:ascii="Arial" w:hAnsi="Arial" w:cs="Arial"/>
          <w:sz w:val="20"/>
          <w:szCs w:val="20"/>
          <w:lang w:val="en-CA"/>
        </w:rPr>
      </w:pPr>
      <w:r w:rsidRPr="00893077">
        <w:rPr>
          <w:rFonts w:ascii="Arial" w:hAnsi="Arial" w:cs="Arial"/>
          <w:sz w:val="20"/>
          <w:szCs w:val="20"/>
          <w:lang w:val="en-CA"/>
        </w:rPr>
        <w:t>Head Proctor shall be defined as an individual who plays a key role in assisting exam logistics and administration and oversees the delivery of Trent University examinations.</w:t>
      </w:r>
      <w:r w:rsidR="00E4515D">
        <w:rPr>
          <w:rFonts w:ascii="Arial" w:hAnsi="Arial" w:cs="Arial"/>
          <w:sz w:val="20"/>
          <w:szCs w:val="20"/>
          <w:lang w:val="en-CA"/>
        </w:rPr>
        <w:t xml:space="preserve"> </w:t>
      </w:r>
      <w:r w:rsidRPr="00893077">
        <w:rPr>
          <w:rFonts w:ascii="Arial" w:hAnsi="Arial" w:cs="Arial"/>
          <w:sz w:val="20"/>
          <w:szCs w:val="20"/>
          <w:lang w:val="en-CA"/>
        </w:rPr>
        <w:t xml:space="preserve">They will also have a role in ensuring compliance with Trent University's Academic Integrity Policies. </w:t>
      </w:r>
    </w:p>
    <w:p w14:paraId="33C85A12" w14:textId="7764D79E" w:rsidR="00893077" w:rsidRPr="00893077" w:rsidRDefault="00893077" w:rsidP="00893077">
      <w:pPr>
        <w:spacing w:after="0"/>
        <w:rPr>
          <w:rFonts w:ascii="Arial" w:hAnsi="Arial" w:cs="Arial"/>
          <w:sz w:val="20"/>
          <w:szCs w:val="20"/>
          <w:lang w:val="en-CA"/>
        </w:rPr>
      </w:pPr>
      <w:r w:rsidRPr="00893077">
        <w:rPr>
          <w:rFonts w:ascii="Arial" w:hAnsi="Arial" w:cs="Arial"/>
          <w:sz w:val="20"/>
          <w:szCs w:val="20"/>
          <w:lang w:val="en-CA"/>
        </w:rPr>
        <w:t> </w:t>
      </w:r>
    </w:p>
    <w:p w14:paraId="75C2F27F" w14:textId="03696FA9" w:rsidR="00893077" w:rsidRPr="00893077" w:rsidRDefault="00893077" w:rsidP="00893077">
      <w:pPr>
        <w:spacing w:after="0"/>
        <w:rPr>
          <w:rFonts w:ascii="Arial" w:hAnsi="Arial" w:cs="Arial"/>
          <w:sz w:val="20"/>
          <w:szCs w:val="20"/>
          <w:lang w:val="en-CA"/>
        </w:rPr>
      </w:pPr>
      <w:r w:rsidRPr="00893077">
        <w:rPr>
          <w:rFonts w:ascii="Arial" w:hAnsi="Arial" w:cs="Arial"/>
          <w:sz w:val="20"/>
          <w:szCs w:val="20"/>
          <w:lang w:val="en-CA"/>
        </w:rPr>
        <w:t>Duties related to the position, which shall be in accordance with university and departmental practices, shall be determined by the person(s) who has (have) responsibility over the hiring of this role. Such duties may normally include, but are not limited to, supporting the secure and equitable administration of exams by ensuring compliance with academic policies, facilitating accommodations, and maintaining the integrity of the examination process through coordination, monitoring, and communication with students, faculty, and staff, as well as adhering to institutional policies and protocols throughout the examination process.  </w:t>
      </w:r>
    </w:p>
    <w:p w14:paraId="11A1D066" w14:textId="77777777" w:rsidR="005C76A8" w:rsidRPr="005C76A8" w:rsidRDefault="005C76A8" w:rsidP="005C76A8">
      <w:pPr>
        <w:spacing w:after="0"/>
        <w:rPr>
          <w:rFonts w:ascii="Arial" w:hAnsi="Arial" w:cs="Arial"/>
          <w:sz w:val="20"/>
          <w:szCs w:val="20"/>
          <w:lang w:val="en-CA"/>
        </w:rPr>
      </w:pPr>
      <w:r w:rsidRPr="005C76A8">
        <w:rPr>
          <w:rFonts w:ascii="Arial" w:hAnsi="Arial" w:cs="Arial"/>
          <w:sz w:val="20"/>
          <w:szCs w:val="20"/>
          <w:lang w:val="en-CA"/>
        </w:rPr>
        <w:t> </w:t>
      </w:r>
    </w:p>
    <w:p w14:paraId="784CBEFB" w14:textId="77777777" w:rsidR="0097149B" w:rsidRPr="0097149B" w:rsidRDefault="0097149B" w:rsidP="0097149B">
      <w:pPr>
        <w:spacing w:after="0"/>
        <w:rPr>
          <w:rFonts w:ascii="Arial" w:hAnsi="Arial" w:cs="Arial"/>
          <w:sz w:val="20"/>
          <w:szCs w:val="20"/>
          <w:u w:val="single"/>
          <w:lang w:val="en-CA"/>
        </w:rPr>
      </w:pPr>
      <w:r w:rsidRPr="0097149B">
        <w:rPr>
          <w:rFonts w:ascii="Arial" w:hAnsi="Arial" w:cs="Arial"/>
          <w:b/>
          <w:bCs/>
          <w:sz w:val="20"/>
          <w:szCs w:val="20"/>
          <w:u w:val="single"/>
          <w:lang w:val="en-CA"/>
        </w:rPr>
        <w:t xml:space="preserve">Responsibilities: </w:t>
      </w:r>
      <w:r w:rsidRPr="0097149B">
        <w:rPr>
          <w:rFonts w:ascii="Arial" w:hAnsi="Arial" w:cs="Arial"/>
          <w:sz w:val="20"/>
          <w:szCs w:val="20"/>
          <w:u w:val="single"/>
          <w:lang w:val="en-CA"/>
        </w:rPr>
        <w:t> </w:t>
      </w:r>
    </w:p>
    <w:p w14:paraId="3347ABEE" w14:textId="77777777" w:rsidR="0097149B" w:rsidRPr="0097149B" w:rsidRDefault="0097149B" w:rsidP="0097149B">
      <w:pPr>
        <w:spacing w:after="0"/>
        <w:rPr>
          <w:rFonts w:ascii="Arial" w:hAnsi="Arial" w:cs="Arial"/>
          <w:sz w:val="20"/>
          <w:szCs w:val="20"/>
          <w:lang w:val="en-CA"/>
        </w:rPr>
      </w:pPr>
      <w:r w:rsidRPr="0097149B">
        <w:rPr>
          <w:rFonts w:ascii="Arial" w:hAnsi="Arial" w:cs="Arial"/>
          <w:sz w:val="20"/>
          <w:szCs w:val="20"/>
          <w:lang w:val="en-CA"/>
        </w:rPr>
        <w:t>Detailed responsibilities may include, but are not limited to: </w:t>
      </w:r>
    </w:p>
    <w:p w14:paraId="5F9B8FF8" w14:textId="77777777" w:rsidR="0097149B" w:rsidRPr="0097149B" w:rsidRDefault="0097149B" w:rsidP="0097149B">
      <w:pPr>
        <w:spacing w:after="0"/>
        <w:rPr>
          <w:rFonts w:ascii="Arial" w:hAnsi="Arial" w:cs="Arial"/>
          <w:sz w:val="20"/>
          <w:szCs w:val="20"/>
          <w:lang w:val="en-CA"/>
        </w:rPr>
      </w:pPr>
      <w:r w:rsidRPr="0097149B">
        <w:rPr>
          <w:rFonts w:ascii="Arial" w:hAnsi="Arial" w:cs="Arial"/>
          <w:b/>
          <w:bCs/>
          <w:sz w:val="20"/>
          <w:szCs w:val="20"/>
          <w:lang w:val="en-CA"/>
        </w:rPr>
        <w:t>Pre-Exam Preparation</w:t>
      </w:r>
      <w:r w:rsidRPr="0097149B">
        <w:rPr>
          <w:rFonts w:ascii="Arial" w:hAnsi="Arial" w:cs="Arial"/>
          <w:sz w:val="20"/>
          <w:szCs w:val="20"/>
          <w:lang w:val="en-CA"/>
        </w:rPr>
        <w:t> </w:t>
      </w:r>
    </w:p>
    <w:p w14:paraId="6DEEF402" w14:textId="77777777" w:rsidR="0097149B" w:rsidRPr="0097149B" w:rsidRDefault="0097149B" w:rsidP="0097149B">
      <w:pPr>
        <w:numPr>
          <w:ilvl w:val="0"/>
          <w:numId w:val="23"/>
        </w:numPr>
        <w:spacing w:after="0"/>
        <w:rPr>
          <w:rFonts w:ascii="Arial" w:hAnsi="Arial" w:cs="Arial"/>
          <w:sz w:val="20"/>
          <w:szCs w:val="20"/>
          <w:lang w:val="en-CA"/>
        </w:rPr>
      </w:pPr>
      <w:r w:rsidRPr="0097149B">
        <w:rPr>
          <w:rFonts w:ascii="Arial" w:hAnsi="Arial" w:cs="Arial"/>
          <w:sz w:val="20"/>
          <w:szCs w:val="20"/>
        </w:rPr>
        <w:t>Completing a mandatory training session prior to commencing duties.</w:t>
      </w:r>
      <w:r w:rsidRPr="0097149B">
        <w:rPr>
          <w:rFonts w:ascii="Arial" w:hAnsi="Arial" w:cs="Arial"/>
          <w:sz w:val="20"/>
          <w:szCs w:val="20"/>
          <w:lang w:val="en-CA"/>
        </w:rPr>
        <w:t> </w:t>
      </w:r>
    </w:p>
    <w:p w14:paraId="0313E58B" w14:textId="77777777" w:rsidR="0097149B" w:rsidRPr="0097149B" w:rsidRDefault="0097149B" w:rsidP="0097149B">
      <w:pPr>
        <w:numPr>
          <w:ilvl w:val="0"/>
          <w:numId w:val="24"/>
        </w:numPr>
        <w:spacing w:after="0"/>
        <w:rPr>
          <w:rFonts w:ascii="Arial" w:hAnsi="Arial" w:cs="Arial"/>
          <w:sz w:val="20"/>
          <w:szCs w:val="20"/>
          <w:lang w:val="en-CA"/>
        </w:rPr>
      </w:pPr>
      <w:r w:rsidRPr="0097149B">
        <w:rPr>
          <w:rFonts w:ascii="Arial" w:hAnsi="Arial" w:cs="Arial"/>
          <w:sz w:val="20"/>
          <w:szCs w:val="20"/>
        </w:rPr>
        <w:t>Receiving exam booking requests, entering bookings into the database, and notifying professors of exam details and accommodations.</w:t>
      </w:r>
      <w:r w:rsidRPr="0097149B">
        <w:rPr>
          <w:rFonts w:ascii="Arial" w:hAnsi="Arial" w:cs="Arial"/>
          <w:sz w:val="20"/>
          <w:szCs w:val="20"/>
          <w:lang w:val="en-CA"/>
        </w:rPr>
        <w:t> </w:t>
      </w:r>
    </w:p>
    <w:p w14:paraId="2D59BFDE" w14:textId="77777777" w:rsidR="0097149B" w:rsidRPr="0097149B" w:rsidRDefault="0097149B" w:rsidP="0097149B">
      <w:pPr>
        <w:numPr>
          <w:ilvl w:val="0"/>
          <w:numId w:val="25"/>
        </w:numPr>
        <w:spacing w:after="0"/>
        <w:rPr>
          <w:rFonts w:ascii="Arial" w:hAnsi="Arial" w:cs="Arial"/>
          <w:sz w:val="20"/>
          <w:szCs w:val="20"/>
          <w:lang w:val="en-CA"/>
        </w:rPr>
      </w:pPr>
      <w:r w:rsidRPr="0097149B">
        <w:rPr>
          <w:rFonts w:ascii="Arial" w:hAnsi="Arial" w:cs="Arial"/>
          <w:sz w:val="20"/>
          <w:szCs w:val="20"/>
        </w:rPr>
        <w:t>Assisting with the organization and preparation of exams, including booking rooms, preparing test packages, and setting up rooms.</w:t>
      </w:r>
      <w:r w:rsidRPr="0097149B">
        <w:rPr>
          <w:rFonts w:ascii="Arial" w:hAnsi="Arial" w:cs="Arial"/>
          <w:sz w:val="20"/>
          <w:szCs w:val="20"/>
          <w:lang w:val="en-CA"/>
        </w:rPr>
        <w:t> </w:t>
      </w:r>
    </w:p>
    <w:p w14:paraId="67226E3B" w14:textId="77777777" w:rsidR="0097149B" w:rsidRPr="0097149B" w:rsidRDefault="0097149B" w:rsidP="0097149B">
      <w:pPr>
        <w:numPr>
          <w:ilvl w:val="0"/>
          <w:numId w:val="26"/>
        </w:numPr>
        <w:spacing w:after="0"/>
        <w:rPr>
          <w:rFonts w:ascii="Arial" w:hAnsi="Arial" w:cs="Arial"/>
          <w:sz w:val="20"/>
          <w:szCs w:val="20"/>
          <w:lang w:val="en-CA"/>
        </w:rPr>
      </w:pPr>
      <w:r w:rsidRPr="0097149B">
        <w:rPr>
          <w:rFonts w:ascii="Arial" w:hAnsi="Arial" w:cs="Arial"/>
          <w:sz w:val="20"/>
          <w:szCs w:val="20"/>
        </w:rPr>
        <w:t>Setting up adaptive tools, software, or specialized furniture to meet accessibility-related needs.</w:t>
      </w:r>
      <w:r w:rsidRPr="0097149B">
        <w:rPr>
          <w:rFonts w:ascii="Arial" w:hAnsi="Arial" w:cs="Arial"/>
          <w:sz w:val="20"/>
          <w:szCs w:val="20"/>
          <w:lang w:val="en-CA"/>
        </w:rPr>
        <w:t> </w:t>
      </w:r>
    </w:p>
    <w:p w14:paraId="2EEBC253" w14:textId="77777777" w:rsidR="0097149B" w:rsidRPr="0097149B" w:rsidRDefault="0097149B" w:rsidP="0097149B">
      <w:pPr>
        <w:numPr>
          <w:ilvl w:val="0"/>
          <w:numId w:val="27"/>
        </w:numPr>
        <w:spacing w:after="0"/>
        <w:rPr>
          <w:rFonts w:ascii="Arial" w:hAnsi="Arial" w:cs="Arial"/>
          <w:sz w:val="20"/>
          <w:szCs w:val="20"/>
          <w:lang w:val="en-CA"/>
        </w:rPr>
      </w:pPr>
      <w:r w:rsidRPr="0097149B">
        <w:rPr>
          <w:rFonts w:ascii="Arial" w:hAnsi="Arial" w:cs="Arial"/>
          <w:sz w:val="20"/>
          <w:szCs w:val="20"/>
        </w:rPr>
        <w:t>Receiving and securing both hard copies and electronic copies of exams and test administration instructions according to established procedures.</w:t>
      </w:r>
      <w:r w:rsidRPr="0097149B">
        <w:rPr>
          <w:rFonts w:ascii="Arial" w:hAnsi="Arial" w:cs="Arial"/>
          <w:sz w:val="20"/>
          <w:szCs w:val="20"/>
          <w:lang w:val="en-CA"/>
        </w:rPr>
        <w:t> </w:t>
      </w:r>
    </w:p>
    <w:p w14:paraId="258AAB6B" w14:textId="77777777" w:rsidR="0097149B" w:rsidRPr="0097149B" w:rsidRDefault="0097149B" w:rsidP="0097149B">
      <w:pPr>
        <w:numPr>
          <w:ilvl w:val="0"/>
          <w:numId w:val="28"/>
        </w:numPr>
        <w:spacing w:after="0"/>
        <w:rPr>
          <w:rFonts w:ascii="Arial" w:hAnsi="Arial" w:cs="Arial"/>
          <w:sz w:val="20"/>
          <w:szCs w:val="20"/>
          <w:lang w:val="en-CA"/>
        </w:rPr>
      </w:pPr>
      <w:r w:rsidRPr="0097149B">
        <w:rPr>
          <w:rFonts w:ascii="Arial" w:hAnsi="Arial" w:cs="Arial"/>
          <w:sz w:val="20"/>
          <w:szCs w:val="20"/>
        </w:rPr>
        <w:t>Assisting proctors with exam setup based on accommodation requirements and distributing appropriate test materials.</w:t>
      </w:r>
      <w:r w:rsidRPr="0097149B">
        <w:rPr>
          <w:rFonts w:ascii="Arial" w:hAnsi="Arial" w:cs="Arial"/>
          <w:sz w:val="20"/>
          <w:szCs w:val="20"/>
          <w:lang w:val="en-CA"/>
        </w:rPr>
        <w:t> </w:t>
      </w:r>
    </w:p>
    <w:p w14:paraId="651C0AF7" w14:textId="77777777" w:rsidR="00D13D66" w:rsidRDefault="00D13D66" w:rsidP="0097149B">
      <w:pPr>
        <w:spacing w:after="0"/>
        <w:rPr>
          <w:rFonts w:ascii="Arial" w:hAnsi="Arial" w:cs="Arial"/>
          <w:b/>
          <w:bCs/>
          <w:sz w:val="20"/>
          <w:szCs w:val="20"/>
          <w:lang w:val="en-CA"/>
        </w:rPr>
      </w:pPr>
    </w:p>
    <w:p w14:paraId="53DEE35D" w14:textId="6066DC3D" w:rsidR="0097149B" w:rsidRPr="0097149B" w:rsidRDefault="0097149B" w:rsidP="0097149B">
      <w:pPr>
        <w:spacing w:after="0"/>
        <w:rPr>
          <w:rFonts w:ascii="Arial" w:hAnsi="Arial" w:cs="Arial"/>
          <w:sz w:val="20"/>
          <w:szCs w:val="20"/>
          <w:lang w:val="en-CA"/>
        </w:rPr>
      </w:pPr>
      <w:r w:rsidRPr="0097149B">
        <w:rPr>
          <w:rFonts w:ascii="Arial" w:hAnsi="Arial" w:cs="Arial"/>
          <w:b/>
          <w:bCs/>
          <w:sz w:val="20"/>
          <w:szCs w:val="20"/>
          <w:lang w:val="en-CA"/>
        </w:rPr>
        <w:t>Exam Administration</w:t>
      </w:r>
      <w:r w:rsidRPr="0097149B">
        <w:rPr>
          <w:rFonts w:ascii="Arial" w:hAnsi="Arial" w:cs="Arial"/>
          <w:sz w:val="20"/>
          <w:szCs w:val="20"/>
          <w:lang w:val="en-CA"/>
        </w:rPr>
        <w:t> </w:t>
      </w:r>
    </w:p>
    <w:p w14:paraId="28C5492B" w14:textId="77777777" w:rsidR="0097149B" w:rsidRPr="0097149B" w:rsidRDefault="0097149B" w:rsidP="0097149B">
      <w:pPr>
        <w:numPr>
          <w:ilvl w:val="0"/>
          <w:numId w:val="29"/>
        </w:numPr>
        <w:spacing w:after="0"/>
        <w:rPr>
          <w:rFonts w:ascii="Arial" w:hAnsi="Arial" w:cs="Arial"/>
          <w:sz w:val="20"/>
          <w:szCs w:val="20"/>
          <w:lang w:val="en-CA"/>
        </w:rPr>
      </w:pPr>
      <w:r w:rsidRPr="0097149B">
        <w:rPr>
          <w:rFonts w:ascii="Arial" w:hAnsi="Arial" w:cs="Arial"/>
          <w:sz w:val="20"/>
          <w:szCs w:val="20"/>
        </w:rPr>
        <w:t>Distributing blank exam booklets and other exam materials before the exam and collecting unused materials afterward.</w:t>
      </w:r>
      <w:r w:rsidRPr="0097149B">
        <w:rPr>
          <w:rFonts w:ascii="Arial" w:hAnsi="Arial" w:cs="Arial"/>
          <w:sz w:val="20"/>
          <w:szCs w:val="20"/>
          <w:lang w:val="en-CA"/>
        </w:rPr>
        <w:t> </w:t>
      </w:r>
    </w:p>
    <w:p w14:paraId="3394BD0E" w14:textId="77777777" w:rsidR="0097149B" w:rsidRPr="0097149B" w:rsidRDefault="0097149B" w:rsidP="0097149B">
      <w:pPr>
        <w:numPr>
          <w:ilvl w:val="0"/>
          <w:numId w:val="30"/>
        </w:numPr>
        <w:spacing w:after="0"/>
        <w:rPr>
          <w:rFonts w:ascii="Arial" w:hAnsi="Arial" w:cs="Arial"/>
          <w:sz w:val="20"/>
          <w:szCs w:val="20"/>
          <w:lang w:val="en-CA"/>
        </w:rPr>
      </w:pPr>
      <w:r w:rsidRPr="0097149B">
        <w:rPr>
          <w:rFonts w:ascii="Arial" w:hAnsi="Arial" w:cs="Arial"/>
          <w:sz w:val="20"/>
          <w:szCs w:val="20"/>
        </w:rPr>
        <w:t>Delivering announcements regarding exam procedures and regulations before, during, and after the exam, and ensuring exams start and end on time.</w:t>
      </w:r>
      <w:r w:rsidRPr="0097149B">
        <w:rPr>
          <w:rFonts w:ascii="Arial" w:hAnsi="Arial" w:cs="Arial"/>
          <w:sz w:val="20"/>
          <w:szCs w:val="20"/>
          <w:lang w:val="en-CA"/>
        </w:rPr>
        <w:t> </w:t>
      </w:r>
    </w:p>
    <w:p w14:paraId="6C259208" w14:textId="77777777" w:rsidR="0097149B" w:rsidRPr="0097149B" w:rsidRDefault="0097149B" w:rsidP="0097149B">
      <w:pPr>
        <w:numPr>
          <w:ilvl w:val="0"/>
          <w:numId w:val="31"/>
        </w:numPr>
        <w:spacing w:after="0"/>
        <w:rPr>
          <w:rFonts w:ascii="Arial" w:hAnsi="Arial" w:cs="Arial"/>
          <w:sz w:val="20"/>
          <w:szCs w:val="20"/>
          <w:lang w:val="en-CA"/>
        </w:rPr>
      </w:pPr>
      <w:r w:rsidRPr="0097149B">
        <w:rPr>
          <w:rFonts w:ascii="Arial" w:hAnsi="Arial" w:cs="Arial"/>
          <w:sz w:val="20"/>
          <w:szCs w:val="20"/>
        </w:rPr>
        <w:t>Recording attendance and verifying student identification.</w:t>
      </w:r>
      <w:r w:rsidRPr="0097149B">
        <w:rPr>
          <w:rFonts w:ascii="Arial" w:hAnsi="Arial" w:cs="Arial"/>
          <w:sz w:val="20"/>
          <w:szCs w:val="20"/>
          <w:lang w:val="en-CA"/>
        </w:rPr>
        <w:t> </w:t>
      </w:r>
    </w:p>
    <w:p w14:paraId="786035D6" w14:textId="77777777" w:rsidR="0097149B" w:rsidRPr="0097149B" w:rsidRDefault="0097149B" w:rsidP="0097149B">
      <w:pPr>
        <w:numPr>
          <w:ilvl w:val="0"/>
          <w:numId w:val="32"/>
        </w:numPr>
        <w:spacing w:after="0"/>
        <w:rPr>
          <w:rFonts w:ascii="Arial" w:hAnsi="Arial" w:cs="Arial"/>
          <w:sz w:val="20"/>
          <w:szCs w:val="20"/>
          <w:lang w:val="en-CA"/>
        </w:rPr>
      </w:pPr>
      <w:r w:rsidRPr="0097149B">
        <w:rPr>
          <w:rFonts w:ascii="Arial" w:hAnsi="Arial" w:cs="Arial"/>
          <w:sz w:val="20"/>
          <w:szCs w:val="20"/>
        </w:rPr>
        <w:t>Being present in the exam room for the full duration of the exam and monitoring the room to ensure compliance with Trent University’s examination regulations.</w:t>
      </w:r>
      <w:r w:rsidRPr="0097149B">
        <w:rPr>
          <w:rFonts w:ascii="Arial" w:hAnsi="Arial" w:cs="Arial"/>
          <w:sz w:val="20"/>
          <w:szCs w:val="20"/>
          <w:lang w:val="en-CA"/>
        </w:rPr>
        <w:t> </w:t>
      </w:r>
    </w:p>
    <w:p w14:paraId="1DFE598A" w14:textId="77777777" w:rsidR="0097149B" w:rsidRPr="0097149B" w:rsidRDefault="0097149B" w:rsidP="0097149B">
      <w:pPr>
        <w:numPr>
          <w:ilvl w:val="0"/>
          <w:numId w:val="33"/>
        </w:numPr>
        <w:spacing w:after="0"/>
        <w:rPr>
          <w:rFonts w:ascii="Arial" w:hAnsi="Arial" w:cs="Arial"/>
          <w:sz w:val="20"/>
          <w:szCs w:val="20"/>
          <w:lang w:val="en-CA"/>
        </w:rPr>
      </w:pPr>
      <w:r w:rsidRPr="0097149B">
        <w:rPr>
          <w:rFonts w:ascii="Arial" w:hAnsi="Arial" w:cs="Arial"/>
          <w:sz w:val="20"/>
          <w:szCs w:val="20"/>
        </w:rPr>
        <w:t>Escorting students who need to leave the exam room during the exam, including to and from the restroom.</w:t>
      </w:r>
      <w:r w:rsidRPr="0097149B">
        <w:rPr>
          <w:rFonts w:ascii="Arial" w:hAnsi="Arial" w:cs="Arial"/>
          <w:sz w:val="20"/>
          <w:szCs w:val="20"/>
          <w:lang w:val="en-CA"/>
        </w:rPr>
        <w:t> </w:t>
      </w:r>
    </w:p>
    <w:p w14:paraId="41BDD448" w14:textId="77777777" w:rsidR="0097149B" w:rsidRPr="0097149B" w:rsidRDefault="0097149B" w:rsidP="0097149B">
      <w:pPr>
        <w:numPr>
          <w:ilvl w:val="0"/>
          <w:numId w:val="34"/>
        </w:numPr>
        <w:spacing w:after="0"/>
        <w:rPr>
          <w:rFonts w:ascii="Arial" w:hAnsi="Arial" w:cs="Arial"/>
          <w:sz w:val="20"/>
          <w:szCs w:val="20"/>
          <w:lang w:val="en-CA"/>
        </w:rPr>
      </w:pPr>
      <w:r w:rsidRPr="0097149B">
        <w:rPr>
          <w:rFonts w:ascii="Arial" w:hAnsi="Arial" w:cs="Arial"/>
          <w:sz w:val="20"/>
          <w:szCs w:val="20"/>
        </w:rPr>
        <w:t>Inspecting restrooms before and after student use to ensure no unauthorized materials are present.</w:t>
      </w:r>
      <w:r w:rsidRPr="0097149B">
        <w:rPr>
          <w:rFonts w:ascii="Arial" w:hAnsi="Arial" w:cs="Arial"/>
          <w:sz w:val="20"/>
          <w:szCs w:val="20"/>
          <w:lang w:val="en-CA"/>
        </w:rPr>
        <w:t> </w:t>
      </w:r>
    </w:p>
    <w:p w14:paraId="2A859D22" w14:textId="77777777" w:rsidR="0097149B" w:rsidRPr="0097149B" w:rsidRDefault="0097149B" w:rsidP="0097149B">
      <w:pPr>
        <w:numPr>
          <w:ilvl w:val="0"/>
          <w:numId w:val="35"/>
        </w:numPr>
        <w:spacing w:after="0"/>
        <w:rPr>
          <w:rFonts w:ascii="Arial" w:hAnsi="Arial" w:cs="Arial"/>
          <w:sz w:val="20"/>
          <w:szCs w:val="20"/>
          <w:lang w:val="en-CA"/>
        </w:rPr>
      </w:pPr>
      <w:r w:rsidRPr="0097149B">
        <w:rPr>
          <w:rFonts w:ascii="Arial" w:hAnsi="Arial" w:cs="Arial"/>
          <w:sz w:val="20"/>
          <w:szCs w:val="20"/>
        </w:rPr>
        <w:t>Ensuring students can communicate with their professor during the exam, if permitted by the test administration instructions.</w:t>
      </w:r>
      <w:r w:rsidRPr="0097149B">
        <w:rPr>
          <w:rFonts w:ascii="Arial" w:hAnsi="Arial" w:cs="Arial"/>
          <w:sz w:val="20"/>
          <w:szCs w:val="20"/>
          <w:lang w:val="en-CA"/>
        </w:rPr>
        <w:t> </w:t>
      </w:r>
    </w:p>
    <w:p w14:paraId="62E9E60F" w14:textId="77777777" w:rsidR="0097149B" w:rsidRPr="0097149B" w:rsidRDefault="0097149B" w:rsidP="0097149B">
      <w:pPr>
        <w:numPr>
          <w:ilvl w:val="0"/>
          <w:numId w:val="36"/>
        </w:numPr>
        <w:spacing w:after="0"/>
        <w:rPr>
          <w:rFonts w:ascii="Arial" w:hAnsi="Arial" w:cs="Arial"/>
          <w:sz w:val="20"/>
          <w:szCs w:val="20"/>
          <w:lang w:val="en-CA"/>
        </w:rPr>
      </w:pPr>
      <w:r w:rsidRPr="0097149B">
        <w:rPr>
          <w:rFonts w:ascii="Arial" w:hAnsi="Arial" w:cs="Arial"/>
          <w:sz w:val="20"/>
          <w:szCs w:val="20"/>
        </w:rPr>
        <w:t>Identifying and responding to suspected academic misconduct in accordance with Trent’s policies, including documenting incidents and notifying the course instructor and Head Proctor supervisor.</w:t>
      </w:r>
      <w:r w:rsidRPr="0097149B">
        <w:rPr>
          <w:rFonts w:ascii="Arial" w:hAnsi="Arial" w:cs="Arial"/>
          <w:sz w:val="20"/>
          <w:szCs w:val="20"/>
          <w:lang w:val="en-CA"/>
        </w:rPr>
        <w:t> </w:t>
      </w:r>
    </w:p>
    <w:p w14:paraId="422BBCF1" w14:textId="77777777" w:rsidR="0097149B" w:rsidRPr="0097149B" w:rsidRDefault="0097149B" w:rsidP="0097149B">
      <w:pPr>
        <w:numPr>
          <w:ilvl w:val="0"/>
          <w:numId w:val="37"/>
        </w:numPr>
        <w:spacing w:after="0"/>
        <w:rPr>
          <w:rFonts w:ascii="Arial" w:hAnsi="Arial" w:cs="Arial"/>
          <w:sz w:val="20"/>
          <w:szCs w:val="20"/>
          <w:lang w:val="en-CA"/>
        </w:rPr>
      </w:pPr>
      <w:r w:rsidRPr="0097149B">
        <w:rPr>
          <w:rFonts w:ascii="Arial" w:hAnsi="Arial" w:cs="Arial"/>
          <w:sz w:val="20"/>
          <w:szCs w:val="20"/>
        </w:rPr>
        <w:t>Upholding Trent’s academic integrity policies and ensuring the integrity of the examination process.</w:t>
      </w:r>
      <w:r w:rsidRPr="0097149B">
        <w:rPr>
          <w:rFonts w:ascii="Arial" w:hAnsi="Arial" w:cs="Arial"/>
          <w:sz w:val="20"/>
          <w:szCs w:val="20"/>
          <w:lang w:val="en-CA"/>
        </w:rPr>
        <w:t> </w:t>
      </w:r>
    </w:p>
    <w:p w14:paraId="22FC4E2E" w14:textId="77777777" w:rsidR="0097149B" w:rsidRPr="0097149B" w:rsidRDefault="0097149B" w:rsidP="0097149B">
      <w:pPr>
        <w:numPr>
          <w:ilvl w:val="0"/>
          <w:numId w:val="38"/>
        </w:numPr>
        <w:spacing w:after="0"/>
        <w:rPr>
          <w:rFonts w:ascii="Arial" w:hAnsi="Arial" w:cs="Arial"/>
          <w:sz w:val="20"/>
          <w:szCs w:val="20"/>
          <w:lang w:val="en-CA"/>
        </w:rPr>
      </w:pPr>
      <w:r w:rsidRPr="0097149B">
        <w:rPr>
          <w:rFonts w:ascii="Arial" w:hAnsi="Arial" w:cs="Arial"/>
          <w:sz w:val="20"/>
          <w:szCs w:val="20"/>
        </w:rPr>
        <w:t>Monitoring all proctors, exam rooms, and reception areas to ensure compliance with Trent University or external institution regulations.</w:t>
      </w:r>
      <w:r w:rsidRPr="0097149B">
        <w:rPr>
          <w:rFonts w:ascii="Arial" w:hAnsi="Arial" w:cs="Arial"/>
          <w:sz w:val="20"/>
          <w:szCs w:val="20"/>
          <w:lang w:val="en-CA"/>
        </w:rPr>
        <w:t> </w:t>
      </w:r>
    </w:p>
    <w:p w14:paraId="44501261" w14:textId="77777777" w:rsidR="0097149B" w:rsidRPr="0097149B" w:rsidRDefault="0097149B" w:rsidP="0097149B">
      <w:pPr>
        <w:spacing w:after="0"/>
        <w:rPr>
          <w:rFonts w:ascii="Arial" w:hAnsi="Arial" w:cs="Arial"/>
          <w:sz w:val="20"/>
          <w:szCs w:val="20"/>
          <w:lang w:val="en-CA"/>
        </w:rPr>
      </w:pPr>
      <w:r w:rsidRPr="0097149B">
        <w:rPr>
          <w:rFonts w:ascii="Arial" w:hAnsi="Arial" w:cs="Arial"/>
          <w:b/>
          <w:bCs/>
          <w:sz w:val="20"/>
          <w:szCs w:val="20"/>
          <w:lang w:val="en-CA"/>
        </w:rPr>
        <w:t>Post-Exam Procedures</w:t>
      </w:r>
      <w:r w:rsidRPr="0097149B">
        <w:rPr>
          <w:rFonts w:ascii="Arial" w:hAnsi="Arial" w:cs="Arial"/>
          <w:sz w:val="20"/>
          <w:szCs w:val="20"/>
          <w:lang w:val="en-CA"/>
        </w:rPr>
        <w:t> </w:t>
      </w:r>
    </w:p>
    <w:p w14:paraId="4EDDDAA5" w14:textId="77777777" w:rsidR="0097149B" w:rsidRPr="0097149B" w:rsidRDefault="0097149B" w:rsidP="0097149B">
      <w:pPr>
        <w:numPr>
          <w:ilvl w:val="0"/>
          <w:numId w:val="39"/>
        </w:numPr>
        <w:spacing w:after="0"/>
        <w:rPr>
          <w:rFonts w:ascii="Arial" w:hAnsi="Arial" w:cs="Arial"/>
          <w:sz w:val="20"/>
          <w:szCs w:val="20"/>
          <w:lang w:val="en-CA"/>
        </w:rPr>
      </w:pPr>
      <w:r w:rsidRPr="0097149B">
        <w:rPr>
          <w:rFonts w:ascii="Arial" w:hAnsi="Arial" w:cs="Arial"/>
          <w:sz w:val="20"/>
          <w:szCs w:val="20"/>
        </w:rPr>
        <w:t>Collecting and securing completed exams, and either delivering them directly to the course instructor or following established procedures for signing out exams to designated personnel.</w:t>
      </w:r>
      <w:r w:rsidRPr="0097149B">
        <w:rPr>
          <w:rFonts w:ascii="Arial" w:hAnsi="Arial" w:cs="Arial"/>
          <w:sz w:val="20"/>
          <w:szCs w:val="20"/>
          <w:lang w:val="en-CA"/>
        </w:rPr>
        <w:t> </w:t>
      </w:r>
    </w:p>
    <w:p w14:paraId="3019C9C1" w14:textId="77777777" w:rsidR="0097149B" w:rsidRPr="0097149B" w:rsidRDefault="0097149B" w:rsidP="0097149B">
      <w:pPr>
        <w:numPr>
          <w:ilvl w:val="0"/>
          <w:numId w:val="40"/>
        </w:numPr>
        <w:spacing w:after="0"/>
        <w:rPr>
          <w:rFonts w:ascii="Arial" w:hAnsi="Arial" w:cs="Arial"/>
          <w:sz w:val="20"/>
          <w:szCs w:val="20"/>
          <w:lang w:val="en-CA"/>
        </w:rPr>
      </w:pPr>
      <w:r w:rsidRPr="0097149B">
        <w:rPr>
          <w:rFonts w:ascii="Arial" w:hAnsi="Arial" w:cs="Arial"/>
          <w:sz w:val="20"/>
          <w:szCs w:val="20"/>
        </w:rPr>
        <w:t>Securing exam rooms, computers, pen drives, external hard drives or specialized equipment, unwritten and written exams, and keys at the end of the exam day.</w:t>
      </w:r>
      <w:r w:rsidRPr="0097149B">
        <w:rPr>
          <w:rFonts w:ascii="Arial" w:hAnsi="Arial" w:cs="Arial"/>
          <w:sz w:val="20"/>
          <w:szCs w:val="20"/>
          <w:lang w:val="en-CA"/>
        </w:rPr>
        <w:t> </w:t>
      </w:r>
    </w:p>
    <w:p w14:paraId="685DB479" w14:textId="77777777" w:rsidR="0097149B" w:rsidRPr="0097149B" w:rsidRDefault="0097149B" w:rsidP="0097149B">
      <w:pPr>
        <w:spacing w:after="0"/>
        <w:rPr>
          <w:rFonts w:ascii="Arial" w:hAnsi="Arial" w:cs="Arial"/>
          <w:sz w:val="20"/>
          <w:szCs w:val="20"/>
          <w:lang w:val="en-CA"/>
        </w:rPr>
      </w:pPr>
      <w:r w:rsidRPr="0097149B">
        <w:rPr>
          <w:rFonts w:ascii="Arial" w:hAnsi="Arial" w:cs="Arial"/>
          <w:b/>
          <w:bCs/>
          <w:sz w:val="20"/>
          <w:szCs w:val="20"/>
          <w:lang w:val="en-CA"/>
        </w:rPr>
        <w:t>General Responsibilities</w:t>
      </w:r>
      <w:r w:rsidRPr="0097149B">
        <w:rPr>
          <w:rFonts w:ascii="Arial" w:hAnsi="Arial" w:cs="Arial"/>
          <w:sz w:val="20"/>
          <w:szCs w:val="20"/>
          <w:lang w:val="en-CA"/>
        </w:rPr>
        <w:t> </w:t>
      </w:r>
    </w:p>
    <w:p w14:paraId="6DE16B1C" w14:textId="77777777" w:rsidR="0097149B" w:rsidRPr="0097149B" w:rsidRDefault="0097149B" w:rsidP="0097149B">
      <w:pPr>
        <w:numPr>
          <w:ilvl w:val="0"/>
          <w:numId w:val="41"/>
        </w:numPr>
        <w:spacing w:after="0"/>
        <w:rPr>
          <w:rFonts w:ascii="Arial" w:hAnsi="Arial" w:cs="Arial"/>
          <w:sz w:val="20"/>
          <w:szCs w:val="20"/>
          <w:lang w:val="en-CA"/>
        </w:rPr>
      </w:pPr>
      <w:r w:rsidRPr="0097149B">
        <w:rPr>
          <w:rFonts w:ascii="Arial" w:hAnsi="Arial" w:cs="Arial"/>
          <w:sz w:val="20"/>
          <w:szCs w:val="20"/>
        </w:rPr>
        <w:t>Maintain confidentiality regarding student information and exam content.</w:t>
      </w:r>
      <w:r w:rsidRPr="0097149B">
        <w:rPr>
          <w:rFonts w:ascii="Arial" w:hAnsi="Arial" w:cs="Arial"/>
          <w:sz w:val="20"/>
          <w:szCs w:val="20"/>
          <w:lang w:val="en-CA"/>
        </w:rPr>
        <w:t> </w:t>
      </w:r>
    </w:p>
    <w:p w14:paraId="7BD6F340" w14:textId="77777777" w:rsidR="0097149B" w:rsidRDefault="0097149B" w:rsidP="0097149B">
      <w:pPr>
        <w:numPr>
          <w:ilvl w:val="0"/>
          <w:numId w:val="42"/>
        </w:numPr>
        <w:spacing w:after="0"/>
        <w:rPr>
          <w:rFonts w:ascii="Arial" w:hAnsi="Arial" w:cs="Arial"/>
          <w:sz w:val="20"/>
          <w:szCs w:val="20"/>
          <w:lang w:val="en-CA"/>
        </w:rPr>
      </w:pPr>
      <w:r w:rsidRPr="0097149B">
        <w:rPr>
          <w:rFonts w:ascii="Arial" w:hAnsi="Arial" w:cs="Arial"/>
          <w:sz w:val="20"/>
          <w:szCs w:val="20"/>
        </w:rPr>
        <w:t>Communicating with Trent students, faculty, and external exam candidates via phone, email, and in person.</w:t>
      </w:r>
      <w:r w:rsidRPr="0097149B">
        <w:rPr>
          <w:rFonts w:ascii="Arial" w:hAnsi="Arial" w:cs="Arial"/>
          <w:sz w:val="20"/>
          <w:szCs w:val="20"/>
          <w:lang w:val="en-CA"/>
        </w:rPr>
        <w:t> </w:t>
      </w:r>
    </w:p>
    <w:p w14:paraId="71742702" w14:textId="33D51E1D" w:rsidR="00736EF9" w:rsidRPr="00736EF9" w:rsidRDefault="00736EF9" w:rsidP="00736EF9">
      <w:pPr>
        <w:numPr>
          <w:ilvl w:val="0"/>
          <w:numId w:val="42"/>
        </w:numPr>
        <w:spacing w:after="0"/>
        <w:rPr>
          <w:rFonts w:ascii="Arial" w:hAnsi="Arial" w:cs="Arial"/>
          <w:sz w:val="20"/>
          <w:szCs w:val="20"/>
          <w:lang w:val="en-CA"/>
        </w:rPr>
      </w:pPr>
      <w:r w:rsidRPr="00B40D84">
        <w:rPr>
          <w:rFonts w:ascii="Arial" w:hAnsi="Arial" w:cs="Arial"/>
          <w:sz w:val="20"/>
          <w:szCs w:val="20"/>
          <w:lang w:val="en-CA"/>
        </w:rPr>
        <w:t xml:space="preserve">Monitoring the Proctor Channel </w:t>
      </w:r>
      <w:r>
        <w:rPr>
          <w:rFonts w:ascii="Arial" w:hAnsi="Arial" w:cs="Arial"/>
          <w:sz w:val="20"/>
          <w:szCs w:val="20"/>
          <w:lang w:val="en-CA"/>
        </w:rPr>
        <w:t xml:space="preserve">(on </w:t>
      </w:r>
      <w:r w:rsidRPr="00B40D84">
        <w:rPr>
          <w:rFonts w:ascii="Arial" w:hAnsi="Arial" w:cs="Arial"/>
          <w:sz w:val="20"/>
          <w:szCs w:val="20"/>
          <w:lang w:val="en-CA"/>
        </w:rPr>
        <w:t>Microsoft Teams</w:t>
      </w:r>
      <w:r>
        <w:rPr>
          <w:rFonts w:ascii="Arial" w:hAnsi="Arial" w:cs="Arial"/>
          <w:sz w:val="20"/>
          <w:szCs w:val="20"/>
          <w:lang w:val="en-CA"/>
        </w:rPr>
        <w:t xml:space="preserve">) </w:t>
      </w:r>
      <w:r w:rsidRPr="00B40D84">
        <w:rPr>
          <w:rFonts w:ascii="Arial" w:hAnsi="Arial" w:cs="Arial"/>
          <w:sz w:val="20"/>
          <w:szCs w:val="20"/>
          <w:lang w:val="en-CA"/>
        </w:rPr>
        <w:t>for the duration of the exam period a</w:t>
      </w:r>
      <w:r>
        <w:rPr>
          <w:rFonts w:ascii="Arial" w:hAnsi="Arial" w:cs="Arial"/>
          <w:sz w:val="20"/>
          <w:szCs w:val="20"/>
          <w:lang w:val="en-CA"/>
        </w:rPr>
        <w:t>s well as</w:t>
      </w:r>
      <w:r w:rsidRPr="00B40D84">
        <w:rPr>
          <w:rFonts w:ascii="Arial" w:hAnsi="Arial" w:cs="Arial"/>
          <w:sz w:val="20"/>
          <w:szCs w:val="20"/>
          <w:lang w:val="en-CA"/>
        </w:rPr>
        <w:t xml:space="preserve"> be available on Microsoft Teams 30 minutes prior to the exam start time</w:t>
      </w:r>
      <w:r>
        <w:rPr>
          <w:rFonts w:ascii="Arial" w:hAnsi="Arial" w:cs="Arial"/>
          <w:sz w:val="20"/>
          <w:szCs w:val="20"/>
          <w:lang w:val="en-CA"/>
        </w:rPr>
        <w:t xml:space="preserve"> and 30 minutes after the exam has ended.</w:t>
      </w:r>
      <w:r w:rsidRPr="00A23356">
        <w:rPr>
          <w:rFonts w:ascii="Arial" w:hAnsi="Arial" w:cs="Arial"/>
          <w:sz w:val="20"/>
          <w:szCs w:val="20"/>
          <w:lang w:val="en-CA"/>
        </w:rPr>
        <w:t> </w:t>
      </w:r>
    </w:p>
    <w:p w14:paraId="26A3F4A9" w14:textId="77777777" w:rsidR="00FD3EED" w:rsidRDefault="00FD3EED" w:rsidP="00FD3EED">
      <w:pPr>
        <w:spacing w:after="0"/>
        <w:rPr>
          <w:rFonts w:ascii="Arial" w:hAnsi="Arial" w:cs="Arial"/>
          <w:sz w:val="20"/>
          <w:szCs w:val="20"/>
          <w:lang w:val="en-CA"/>
        </w:rPr>
      </w:pPr>
    </w:p>
    <w:p w14:paraId="63713E4F" w14:textId="637F1E3A" w:rsidR="00C31A9E" w:rsidRDefault="00C31A9E" w:rsidP="00C31A9E">
      <w:pPr>
        <w:spacing w:after="0"/>
        <w:rPr>
          <w:rFonts w:ascii="Arial" w:hAnsi="Arial" w:cs="Arial"/>
          <w:color w:val="000000"/>
          <w:sz w:val="20"/>
          <w:szCs w:val="20"/>
        </w:rPr>
      </w:pPr>
      <w:r w:rsidRPr="002228B2">
        <w:rPr>
          <w:rFonts w:ascii="Arial" w:hAnsi="Arial" w:cs="Arial"/>
          <w:color w:val="000000"/>
          <w:sz w:val="20"/>
          <w:szCs w:val="20"/>
        </w:rPr>
        <w:t>Successful applicants are required to attend an in-person, one-hour (paid) training session that will take place before the start of the examination perio</w:t>
      </w:r>
      <w:r w:rsidRPr="00CE5232">
        <w:rPr>
          <w:rFonts w:ascii="Arial" w:hAnsi="Arial" w:cs="Arial"/>
          <w:color w:val="000000"/>
          <w:sz w:val="20"/>
          <w:szCs w:val="20"/>
        </w:rPr>
        <w:t>d</w:t>
      </w:r>
      <w:r>
        <w:rPr>
          <w:rFonts w:ascii="Arial" w:hAnsi="Arial" w:cs="Arial"/>
          <w:color w:val="000000"/>
          <w:sz w:val="20"/>
          <w:szCs w:val="20"/>
        </w:rPr>
        <w:t xml:space="preserve">. </w:t>
      </w:r>
      <w:r w:rsidR="00C535D7" w:rsidRPr="00C535D7">
        <w:rPr>
          <w:rFonts w:ascii="Arial" w:hAnsi="Arial" w:cs="Arial"/>
          <w:color w:val="000000"/>
          <w:sz w:val="20"/>
          <w:szCs w:val="20"/>
        </w:rPr>
        <w:t xml:space="preserve">Applicants who have attended a proctor training session hosted by the Office of the Deans of Arts and Science in the previous academic year are not required to attend. </w:t>
      </w:r>
      <w:r w:rsidRPr="00CE5232">
        <w:rPr>
          <w:rFonts w:ascii="Arial" w:hAnsi="Arial" w:cs="Arial"/>
          <w:color w:val="000000"/>
          <w:sz w:val="20"/>
          <w:szCs w:val="20"/>
        </w:rPr>
        <w:t xml:space="preserve">Training sessions </w:t>
      </w:r>
      <w:r w:rsidR="009F38E8">
        <w:rPr>
          <w:rFonts w:ascii="Arial" w:hAnsi="Arial" w:cs="Arial"/>
          <w:color w:val="000000"/>
          <w:sz w:val="20"/>
          <w:szCs w:val="20"/>
        </w:rPr>
        <w:t xml:space="preserve">for new </w:t>
      </w:r>
      <w:r w:rsidR="00BB62C9">
        <w:rPr>
          <w:rFonts w:ascii="Arial" w:hAnsi="Arial" w:cs="Arial"/>
          <w:color w:val="000000"/>
          <w:sz w:val="20"/>
          <w:szCs w:val="20"/>
        </w:rPr>
        <w:t xml:space="preserve">Deans’ Office </w:t>
      </w:r>
      <w:r w:rsidR="009F38E8">
        <w:rPr>
          <w:rFonts w:ascii="Arial" w:hAnsi="Arial" w:cs="Arial"/>
          <w:color w:val="000000"/>
          <w:sz w:val="20"/>
          <w:szCs w:val="20"/>
        </w:rPr>
        <w:t xml:space="preserve">proctor hires </w:t>
      </w:r>
      <w:r w:rsidRPr="00CE5232">
        <w:rPr>
          <w:rFonts w:ascii="Arial" w:hAnsi="Arial" w:cs="Arial"/>
          <w:color w:val="000000"/>
          <w:sz w:val="20"/>
          <w:szCs w:val="20"/>
        </w:rPr>
        <w:t>will be offered Dec</w:t>
      </w:r>
      <w:r w:rsidR="00BB62C9">
        <w:rPr>
          <w:rFonts w:ascii="Arial" w:hAnsi="Arial" w:cs="Arial"/>
          <w:color w:val="000000"/>
          <w:sz w:val="20"/>
          <w:szCs w:val="20"/>
        </w:rPr>
        <w:t xml:space="preserve"> </w:t>
      </w:r>
      <w:r w:rsidRPr="00CE5232">
        <w:rPr>
          <w:rFonts w:ascii="Arial" w:hAnsi="Arial" w:cs="Arial"/>
          <w:color w:val="000000"/>
          <w:sz w:val="20"/>
          <w:szCs w:val="20"/>
        </w:rPr>
        <w:t xml:space="preserve">2 (10:00am DUR), Dec 3 (10:00am </w:t>
      </w:r>
      <w:r w:rsidR="00BB62C9">
        <w:rPr>
          <w:rFonts w:ascii="Arial" w:hAnsi="Arial" w:cs="Arial"/>
          <w:color w:val="000000"/>
          <w:sz w:val="20"/>
          <w:szCs w:val="20"/>
        </w:rPr>
        <w:t>DUR &amp; 1:30pm PTBO</w:t>
      </w:r>
      <w:r w:rsidRPr="00CE5232">
        <w:rPr>
          <w:rFonts w:ascii="Arial" w:hAnsi="Arial" w:cs="Arial"/>
          <w:color w:val="000000"/>
          <w:sz w:val="20"/>
          <w:szCs w:val="20"/>
        </w:rPr>
        <w:t xml:space="preserve">), Dec </w:t>
      </w:r>
      <w:r w:rsidR="006202D2">
        <w:rPr>
          <w:rFonts w:ascii="Arial" w:hAnsi="Arial" w:cs="Arial"/>
          <w:color w:val="000000"/>
          <w:sz w:val="20"/>
          <w:szCs w:val="20"/>
        </w:rPr>
        <w:t>4</w:t>
      </w:r>
      <w:r w:rsidRPr="00CE5232">
        <w:rPr>
          <w:rFonts w:ascii="Arial" w:hAnsi="Arial" w:cs="Arial"/>
          <w:color w:val="000000"/>
          <w:sz w:val="20"/>
          <w:szCs w:val="20"/>
        </w:rPr>
        <w:t xml:space="preserve"> (10:00am PTBO). Additi</w:t>
      </w:r>
      <w:r w:rsidRPr="002228B2">
        <w:rPr>
          <w:rFonts w:ascii="Arial" w:hAnsi="Arial" w:cs="Arial"/>
          <w:color w:val="000000"/>
          <w:sz w:val="20"/>
          <w:szCs w:val="20"/>
        </w:rPr>
        <w:t>onal sessions may be added if needed.</w:t>
      </w:r>
    </w:p>
    <w:p w14:paraId="15BAC613" w14:textId="77777777" w:rsidR="002E607C" w:rsidRDefault="002E607C" w:rsidP="003F1551">
      <w:pPr>
        <w:spacing w:after="0"/>
        <w:rPr>
          <w:rFonts w:ascii="Arial" w:hAnsi="Arial" w:cs="Arial"/>
          <w:b/>
          <w:bCs/>
          <w:sz w:val="20"/>
          <w:szCs w:val="20"/>
        </w:rPr>
      </w:pPr>
    </w:p>
    <w:p w14:paraId="2DEAC64A" w14:textId="2F8707F1"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rPr>
          <w:rFonts w:eastAsia="Calibri" w:cs="Calibri"/>
          <w:bCs/>
          <w:lang w:val="en-CA"/>
        </w:rPr>
        <w:id w:val="1877504470"/>
        <w:placeholder>
          <w:docPart w:val="4378F022727F421BA9AFCB07129F2C4A"/>
        </w:placeholder>
        <w:text w:multiLine="1"/>
      </w:sdtPr>
      <w:sdtEndPr/>
      <w:sdtContent>
        <w:p w14:paraId="22C5C852" w14:textId="0BAB1611" w:rsidR="003F1551" w:rsidRPr="00086C7E" w:rsidRDefault="008334FC" w:rsidP="00501EF9">
          <w:pPr>
            <w:spacing w:after="0"/>
            <w:rPr>
              <w:rFonts w:ascii="Arial" w:hAnsi="Arial" w:cs="Arial"/>
              <w:sz w:val="20"/>
              <w:szCs w:val="20"/>
            </w:rPr>
          </w:pPr>
          <w:r w:rsidRPr="008334FC">
            <w:rPr>
              <w:rFonts w:eastAsia="Calibri" w:cs="Calibri"/>
              <w:bCs/>
              <w:lang w:val="en-CA"/>
            </w:rPr>
            <w:t>- Priority will be given to applicants who can commit to four or more shifts during the examination period.</w:t>
          </w:r>
          <w:r w:rsidRPr="008334FC">
            <w:rPr>
              <w:rFonts w:eastAsia="Calibri" w:cs="Calibri"/>
              <w:bCs/>
              <w:lang w:val="en-CA"/>
            </w:rPr>
            <w:br/>
            <w:t xml:space="preserve">- Post-secondary diploma/degree preferred. </w:t>
          </w:r>
          <w:r w:rsidRPr="008334FC">
            <w:rPr>
              <w:rFonts w:eastAsia="Calibri" w:cs="Calibri"/>
              <w:bCs/>
              <w:lang w:val="en-CA"/>
            </w:rPr>
            <w:br/>
            <w:t xml:space="preserve">- No prior academic integrity violations (if applying as a current graduate student). </w:t>
          </w:r>
          <w:r w:rsidRPr="008334FC">
            <w:rPr>
              <w:rFonts w:eastAsia="Calibri" w:cs="Calibri"/>
              <w:bCs/>
              <w:lang w:val="en-CA"/>
            </w:rPr>
            <w:br/>
            <w:t>- Must be available to attend an in-person mandatory training session</w:t>
          </w:r>
          <w:r w:rsidR="00084732">
            <w:rPr>
              <w:rFonts w:eastAsia="Calibri" w:cs="Calibri"/>
              <w:bCs/>
              <w:lang w:val="en-CA"/>
            </w:rPr>
            <w:t xml:space="preserve"> (new Deans’ Office proctor hires)</w:t>
          </w:r>
          <w:r w:rsidR="005F0070">
            <w:rPr>
              <w:rFonts w:eastAsia="Calibri" w:cs="Calibri"/>
              <w:bCs/>
              <w:lang w:val="en-CA"/>
            </w:rPr>
            <w:t>.</w:t>
          </w:r>
          <w:r w:rsidRPr="008334FC">
            <w:rPr>
              <w:rFonts w:eastAsia="Calibri" w:cs="Calibri"/>
              <w:bCs/>
              <w:lang w:val="en-CA"/>
            </w:rPr>
            <w:br/>
            <w:t xml:space="preserve">- Demonstrated ability to respond effectively to urgent, emotionally complex, and health-related situations with a compassionate, student-centered approach. </w:t>
          </w:r>
          <w:r w:rsidRPr="008334FC">
            <w:rPr>
              <w:rFonts w:eastAsia="Calibri" w:cs="Calibri"/>
              <w:bCs/>
              <w:lang w:val="en-CA"/>
            </w:rPr>
            <w:br/>
            <w:t xml:space="preserve">- Ability to circulate quietly and comfortably around the examination room. </w:t>
          </w:r>
          <w:r w:rsidRPr="008334FC">
            <w:rPr>
              <w:rFonts w:eastAsia="Calibri" w:cs="Calibri"/>
              <w:bCs/>
              <w:lang w:val="en-CA"/>
            </w:rPr>
            <w:br/>
            <w:t xml:space="preserve">- Capable of maintaining alertness and attentiveness for the full duration of the examination to </w:t>
          </w:r>
          <w:r w:rsidRPr="008334FC">
            <w:rPr>
              <w:rFonts w:eastAsia="Calibri" w:cs="Calibri"/>
              <w:bCs/>
              <w:lang w:val="en-CA"/>
            </w:rPr>
            <w:lastRenderedPageBreak/>
            <w:t xml:space="preserve">effectively monitor student activity.  </w:t>
          </w:r>
          <w:r w:rsidRPr="008334FC">
            <w:rPr>
              <w:rFonts w:eastAsia="Calibri" w:cs="Calibri"/>
              <w:bCs/>
              <w:lang w:val="en-CA"/>
            </w:rPr>
            <w:br/>
            <w:t xml:space="preserve">- Sound judgement and problem-solving skills. </w:t>
          </w:r>
          <w:r w:rsidRPr="008334FC">
            <w:rPr>
              <w:rFonts w:eastAsia="Calibri" w:cs="Calibri"/>
              <w:bCs/>
              <w:lang w:val="en-CA"/>
            </w:rPr>
            <w:br/>
            <w:t xml:space="preserve">- Strong verbal and written communication skills and comfortable speaking in front of large groups. </w:t>
          </w:r>
          <w:r w:rsidRPr="008334FC">
            <w:rPr>
              <w:rFonts w:eastAsia="Calibri" w:cs="Calibri"/>
              <w:bCs/>
              <w:lang w:val="en-CA"/>
            </w:rPr>
            <w:br/>
            <w:t xml:space="preserve">- Confident in enforcing academic integrity policies and procedures with fairness and consistency. </w:t>
          </w:r>
          <w:r w:rsidRPr="008334FC">
            <w:rPr>
              <w:rFonts w:eastAsia="Calibri" w:cs="Calibri"/>
              <w:bCs/>
              <w:lang w:val="en-CA"/>
            </w:rPr>
            <w:br/>
            <w:t xml:space="preserve">- Reliable and punctual, with a commitment to timely arrival and readiness for all scheduled shifts. </w:t>
          </w:r>
          <w:r w:rsidRPr="008334FC">
            <w:rPr>
              <w:rFonts w:eastAsia="Calibri" w:cs="Calibri"/>
              <w:bCs/>
              <w:lang w:val="en-CA"/>
            </w:rPr>
            <w:br/>
            <w:t xml:space="preserve">- Previous proctoring experience is considered an asset. </w:t>
          </w:r>
          <w:r w:rsidRPr="008334FC">
            <w:rPr>
              <w:rFonts w:eastAsia="Calibri" w:cs="Calibri"/>
              <w:bCs/>
              <w:lang w:val="en-CA"/>
            </w:rPr>
            <w:br/>
            <w:t xml:space="preserve">- Ability to remain sensitive to students’ disclosures and rights.   </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id w:val="655412781"/>
        <w:placeholder>
          <w:docPart w:val="04C8C3291B9749B6BD650AB7E82DAA1F"/>
        </w:placeholder>
        <w:text/>
      </w:sdtPr>
      <w:sdtEndPr/>
      <w:sdtContent>
        <w:p w14:paraId="6E400767" w14:textId="5DF683F6" w:rsidR="00715EE1" w:rsidRPr="003710A7" w:rsidRDefault="00E8715E" w:rsidP="00BB53B7">
          <w:pPr>
            <w:autoSpaceDE w:val="0"/>
            <w:autoSpaceDN w:val="0"/>
            <w:adjustRightInd w:val="0"/>
            <w:spacing w:after="0" w:line="240" w:lineRule="auto"/>
            <w:rPr>
              <w:rFonts w:ascii="Arial" w:hAnsi="Arial" w:cs="Arial"/>
              <w:sz w:val="16"/>
              <w:szCs w:val="16"/>
            </w:rPr>
          </w:pPr>
          <w:r>
            <w:t xml:space="preserve">1) </w:t>
          </w:r>
          <w:r w:rsidR="003E76D9" w:rsidRPr="003E76D9">
            <w:t>Please submit one document, in word o</w:t>
          </w:r>
          <w:r>
            <w:t>r</w:t>
          </w:r>
          <w:r w:rsidR="003E76D9" w:rsidRPr="003E76D9">
            <w:t xml:space="preserve"> PDF format, containing a letter of application clearly stating the posting number at top of letter, </w:t>
          </w:r>
          <w:r w:rsidR="00AA7057">
            <w:t>C</w:t>
          </w:r>
          <w:r w:rsidR="00BD508B">
            <w:t>.</w:t>
          </w:r>
          <w:r w:rsidR="00AA7057">
            <w:t>V</w:t>
          </w:r>
          <w:r w:rsidR="00BD508B">
            <w:t>.</w:t>
          </w:r>
          <w:r w:rsidR="003E76D9">
            <w:t xml:space="preserve">, </w:t>
          </w:r>
          <w:r w:rsidR="003E76D9" w:rsidRPr="003E76D9">
            <w:t>Academic Summary (</w:t>
          </w:r>
          <w:r w:rsidR="004F71F8">
            <w:t xml:space="preserve">for current Trent </w:t>
          </w:r>
          <w:r w:rsidR="003E76D9" w:rsidRPr="003E76D9">
            <w:t>student</w:t>
          </w:r>
          <w:r w:rsidR="004F71F8">
            <w:t>s</w:t>
          </w:r>
          <w:r w:rsidR="003E76D9" w:rsidRPr="003E76D9">
            <w:t>)</w:t>
          </w:r>
          <w:r w:rsidR="001E5237">
            <w:t xml:space="preserve">, plus names </w:t>
          </w:r>
          <w:r w:rsidR="007A3406">
            <w:t>and</w:t>
          </w:r>
          <w:r w:rsidR="001E5237">
            <w:t xml:space="preserve"> addresses of two references</w:t>
          </w:r>
          <w:r w:rsidR="003E76D9">
            <w:t xml:space="preserve">. </w:t>
          </w:r>
          <w:r>
            <w:t xml:space="preserve">2) </w:t>
          </w:r>
          <w:r w:rsidR="003E76D9">
            <w:t>Please also complete the</w:t>
          </w:r>
          <w:r w:rsidR="003E76D9" w:rsidRPr="003E76D9">
            <w:t xml:space="preserve"> application form, including providing your availabilit</w:t>
          </w:r>
          <w:r w:rsidR="001E5237">
            <w:t>y</w:t>
          </w:r>
          <w:r w:rsidR="003E7EE0">
            <w:t xml:space="preserve">, which </w:t>
          </w:r>
          <w:r w:rsidR="003E76D9" w:rsidRPr="003E76D9">
            <w:t>will be emailed to you after you submit your C</w:t>
          </w:r>
          <w:r w:rsidR="003F6640">
            <w:t>.</w:t>
          </w:r>
          <w:r w:rsidR="003E76D9" w:rsidRPr="003E76D9">
            <w:t>V</w:t>
          </w:r>
          <w:r w:rsidR="003F6640">
            <w:t>. and</w:t>
          </w:r>
          <w:r w:rsidR="003E76D9" w:rsidRPr="003E76D9">
            <w:t xml:space="preserve"> letter. Your application will not be considered complete until the form is submitted</w:t>
          </w:r>
          <w:r w:rsidR="008E6212">
            <w:t>.</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5BF3FE2A"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3E7EE0" w:rsidRPr="003E7EE0">
            <w:t xml:space="preserve">Please title the email subject as “Posting Number, First Name Last Name– </w:t>
          </w:r>
          <w:r w:rsidR="001A7A02">
            <w:t>Head</w:t>
          </w:r>
          <w:r w:rsidR="003E7EE0" w:rsidRPr="003E7EE0">
            <w:t xml:space="preserve"> Proctor Application”</w:t>
          </w:r>
          <w:r w:rsidR="003E7EE0">
            <w:t xml:space="preserve"> </w:t>
          </w:r>
          <w:r w:rsidR="00111B93">
            <w:t>and email to Lara Hintelmann at</w:t>
          </w:r>
          <w:r w:rsidR="003F6640">
            <w:t xml:space="preserve"> </w:t>
          </w:r>
          <w:r w:rsidR="00111B93">
            <w:t>examproctorjobs@trentu.ca</w:t>
          </w:r>
          <w:r w:rsidR="003E7EE0" w:rsidRPr="003E7EE0">
            <w:t xml:space="preserve"> </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746F4240"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w:t>
      </w:r>
      <w:r w:rsidRPr="003F6640">
        <w:rPr>
          <w:rFonts w:ascii="Arial" w:hAnsi="Arial" w:cs="Arial"/>
          <w:sz w:val="16"/>
          <w:szCs w:val="16"/>
        </w:rPr>
        <w:t xml:space="preserve">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AA1B8D" w:rsidRPr="003F6640">
            <w:rPr>
              <w:rStyle w:val="BOLDFONT"/>
              <w:rFonts w:ascii="Arial" w:hAnsi="Arial" w:cs="Arial"/>
              <w:sz w:val="16"/>
              <w:szCs w:val="16"/>
            </w:rPr>
            <w:t>examproctorjobs</w:t>
          </w:r>
          <w:r w:rsidR="00BD44D2" w:rsidRPr="003F6640">
            <w:rPr>
              <w:rStyle w:val="BOLDFONT"/>
              <w:rFonts w:ascii="Arial" w:hAnsi="Arial" w:cs="Arial"/>
              <w:sz w:val="16"/>
              <w:szCs w:val="16"/>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98FA3" w14:textId="77777777" w:rsidR="00F35DBC" w:rsidRDefault="00F35DBC" w:rsidP="003B4AA7">
      <w:pPr>
        <w:spacing w:after="0" w:line="240" w:lineRule="auto"/>
      </w:pPr>
      <w:r>
        <w:separator/>
      </w:r>
    </w:p>
  </w:endnote>
  <w:endnote w:type="continuationSeparator" w:id="0">
    <w:p w14:paraId="015F9937" w14:textId="77777777" w:rsidR="00F35DBC" w:rsidRDefault="00F35DBC"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BA3E3" w14:textId="77777777" w:rsidR="00F35DBC" w:rsidRDefault="00F35DBC" w:rsidP="003B4AA7">
      <w:pPr>
        <w:spacing w:after="0" w:line="240" w:lineRule="auto"/>
      </w:pPr>
      <w:r>
        <w:separator/>
      </w:r>
    </w:p>
  </w:footnote>
  <w:footnote w:type="continuationSeparator" w:id="0">
    <w:p w14:paraId="37C12726" w14:textId="77777777" w:rsidR="00F35DBC" w:rsidRDefault="00F35DBC"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11B"/>
    <w:multiLevelType w:val="multilevel"/>
    <w:tmpl w:val="1B08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1C7BA6"/>
    <w:multiLevelType w:val="multilevel"/>
    <w:tmpl w:val="E6B8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E902CA"/>
    <w:multiLevelType w:val="multilevel"/>
    <w:tmpl w:val="36A8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583A0D"/>
    <w:multiLevelType w:val="multilevel"/>
    <w:tmpl w:val="9472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E2859DF"/>
    <w:multiLevelType w:val="multilevel"/>
    <w:tmpl w:val="111A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E64864"/>
    <w:multiLevelType w:val="multilevel"/>
    <w:tmpl w:val="C58C1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341A77"/>
    <w:multiLevelType w:val="multilevel"/>
    <w:tmpl w:val="0A3A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C55623"/>
    <w:multiLevelType w:val="multilevel"/>
    <w:tmpl w:val="8FB4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952CCF"/>
    <w:multiLevelType w:val="multilevel"/>
    <w:tmpl w:val="8958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1F49C0"/>
    <w:multiLevelType w:val="multilevel"/>
    <w:tmpl w:val="28106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506B82"/>
    <w:multiLevelType w:val="multilevel"/>
    <w:tmpl w:val="2C0A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6E7141"/>
    <w:multiLevelType w:val="multilevel"/>
    <w:tmpl w:val="5608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891931"/>
    <w:multiLevelType w:val="multilevel"/>
    <w:tmpl w:val="4AC6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760102"/>
    <w:multiLevelType w:val="multilevel"/>
    <w:tmpl w:val="A69A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D11382"/>
    <w:multiLevelType w:val="multilevel"/>
    <w:tmpl w:val="0BCC0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470AE2"/>
    <w:multiLevelType w:val="multilevel"/>
    <w:tmpl w:val="6286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7D6FE2"/>
    <w:multiLevelType w:val="multilevel"/>
    <w:tmpl w:val="E60A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054713"/>
    <w:multiLevelType w:val="multilevel"/>
    <w:tmpl w:val="C3D6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B472DC"/>
    <w:multiLevelType w:val="multilevel"/>
    <w:tmpl w:val="449EF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193F9B"/>
    <w:multiLevelType w:val="multilevel"/>
    <w:tmpl w:val="B0EA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A9449E"/>
    <w:multiLevelType w:val="multilevel"/>
    <w:tmpl w:val="3C72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6169ED"/>
    <w:multiLevelType w:val="multilevel"/>
    <w:tmpl w:val="DDEC4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8B0308"/>
    <w:multiLevelType w:val="multilevel"/>
    <w:tmpl w:val="F480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8" w15:restartNumberingAfterBreak="0">
    <w:nsid w:val="689D2895"/>
    <w:multiLevelType w:val="multilevel"/>
    <w:tmpl w:val="32E8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820A73"/>
    <w:multiLevelType w:val="multilevel"/>
    <w:tmpl w:val="FEE8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737472"/>
    <w:multiLevelType w:val="multilevel"/>
    <w:tmpl w:val="0498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625D10"/>
    <w:multiLevelType w:val="multilevel"/>
    <w:tmpl w:val="EBF4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4E6865"/>
    <w:multiLevelType w:val="multilevel"/>
    <w:tmpl w:val="4B10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3529A5"/>
    <w:multiLevelType w:val="multilevel"/>
    <w:tmpl w:val="A17A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910BE7"/>
    <w:multiLevelType w:val="multilevel"/>
    <w:tmpl w:val="8E0A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5F43F6"/>
    <w:multiLevelType w:val="multilevel"/>
    <w:tmpl w:val="FFAA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BA94C0E"/>
    <w:multiLevelType w:val="hybridMultilevel"/>
    <w:tmpl w:val="F8E4CB98"/>
    <w:numStyleLink w:val="ImportedStyle1"/>
  </w:abstractNum>
  <w:abstractNum w:abstractNumId="39"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F560D4"/>
    <w:multiLevelType w:val="multilevel"/>
    <w:tmpl w:val="CF4E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4251068">
    <w:abstractNumId w:val="27"/>
  </w:num>
  <w:num w:numId="2" w16cid:durableId="2005741743">
    <w:abstractNumId w:val="38"/>
  </w:num>
  <w:num w:numId="3" w16cid:durableId="654146534">
    <w:abstractNumId w:val="38"/>
    <w:lvlOverride w:ilvl="0">
      <w:lvl w:ilvl="0" w:tplc="9616380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F83CA110" w:tentative="1">
        <w:start w:val="1"/>
        <w:numFmt w:val="bullet"/>
        <w:lvlText w:val="o"/>
        <w:lvlJc w:val="left"/>
        <w:pPr>
          <w:ind w:left="1440" w:hanging="360"/>
        </w:pPr>
        <w:rPr>
          <w:rFonts w:ascii="Courier New" w:hAnsi="Courier New" w:cs="Courier New" w:hint="default"/>
        </w:rPr>
      </w:lvl>
    </w:lvlOverride>
    <w:lvlOverride w:ilvl="2">
      <w:lvl w:ilvl="2" w:tplc="6372A15A" w:tentative="1">
        <w:start w:val="1"/>
        <w:numFmt w:val="bullet"/>
        <w:lvlText w:val=""/>
        <w:lvlJc w:val="left"/>
        <w:pPr>
          <w:ind w:left="2160" w:hanging="360"/>
        </w:pPr>
        <w:rPr>
          <w:rFonts w:ascii="Wingdings" w:hAnsi="Wingdings" w:hint="default"/>
        </w:rPr>
      </w:lvl>
    </w:lvlOverride>
    <w:lvlOverride w:ilvl="3">
      <w:lvl w:ilvl="3" w:tplc="7B4A56B2" w:tentative="1">
        <w:start w:val="1"/>
        <w:numFmt w:val="bullet"/>
        <w:lvlText w:val=""/>
        <w:lvlJc w:val="left"/>
        <w:pPr>
          <w:ind w:left="2880" w:hanging="360"/>
        </w:pPr>
        <w:rPr>
          <w:rFonts w:ascii="Symbol" w:hAnsi="Symbol" w:hint="default"/>
        </w:rPr>
      </w:lvl>
    </w:lvlOverride>
    <w:lvlOverride w:ilvl="4">
      <w:lvl w:ilvl="4" w:tplc="4962BAAC" w:tentative="1">
        <w:start w:val="1"/>
        <w:numFmt w:val="bullet"/>
        <w:lvlText w:val="o"/>
        <w:lvlJc w:val="left"/>
        <w:pPr>
          <w:ind w:left="3600" w:hanging="360"/>
        </w:pPr>
        <w:rPr>
          <w:rFonts w:ascii="Courier New" w:hAnsi="Courier New" w:cs="Courier New" w:hint="default"/>
        </w:rPr>
      </w:lvl>
    </w:lvlOverride>
    <w:lvlOverride w:ilvl="5">
      <w:lvl w:ilvl="5" w:tplc="F73C694E" w:tentative="1">
        <w:start w:val="1"/>
        <w:numFmt w:val="bullet"/>
        <w:lvlText w:val=""/>
        <w:lvlJc w:val="left"/>
        <w:pPr>
          <w:ind w:left="4320" w:hanging="360"/>
        </w:pPr>
        <w:rPr>
          <w:rFonts w:ascii="Wingdings" w:hAnsi="Wingdings" w:hint="default"/>
        </w:rPr>
      </w:lvl>
    </w:lvlOverride>
    <w:lvlOverride w:ilvl="6">
      <w:lvl w:ilvl="6" w:tplc="50A2B61E" w:tentative="1">
        <w:start w:val="1"/>
        <w:numFmt w:val="bullet"/>
        <w:lvlText w:val=""/>
        <w:lvlJc w:val="left"/>
        <w:pPr>
          <w:ind w:left="5040" w:hanging="360"/>
        </w:pPr>
        <w:rPr>
          <w:rFonts w:ascii="Symbol" w:hAnsi="Symbol" w:hint="default"/>
        </w:rPr>
      </w:lvl>
    </w:lvlOverride>
    <w:lvlOverride w:ilvl="7">
      <w:lvl w:ilvl="7" w:tplc="234450A8" w:tentative="1">
        <w:start w:val="1"/>
        <w:numFmt w:val="bullet"/>
        <w:lvlText w:val="o"/>
        <w:lvlJc w:val="left"/>
        <w:pPr>
          <w:ind w:left="5760" w:hanging="360"/>
        </w:pPr>
        <w:rPr>
          <w:rFonts w:ascii="Courier New" w:hAnsi="Courier New" w:cs="Courier New" w:hint="default"/>
        </w:rPr>
      </w:lvl>
    </w:lvlOverride>
    <w:lvlOverride w:ilvl="8">
      <w:lvl w:ilvl="8" w:tplc="B3CC448E" w:tentative="1">
        <w:start w:val="1"/>
        <w:numFmt w:val="bullet"/>
        <w:lvlText w:val=""/>
        <w:lvlJc w:val="left"/>
        <w:pPr>
          <w:ind w:left="6480" w:hanging="360"/>
        </w:pPr>
        <w:rPr>
          <w:rFonts w:ascii="Wingdings" w:hAnsi="Wingdings" w:hint="default"/>
        </w:rPr>
      </w:lvl>
    </w:lvlOverride>
  </w:num>
  <w:num w:numId="4" w16cid:durableId="2125229785">
    <w:abstractNumId w:val="36"/>
  </w:num>
  <w:num w:numId="5" w16cid:durableId="1845782235">
    <w:abstractNumId w:val="4"/>
  </w:num>
  <w:num w:numId="6" w16cid:durableId="626744514">
    <w:abstractNumId w:val="39"/>
  </w:num>
  <w:num w:numId="7" w16cid:durableId="1791321914">
    <w:abstractNumId w:val="24"/>
  </w:num>
  <w:num w:numId="8" w16cid:durableId="404182611">
    <w:abstractNumId w:val="19"/>
  </w:num>
  <w:num w:numId="9" w16cid:durableId="759376739">
    <w:abstractNumId w:val="17"/>
  </w:num>
  <w:num w:numId="10" w16cid:durableId="435371698">
    <w:abstractNumId w:val="33"/>
  </w:num>
  <w:num w:numId="11" w16cid:durableId="1635718962">
    <w:abstractNumId w:val="14"/>
  </w:num>
  <w:num w:numId="12" w16cid:durableId="631710430">
    <w:abstractNumId w:val="37"/>
  </w:num>
  <w:num w:numId="13" w16cid:durableId="1157308347">
    <w:abstractNumId w:val="7"/>
  </w:num>
  <w:num w:numId="14" w16cid:durableId="1704086584">
    <w:abstractNumId w:val="34"/>
  </w:num>
  <w:num w:numId="15" w16cid:durableId="1875269522">
    <w:abstractNumId w:val="22"/>
  </w:num>
  <w:num w:numId="16" w16cid:durableId="1364092350">
    <w:abstractNumId w:val="29"/>
  </w:num>
  <w:num w:numId="17" w16cid:durableId="1141077860">
    <w:abstractNumId w:val="40"/>
  </w:num>
  <w:num w:numId="18" w16cid:durableId="803500701">
    <w:abstractNumId w:val="25"/>
  </w:num>
  <w:num w:numId="19" w16cid:durableId="1908110450">
    <w:abstractNumId w:val="20"/>
  </w:num>
  <w:num w:numId="20" w16cid:durableId="822477568">
    <w:abstractNumId w:val="13"/>
  </w:num>
  <w:num w:numId="21" w16cid:durableId="1041636410">
    <w:abstractNumId w:val="8"/>
  </w:num>
  <w:num w:numId="22" w16cid:durableId="1835220897">
    <w:abstractNumId w:val="9"/>
  </w:num>
  <w:num w:numId="23" w16cid:durableId="540630750">
    <w:abstractNumId w:val="6"/>
  </w:num>
  <w:num w:numId="24" w16cid:durableId="434788129">
    <w:abstractNumId w:val="26"/>
  </w:num>
  <w:num w:numId="25" w16cid:durableId="1473014008">
    <w:abstractNumId w:val="3"/>
  </w:num>
  <w:num w:numId="26" w16cid:durableId="1385982971">
    <w:abstractNumId w:val="28"/>
  </w:num>
  <w:num w:numId="27" w16cid:durableId="803812722">
    <w:abstractNumId w:val="21"/>
  </w:num>
  <w:num w:numId="28" w16cid:durableId="716245324">
    <w:abstractNumId w:val="5"/>
  </w:num>
  <w:num w:numId="29" w16cid:durableId="1861822039">
    <w:abstractNumId w:val="15"/>
  </w:num>
  <w:num w:numId="30" w16cid:durableId="543638186">
    <w:abstractNumId w:val="35"/>
  </w:num>
  <w:num w:numId="31" w16cid:durableId="1629511193">
    <w:abstractNumId w:val="10"/>
  </w:num>
  <w:num w:numId="32" w16cid:durableId="1932272675">
    <w:abstractNumId w:val="16"/>
  </w:num>
  <w:num w:numId="33" w16cid:durableId="1507674997">
    <w:abstractNumId w:val="18"/>
  </w:num>
  <w:num w:numId="34" w16cid:durableId="279260055">
    <w:abstractNumId w:val="23"/>
  </w:num>
  <w:num w:numId="35" w16cid:durableId="1320576535">
    <w:abstractNumId w:val="12"/>
  </w:num>
  <w:num w:numId="36" w16cid:durableId="1533805045">
    <w:abstractNumId w:val="0"/>
  </w:num>
  <w:num w:numId="37" w16cid:durableId="1062288878">
    <w:abstractNumId w:val="1"/>
  </w:num>
  <w:num w:numId="38" w16cid:durableId="1425615626">
    <w:abstractNumId w:val="30"/>
  </w:num>
  <w:num w:numId="39" w16cid:durableId="1079909763">
    <w:abstractNumId w:val="31"/>
  </w:num>
  <w:num w:numId="40" w16cid:durableId="162935759">
    <w:abstractNumId w:val="2"/>
  </w:num>
  <w:num w:numId="41" w16cid:durableId="1241601739">
    <w:abstractNumId w:val="11"/>
  </w:num>
  <w:num w:numId="42" w16cid:durableId="126865801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comments" w:formatting="1" w:enforcement="1" w:cryptProviderType="rsaAES" w:cryptAlgorithmClass="hash" w:cryptAlgorithmType="typeAny" w:cryptAlgorithmSid="14" w:cryptSpinCount="100000" w:hash="3xjt9mKwWqfNCDp48FktLrkuflzXqkJus18A9swJTneKZSVYl+2Edc+j5MeiVUC1H7lSaAUFKzqdPmbfa0xqTQ==" w:salt="y1Ia+wyfsuw6tc0Ovx7sV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26FA1"/>
    <w:rsid w:val="00053345"/>
    <w:rsid w:val="00054E6D"/>
    <w:rsid w:val="0006603B"/>
    <w:rsid w:val="000664BF"/>
    <w:rsid w:val="000725E0"/>
    <w:rsid w:val="0008292A"/>
    <w:rsid w:val="00084732"/>
    <w:rsid w:val="00086C7E"/>
    <w:rsid w:val="000874A6"/>
    <w:rsid w:val="000A2219"/>
    <w:rsid w:val="000C19BE"/>
    <w:rsid w:val="000D00BA"/>
    <w:rsid w:val="000E4FB0"/>
    <w:rsid w:val="000E7A9E"/>
    <w:rsid w:val="000F7496"/>
    <w:rsid w:val="00111B93"/>
    <w:rsid w:val="00111F8F"/>
    <w:rsid w:val="001169A4"/>
    <w:rsid w:val="00144731"/>
    <w:rsid w:val="00162C34"/>
    <w:rsid w:val="001750AC"/>
    <w:rsid w:val="00176367"/>
    <w:rsid w:val="00194CE7"/>
    <w:rsid w:val="00197190"/>
    <w:rsid w:val="001A7A02"/>
    <w:rsid w:val="001B0B30"/>
    <w:rsid w:val="001B0E57"/>
    <w:rsid w:val="001C67C7"/>
    <w:rsid w:val="001D5D21"/>
    <w:rsid w:val="001D76EA"/>
    <w:rsid w:val="001E5237"/>
    <w:rsid w:val="002228B2"/>
    <w:rsid w:val="002260F1"/>
    <w:rsid w:val="0023030F"/>
    <w:rsid w:val="00230B11"/>
    <w:rsid w:val="002459D0"/>
    <w:rsid w:val="002672F1"/>
    <w:rsid w:val="0027346B"/>
    <w:rsid w:val="002820BC"/>
    <w:rsid w:val="0028769D"/>
    <w:rsid w:val="002C22A2"/>
    <w:rsid w:val="002E5FB8"/>
    <w:rsid w:val="002E607C"/>
    <w:rsid w:val="00323487"/>
    <w:rsid w:val="00363657"/>
    <w:rsid w:val="003710A7"/>
    <w:rsid w:val="00371E64"/>
    <w:rsid w:val="003849E5"/>
    <w:rsid w:val="003A2C11"/>
    <w:rsid w:val="003B4AA7"/>
    <w:rsid w:val="003B7D6E"/>
    <w:rsid w:val="003C737A"/>
    <w:rsid w:val="003E76D9"/>
    <w:rsid w:val="003E7EE0"/>
    <w:rsid w:val="003F1551"/>
    <w:rsid w:val="003F6640"/>
    <w:rsid w:val="00404FB1"/>
    <w:rsid w:val="00427EF3"/>
    <w:rsid w:val="004477C8"/>
    <w:rsid w:val="00461F9F"/>
    <w:rsid w:val="00463689"/>
    <w:rsid w:val="00466A7E"/>
    <w:rsid w:val="00470F46"/>
    <w:rsid w:val="0048288E"/>
    <w:rsid w:val="004829A7"/>
    <w:rsid w:val="004B07B2"/>
    <w:rsid w:val="004F71F8"/>
    <w:rsid w:val="00501EF9"/>
    <w:rsid w:val="005020B1"/>
    <w:rsid w:val="00503515"/>
    <w:rsid w:val="0050598E"/>
    <w:rsid w:val="005202D3"/>
    <w:rsid w:val="00540E42"/>
    <w:rsid w:val="005606B3"/>
    <w:rsid w:val="005C0EE9"/>
    <w:rsid w:val="005C76A8"/>
    <w:rsid w:val="005D0BFD"/>
    <w:rsid w:val="005F0070"/>
    <w:rsid w:val="00603787"/>
    <w:rsid w:val="006202D2"/>
    <w:rsid w:val="00636AD7"/>
    <w:rsid w:val="006A0191"/>
    <w:rsid w:val="006A61A0"/>
    <w:rsid w:val="006C3682"/>
    <w:rsid w:val="006C4C61"/>
    <w:rsid w:val="006E4A10"/>
    <w:rsid w:val="006E4EE3"/>
    <w:rsid w:val="006F6855"/>
    <w:rsid w:val="00704009"/>
    <w:rsid w:val="00715EE1"/>
    <w:rsid w:val="0072049A"/>
    <w:rsid w:val="00723549"/>
    <w:rsid w:val="00723B84"/>
    <w:rsid w:val="00726617"/>
    <w:rsid w:val="00736EF9"/>
    <w:rsid w:val="00737855"/>
    <w:rsid w:val="00755B43"/>
    <w:rsid w:val="007749B0"/>
    <w:rsid w:val="0078100E"/>
    <w:rsid w:val="007857A1"/>
    <w:rsid w:val="007866A8"/>
    <w:rsid w:val="007966E3"/>
    <w:rsid w:val="007A3406"/>
    <w:rsid w:val="007B543B"/>
    <w:rsid w:val="007C0EC1"/>
    <w:rsid w:val="007C0FCE"/>
    <w:rsid w:val="007D0CD2"/>
    <w:rsid w:val="007E0C72"/>
    <w:rsid w:val="0080199A"/>
    <w:rsid w:val="008132A2"/>
    <w:rsid w:val="00831314"/>
    <w:rsid w:val="008334FC"/>
    <w:rsid w:val="00883360"/>
    <w:rsid w:val="008872E9"/>
    <w:rsid w:val="00893077"/>
    <w:rsid w:val="008C5B88"/>
    <w:rsid w:val="008D3040"/>
    <w:rsid w:val="008E6212"/>
    <w:rsid w:val="008E71A4"/>
    <w:rsid w:val="00914499"/>
    <w:rsid w:val="00916FEF"/>
    <w:rsid w:val="0092489E"/>
    <w:rsid w:val="00967A42"/>
    <w:rsid w:val="0097149B"/>
    <w:rsid w:val="0097573E"/>
    <w:rsid w:val="009A0D04"/>
    <w:rsid w:val="009A2E59"/>
    <w:rsid w:val="009B474B"/>
    <w:rsid w:val="009B4C16"/>
    <w:rsid w:val="009B590A"/>
    <w:rsid w:val="009C0FA4"/>
    <w:rsid w:val="009C3537"/>
    <w:rsid w:val="009D469D"/>
    <w:rsid w:val="009D64E8"/>
    <w:rsid w:val="009D7B18"/>
    <w:rsid w:val="009F38E8"/>
    <w:rsid w:val="009F52B3"/>
    <w:rsid w:val="00A03CF8"/>
    <w:rsid w:val="00A14DDA"/>
    <w:rsid w:val="00A318CE"/>
    <w:rsid w:val="00A436BE"/>
    <w:rsid w:val="00A43E39"/>
    <w:rsid w:val="00A92765"/>
    <w:rsid w:val="00AA1B8D"/>
    <w:rsid w:val="00AA3D28"/>
    <w:rsid w:val="00AA7057"/>
    <w:rsid w:val="00B030D0"/>
    <w:rsid w:val="00B03A70"/>
    <w:rsid w:val="00B13DFE"/>
    <w:rsid w:val="00B20F17"/>
    <w:rsid w:val="00B239A0"/>
    <w:rsid w:val="00B24265"/>
    <w:rsid w:val="00B2436A"/>
    <w:rsid w:val="00B770C2"/>
    <w:rsid w:val="00B82122"/>
    <w:rsid w:val="00B9628B"/>
    <w:rsid w:val="00BB53B7"/>
    <w:rsid w:val="00BB62C9"/>
    <w:rsid w:val="00BD170E"/>
    <w:rsid w:val="00BD44D2"/>
    <w:rsid w:val="00BD508B"/>
    <w:rsid w:val="00BF2670"/>
    <w:rsid w:val="00C0589C"/>
    <w:rsid w:val="00C2210C"/>
    <w:rsid w:val="00C27149"/>
    <w:rsid w:val="00C27EDD"/>
    <w:rsid w:val="00C3002E"/>
    <w:rsid w:val="00C31A9E"/>
    <w:rsid w:val="00C323BB"/>
    <w:rsid w:val="00C341B4"/>
    <w:rsid w:val="00C40007"/>
    <w:rsid w:val="00C535D7"/>
    <w:rsid w:val="00C573C1"/>
    <w:rsid w:val="00C639E2"/>
    <w:rsid w:val="00CC3605"/>
    <w:rsid w:val="00CD5B9C"/>
    <w:rsid w:val="00CE29A0"/>
    <w:rsid w:val="00D06591"/>
    <w:rsid w:val="00D13D66"/>
    <w:rsid w:val="00D153EC"/>
    <w:rsid w:val="00D17438"/>
    <w:rsid w:val="00D52FC8"/>
    <w:rsid w:val="00D57283"/>
    <w:rsid w:val="00D645D0"/>
    <w:rsid w:val="00D83A37"/>
    <w:rsid w:val="00DA0EE2"/>
    <w:rsid w:val="00DB0AE6"/>
    <w:rsid w:val="00DC2820"/>
    <w:rsid w:val="00DD079D"/>
    <w:rsid w:val="00DD7DF2"/>
    <w:rsid w:val="00E4515D"/>
    <w:rsid w:val="00E634B8"/>
    <w:rsid w:val="00E74CF9"/>
    <w:rsid w:val="00E75A54"/>
    <w:rsid w:val="00E84833"/>
    <w:rsid w:val="00E86215"/>
    <w:rsid w:val="00E8715E"/>
    <w:rsid w:val="00E96F5D"/>
    <w:rsid w:val="00ED2E66"/>
    <w:rsid w:val="00ED7F3F"/>
    <w:rsid w:val="00EE5B69"/>
    <w:rsid w:val="00EE76FB"/>
    <w:rsid w:val="00EF4C9F"/>
    <w:rsid w:val="00EF762F"/>
    <w:rsid w:val="00F03A06"/>
    <w:rsid w:val="00F03F8C"/>
    <w:rsid w:val="00F0403C"/>
    <w:rsid w:val="00F12BF8"/>
    <w:rsid w:val="00F21441"/>
    <w:rsid w:val="00F24E47"/>
    <w:rsid w:val="00F3115C"/>
    <w:rsid w:val="00F35DBC"/>
    <w:rsid w:val="00F61D8F"/>
    <w:rsid w:val="00F633D9"/>
    <w:rsid w:val="00F6477A"/>
    <w:rsid w:val="00F72B97"/>
    <w:rsid w:val="00FA6553"/>
    <w:rsid w:val="00FD3EED"/>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Revision">
    <w:name w:val="Revision"/>
    <w:hidden/>
    <w:uiPriority w:val="99"/>
    <w:semiHidden/>
    <w:rsid w:val="00ED2E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66298">
      <w:bodyDiv w:val="1"/>
      <w:marLeft w:val="0"/>
      <w:marRight w:val="0"/>
      <w:marTop w:val="0"/>
      <w:marBottom w:val="0"/>
      <w:divBdr>
        <w:top w:val="none" w:sz="0" w:space="0" w:color="auto"/>
        <w:left w:val="none" w:sz="0" w:space="0" w:color="auto"/>
        <w:bottom w:val="none" w:sz="0" w:space="0" w:color="auto"/>
        <w:right w:val="none" w:sz="0" w:space="0" w:color="auto"/>
      </w:divBdr>
      <w:divsChild>
        <w:div w:id="1962227883">
          <w:marLeft w:val="0"/>
          <w:marRight w:val="0"/>
          <w:marTop w:val="0"/>
          <w:marBottom w:val="0"/>
          <w:divBdr>
            <w:top w:val="none" w:sz="0" w:space="0" w:color="auto"/>
            <w:left w:val="none" w:sz="0" w:space="0" w:color="auto"/>
            <w:bottom w:val="none" w:sz="0" w:space="0" w:color="auto"/>
            <w:right w:val="none" w:sz="0" w:space="0" w:color="auto"/>
          </w:divBdr>
        </w:div>
        <w:div w:id="98530442">
          <w:marLeft w:val="0"/>
          <w:marRight w:val="0"/>
          <w:marTop w:val="0"/>
          <w:marBottom w:val="0"/>
          <w:divBdr>
            <w:top w:val="none" w:sz="0" w:space="0" w:color="auto"/>
            <w:left w:val="none" w:sz="0" w:space="0" w:color="auto"/>
            <w:bottom w:val="none" w:sz="0" w:space="0" w:color="auto"/>
            <w:right w:val="none" w:sz="0" w:space="0" w:color="auto"/>
          </w:divBdr>
          <w:divsChild>
            <w:div w:id="262811160">
              <w:marLeft w:val="0"/>
              <w:marRight w:val="0"/>
              <w:marTop w:val="0"/>
              <w:marBottom w:val="0"/>
              <w:divBdr>
                <w:top w:val="none" w:sz="0" w:space="0" w:color="auto"/>
                <w:left w:val="none" w:sz="0" w:space="0" w:color="auto"/>
                <w:bottom w:val="none" w:sz="0" w:space="0" w:color="auto"/>
                <w:right w:val="none" w:sz="0" w:space="0" w:color="auto"/>
              </w:divBdr>
            </w:div>
            <w:div w:id="1989479852">
              <w:marLeft w:val="0"/>
              <w:marRight w:val="0"/>
              <w:marTop w:val="0"/>
              <w:marBottom w:val="0"/>
              <w:divBdr>
                <w:top w:val="none" w:sz="0" w:space="0" w:color="auto"/>
                <w:left w:val="none" w:sz="0" w:space="0" w:color="auto"/>
                <w:bottom w:val="none" w:sz="0" w:space="0" w:color="auto"/>
                <w:right w:val="none" w:sz="0" w:space="0" w:color="auto"/>
              </w:divBdr>
            </w:div>
            <w:div w:id="818693988">
              <w:marLeft w:val="0"/>
              <w:marRight w:val="0"/>
              <w:marTop w:val="0"/>
              <w:marBottom w:val="0"/>
              <w:divBdr>
                <w:top w:val="none" w:sz="0" w:space="0" w:color="auto"/>
                <w:left w:val="none" w:sz="0" w:space="0" w:color="auto"/>
                <w:bottom w:val="none" w:sz="0" w:space="0" w:color="auto"/>
                <w:right w:val="none" w:sz="0" w:space="0" w:color="auto"/>
              </w:divBdr>
            </w:div>
            <w:div w:id="1506166579">
              <w:marLeft w:val="0"/>
              <w:marRight w:val="0"/>
              <w:marTop w:val="0"/>
              <w:marBottom w:val="0"/>
              <w:divBdr>
                <w:top w:val="none" w:sz="0" w:space="0" w:color="auto"/>
                <w:left w:val="none" w:sz="0" w:space="0" w:color="auto"/>
                <w:bottom w:val="none" w:sz="0" w:space="0" w:color="auto"/>
                <w:right w:val="none" w:sz="0" w:space="0" w:color="auto"/>
              </w:divBdr>
            </w:div>
            <w:div w:id="1163009819">
              <w:marLeft w:val="0"/>
              <w:marRight w:val="0"/>
              <w:marTop w:val="0"/>
              <w:marBottom w:val="0"/>
              <w:divBdr>
                <w:top w:val="none" w:sz="0" w:space="0" w:color="auto"/>
                <w:left w:val="none" w:sz="0" w:space="0" w:color="auto"/>
                <w:bottom w:val="none" w:sz="0" w:space="0" w:color="auto"/>
                <w:right w:val="none" w:sz="0" w:space="0" w:color="auto"/>
              </w:divBdr>
            </w:div>
            <w:div w:id="1421679323">
              <w:marLeft w:val="0"/>
              <w:marRight w:val="0"/>
              <w:marTop w:val="0"/>
              <w:marBottom w:val="0"/>
              <w:divBdr>
                <w:top w:val="none" w:sz="0" w:space="0" w:color="auto"/>
                <w:left w:val="none" w:sz="0" w:space="0" w:color="auto"/>
                <w:bottom w:val="none" w:sz="0" w:space="0" w:color="auto"/>
                <w:right w:val="none" w:sz="0" w:space="0" w:color="auto"/>
              </w:divBdr>
            </w:div>
            <w:div w:id="244388158">
              <w:marLeft w:val="0"/>
              <w:marRight w:val="0"/>
              <w:marTop w:val="0"/>
              <w:marBottom w:val="0"/>
              <w:divBdr>
                <w:top w:val="none" w:sz="0" w:space="0" w:color="auto"/>
                <w:left w:val="none" w:sz="0" w:space="0" w:color="auto"/>
                <w:bottom w:val="none" w:sz="0" w:space="0" w:color="auto"/>
                <w:right w:val="none" w:sz="0" w:space="0" w:color="auto"/>
              </w:divBdr>
            </w:div>
            <w:div w:id="1289356297">
              <w:marLeft w:val="0"/>
              <w:marRight w:val="0"/>
              <w:marTop w:val="0"/>
              <w:marBottom w:val="0"/>
              <w:divBdr>
                <w:top w:val="none" w:sz="0" w:space="0" w:color="auto"/>
                <w:left w:val="none" w:sz="0" w:space="0" w:color="auto"/>
                <w:bottom w:val="none" w:sz="0" w:space="0" w:color="auto"/>
                <w:right w:val="none" w:sz="0" w:space="0" w:color="auto"/>
              </w:divBdr>
            </w:div>
            <w:div w:id="1396664989">
              <w:marLeft w:val="0"/>
              <w:marRight w:val="0"/>
              <w:marTop w:val="0"/>
              <w:marBottom w:val="0"/>
              <w:divBdr>
                <w:top w:val="none" w:sz="0" w:space="0" w:color="auto"/>
                <w:left w:val="none" w:sz="0" w:space="0" w:color="auto"/>
                <w:bottom w:val="none" w:sz="0" w:space="0" w:color="auto"/>
                <w:right w:val="none" w:sz="0" w:space="0" w:color="auto"/>
              </w:divBdr>
            </w:div>
            <w:div w:id="349113608">
              <w:marLeft w:val="0"/>
              <w:marRight w:val="0"/>
              <w:marTop w:val="0"/>
              <w:marBottom w:val="0"/>
              <w:divBdr>
                <w:top w:val="none" w:sz="0" w:space="0" w:color="auto"/>
                <w:left w:val="none" w:sz="0" w:space="0" w:color="auto"/>
                <w:bottom w:val="none" w:sz="0" w:space="0" w:color="auto"/>
                <w:right w:val="none" w:sz="0" w:space="0" w:color="auto"/>
              </w:divBdr>
            </w:div>
            <w:div w:id="868761965">
              <w:marLeft w:val="0"/>
              <w:marRight w:val="0"/>
              <w:marTop w:val="0"/>
              <w:marBottom w:val="0"/>
              <w:divBdr>
                <w:top w:val="none" w:sz="0" w:space="0" w:color="auto"/>
                <w:left w:val="none" w:sz="0" w:space="0" w:color="auto"/>
                <w:bottom w:val="none" w:sz="0" w:space="0" w:color="auto"/>
                <w:right w:val="none" w:sz="0" w:space="0" w:color="auto"/>
              </w:divBdr>
            </w:div>
            <w:div w:id="522287747">
              <w:marLeft w:val="0"/>
              <w:marRight w:val="0"/>
              <w:marTop w:val="0"/>
              <w:marBottom w:val="0"/>
              <w:divBdr>
                <w:top w:val="none" w:sz="0" w:space="0" w:color="auto"/>
                <w:left w:val="none" w:sz="0" w:space="0" w:color="auto"/>
                <w:bottom w:val="none" w:sz="0" w:space="0" w:color="auto"/>
                <w:right w:val="none" w:sz="0" w:space="0" w:color="auto"/>
              </w:divBdr>
            </w:div>
            <w:div w:id="272371851">
              <w:marLeft w:val="0"/>
              <w:marRight w:val="0"/>
              <w:marTop w:val="0"/>
              <w:marBottom w:val="0"/>
              <w:divBdr>
                <w:top w:val="none" w:sz="0" w:space="0" w:color="auto"/>
                <w:left w:val="none" w:sz="0" w:space="0" w:color="auto"/>
                <w:bottom w:val="none" w:sz="0" w:space="0" w:color="auto"/>
                <w:right w:val="none" w:sz="0" w:space="0" w:color="auto"/>
              </w:divBdr>
            </w:div>
            <w:div w:id="186795546">
              <w:marLeft w:val="0"/>
              <w:marRight w:val="0"/>
              <w:marTop w:val="0"/>
              <w:marBottom w:val="0"/>
              <w:divBdr>
                <w:top w:val="none" w:sz="0" w:space="0" w:color="auto"/>
                <w:left w:val="none" w:sz="0" w:space="0" w:color="auto"/>
                <w:bottom w:val="none" w:sz="0" w:space="0" w:color="auto"/>
                <w:right w:val="none" w:sz="0" w:space="0" w:color="auto"/>
              </w:divBdr>
            </w:div>
            <w:div w:id="236982013">
              <w:marLeft w:val="0"/>
              <w:marRight w:val="0"/>
              <w:marTop w:val="0"/>
              <w:marBottom w:val="0"/>
              <w:divBdr>
                <w:top w:val="none" w:sz="0" w:space="0" w:color="auto"/>
                <w:left w:val="none" w:sz="0" w:space="0" w:color="auto"/>
                <w:bottom w:val="none" w:sz="0" w:space="0" w:color="auto"/>
                <w:right w:val="none" w:sz="0" w:space="0" w:color="auto"/>
              </w:divBdr>
            </w:div>
            <w:div w:id="1027759881">
              <w:marLeft w:val="0"/>
              <w:marRight w:val="0"/>
              <w:marTop w:val="0"/>
              <w:marBottom w:val="0"/>
              <w:divBdr>
                <w:top w:val="none" w:sz="0" w:space="0" w:color="auto"/>
                <w:left w:val="none" w:sz="0" w:space="0" w:color="auto"/>
                <w:bottom w:val="none" w:sz="0" w:space="0" w:color="auto"/>
                <w:right w:val="none" w:sz="0" w:space="0" w:color="auto"/>
              </w:divBdr>
            </w:div>
            <w:div w:id="1433435205">
              <w:marLeft w:val="0"/>
              <w:marRight w:val="0"/>
              <w:marTop w:val="0"/>
              <w:marBottom w:val="0"/>
              <w:divBdr>
                <w:top w:val="none" w:sz="0" w:space="0" w:color="auto"/>
                <w:left w:val="none" w:sz="0" w:space="0" w:color="auto"/>
                <w:bottom w:val="none" w:sz="0" w:space="0" w:color="auto"/>
                <w:right w:val="none" w:sz="0" w:space="0" w:color="auto"/>
              </w:divBdr>
            </w:div>
            <w:div w:id="351760515">
              <w:marLeft w:val="0"/>
              <w:marRight w:val="0"/>
              <w:marTop w:val="0"/>
              <w:marBottom w:val="0"/>
              <w:divBdr>
                <w:top w:val="none" w:sz="0" w:space="0" w:color="auto"/>
                <w:left w:val="none" w:sz="0" w:space="0" w:color="auto"/>
                <w:bottom w:val="none" w:sz="0" w:space="0" w:color="auto"/>
                <w:right w:val="none" w:sz="0" w:space="0" w:color="auto"/>
              </w:divBdr>
            </w:div>
            <w:div w:id="1369061505">
              <w:marLeft w:val="0"/>
              <w:marRight w:val="0"/>
              <w:marTop w:val="0"/>
              <w:marBottom w:val="0"/>
              <w:divBdr>
                <w:top w:val="none" w:sz="0" w:space="0" w:color="auto"/>
                <w:left w:val="none" w:sz="0" w:space="0" w:color="auto"/>
                <w:bottom w:val="none" w:sz="0" w:space="0" w:color="auto"/>
                <w:right w:val="none" w:sz="0" w:space="0" w:color="auto"/>
              </w:divBdr>
            </w:div>
            <w:div w:id="923956716">
              <w:marLeft w:val="0"/>
              <w:marRight w:val="0"/>
              <w:marTop w:val="0"/>
              <w:marBottom w:val="0"/>
              <w:divBdr>
                <w:top w:val="none" w:sz="0" w:space="0" w:color="auto"/>
                <w:left w:val="none" w:sz="0" w:space="0" w:color="auto"/>
                <w:bottom w:val="none" w:sz="0" w:space="0" w:color="auto"/>
                <w:right w:val="none" w:sz="0" w:space="0" w:color="auto"/>
              </w:divBdr>
            </w:div>
          </w:divsChild>
        </w:div>
        <w:div w:id="2086101413">
          <w:marLeft w:val="0"/>
          <w:marRight w:val="0"/>
          <w:marTop w:val="0"/>
          <w:marBottom w:val="0"/>
          <w:divBdr>
            <w:top w:val="none" w:sz="0" w:space="0" w:color="auto"/>
            <w:left w:val="none" w:sz="0" w:space="0" w:color="auto"/>
            <w:bottom w:val="none" w:sz="0" w:space="0" w:color="auto"/>
            <w:right w:val="none" w:sz="0" w:space="0" w:color="auto"/>
          </w:divBdr>
          <w:divsChild>
            <w:div w:id="1477910760">
              <w:marLeft w:val="0"/>
              <w:marRight w:val="0"/>
              <w:marTop w:val="0"/>
              <w:marBottom w:val="0"/>
              <w:divBdr>
                <w:top w:val="none" w:sz="0" w:space="0" w:color="auto"/>
                <w:left w:val="none" w:sz="0" w:space="0" w:color="auto"/>
                <w:bottom w:val="none" w:sz="0" w:space="0" w:color="auto"/>
                <w:right w:val="none" w:sz="0" w:space="0" w:color="auto"/>
              </w:divBdr>
            </w:div>
            <w:div w:id="1485121177">
              <w:marLeft w:val="0"/>
              <w:marRight w:val="0"/>
              <w:marTop w:val="0"/>
              <w:marBottom w:val="0"/>
              <w:divBdr>
                <w:top w:val="none" w:sz="0" w:space="0" w:color="auto"/>
                <w:left w:val="none" w:sz="0" w:space="0" w:color="auto"/>
                <w:bottom w:val="none" w:sz="0" w:space="0" w:color="auto"/>
                <w:right w:val="none" w:sz="0" w:space="0" w:color="auto"/>
              </w:divBdr>
            </w:div>
            <w:div w:id="1024788585">
              <w:marLeft w:val="0"/>
              <w:marRight w:val="0"/>
              <w:marTop w:val="0"/>
              <w:marBottom w:val="0"/>
              <w:divBdr>
                <w:top w:val="none" w:sz="0" w:space="0" w:color="auto"/>
                <w:left w:val="none" w:sz="0" w:space="0" w:color="auto"/>
                <w:bottom w:val="none" w:sz="0" w:space="0" w:color="auto"/>
                <w:right w:val="none" w:sz="0" w:space="0" w:color="auto"/>
              </w:divBdr>
            </w:div>
            <w:div w:id="1656449771">
              <w:marLeft w:val="0"/>
              <w:marRight w:val="0"/>
              <w:marTop w:val="0"/>
              <w:marBottom w:val="0"/>
              <w:divBdr>
                <w:top w:val="none" w:sz="0" w:space="0" w:color="auto"/>
                <w:left w:val="none" w:sz="0" w:space="0" w:color="auto"/>
                <w:bottom w:val="none" w:sz="0" w:space="0" w:color="auto"/>
                <w:right w:val="none" w:sz="0" w:space="0" w:color="auto"/>
              </w:divBdr>
            </w:div>
            <w:div w:id="37881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75314">
      <w:bodyDiv w:val="1"/>
      <w:marLeft w:val="0"/>
      <w:marRight w:val="0"/>
      <w:marTop w:val="0"/>
      <w:marBottom w:val="0"/>
      <w:divBdr>
        <w:top w:val="none" w:sz="0" w:space="0" w:color="auto"/>
        <w:left w:val="none" w:sz="0" w:space="0" w:color="auto"/>
        <w:bottom w:val="none" w:sz="0" w:space="0" w:color="auto"/>
        <w:right w:val="none" w:sz="0" w:space="0" w:color="auto"/>
      </w:divBdr>
      <w:divsChild>
        <w:div w:id="543719063">
          <w:marLeft w:val="0"/>
          <w:marRight w:val="0"/>
          <w:marTop w:val="0"/>
          <w:marBottom w:val="0"/>
          <w:divBdr>
            <w:top w:val="none" w:sz="0" w:space="0" w:color="auto"/>
            <w:left w:val="none" w:sz="0" w:space="0" w:color="auto"/>
            <w:bottom w:val="none" w:sz="0" w:space="0" w:color="auto"/>
            <w:right w:val="none" w:sz="0" w:space="0" w:color="auto"/>
          </w:divBdr>
          <w:divsChild>
            <w:div w:id="652637664">
              <w:marLeft w:val="0"/>
              <w:marRight w:val="0"/>
              <w:marTop w:val="0"/>
              <w:marBottom w:val="0"/>
              <w:divBdr>
                <w:top w:val="none" w:sz="0" w:space="0" w:color="auto"/>
                <w:left w:val="none" w:sz="0" w:space="0" w:color="auto"/>
                <w:bottom w:val="none" w:sz="0" w:space="0" w:color="auto"/>
                <w:right w:val="none" w:sz="0" w:space="0" w:color="auto"/>
              </w:divBdr>
            </w:div>
            <w:div w:id="860584283">
              <w:marLeft w:val="0"/>
              <w:marRight w:val="0"/>
              <w:marTop w:val="0"/>
              <w:marBottom w:val="0"/>
              <w:divBdr>
                <w:top w:val="none" w:sz="0" w:space="0" w:color="auto"/>
                <w:left w:val="none" w:sz="0" w:space="0" w:color="auto"/>
                <w:bottom w:val="none" w:sz="0" w:space="0" w:color="auto"/>
                <w:right w:val="none" w:sz="0" w:space="0" w:color="auto"/>
              </w:divBdr>
            </w:div>
            <w:div w:id="1176530259">
              <w:marLeft w:val="0"/>
              <w:marRight w:val="0"/>
              <w:marTop w:val="0"/>
              <w:marBottom w:val="0"/>
              <w:divBdr>
                <w:top w:val="none" w:sz="0" w:space="0" w:color="auto"/>
                <w:left w:val="none" w:sz="0" w:space="0" w:color="auto"/>
                <w:bottom w:val="none" w:sz="0" w:space="0" w:color="auto"/>
                <w:right w:val="none" w:sz="0" w:space="0" w:color="auto"/>
              </w:divBdr>
            </w:div>
            <w:div w:id="597256754">
              <w:marLeft w:val="0"/>
              <w:marRight w:val="0"/>
              <w:marTop w:val="0"/>
              <w:marBottom w:val="0"/>
              <w:divBdr>
                <w:top w:val="none" w:sz="0" w:space="0" w:color="auto"/>
                <w:left w:val="none" w:sz="0" w:space="0" w:color="auto"/>
                <w:bottom w:val="none" w:sz="0" w:space="0" w:color="auto"/>
                <w:right w:val="none" w:sz="0" w:space="0" w:color="auto"/>
              </w:divBdr>
            </w:div>
            <w:div w:id="683628514">
              <w:marLeft w:val="0"/>
              <w:marRight w:val="0"/>
              <w:marTop w:val="0"/>
              <w:marBottom w:val="0"/>
              <w:divBdr>
                <w:top w:val="none" w:sz="0" w:space="0" w:color="auto"/>
                <w:left w:val="none" w:sz="0" w:space="0" w:color="auto"/>
                <w:bottom w:val="none" w:sz="0" w:space="0" w:color="auto"/>
                <w:right w:val="none" w:sz="0" w:space="0" w:color="auto"/>
              </w:divBdr>
            </w:div>
            <w:div w:id="159928896">
              <w:marLeft w:val="0"/>
              <w:marRight w:val="0"/>
              <w:marTop w:val="0"/>
              <w:marBottom w:val="0"/>
              <w:divBdr>
                <w:top w:val="none" w:sz="0" w:space="0" w:color="auto"/>
                <w:left w:val="none" w:sz="0" w:space="0" w:color="auto"/>
                <w:bottom w:val="none" w:sz="0" w:space="0" w:color="auto"/>
                <w:right w:val="none" w:sz="0" w:space="0" w:color="auto"/>
              </w:divBdr>
            </w:div>
            <w:div w:id="1301957771">
              <w:marLeft w:val="0"/>
              <w:marRight w:val="0"/>
              <w:marTop w:val="0"/>
              <w:marBottom w:val="0"/>
              <w:divBdr>
                <w:top w:val="none" w:sz="0" w:space="0" w:color="auto"/>
                <w:left w:val="none" w:sz="0" w:space="0" w:color="auto"/>
                <w:bottom w:val="none" w:sz="0" w:space="0" w:color="auto"/>
                <w:right w:val="none" w:sz="0" w:space="0" w:color="auto"/>
              </w:divBdr>
            </w:div>
            <w:div w:id="2033874258">
              <w:marLeft w:val="0"/>
              <w:marRight w:val="0"/>
              <w:marTop w:val="0"/>
              <w:marBottom w:val="0"/>
              <w:divBdr>
                <w:top w:val="none" w:sz="0" w:space="0" w:color="auto"/>
                <w:left w:val="none" w:sz="0" w:space="0" w:color="auto"/>
                <w:bottom w:val="none" w:sz="0" w:space="0" w:color="auto"/>
                <w:right w:val="none" w:sz="0" w:space="0" w:color="auto"/>
              </w:divBdr>
            </w:div>
            <w:div w:id="1471022449">
              <w:marLeft w:val="0"/>
              <w:marRight w:val="0"/>
              <w:marTop w:val="0"/>
              <w:marBottom w:val="0"/>
              <w:divBdr>
                <w:top w:val="none" w:sz="0" w:space="0" w:color="auto"/>
                <w:left w:val="none" w:sz="0" w:space="0" w:color="auto"/>
                <w:bottom w:val="none" w:sz="0" w:space="0" w:color="auto"/>
                <w:right w:val="none" w:sz="0" w:space="0" w:color="auto"/>
              </w:divBdr>
            </w:div>
            <w:div w:id="834954443">
              <w:marLeft w:val="0"/>
              <w:marRight w:val="0"/>
              <w:marTop w:val="0"/>
              <w:marBottom w:val="0"/>
              <w:divBdr>
                <w:top w:val="none" w:sz="0" w:space="0" w:color="auto"/>
                <w:left w:val="none" w:sz="0" w:space="0" w:color="auto"/>
                <w:bottom w:val="none" w:sz="0" w:space="0" w:color="auto"/>
                <w:right w:val="none" w:sz="0" w:space="0" w:color="auto"/>
              </w:divBdr>
            </w:div>
            <w:div w:id="9642900">
              <w:marLeft w:val="0"/>
              <w:marRight w:val="0"/>
              <w:marTop w:val="0"/>
              <w:marBottom w:val="0"/>
              <w:divBdr>
                <w:top w:val="none" w:sz="0" w:space="0" w:color="auto"/>
                <w:left w:val="none" w:sz="0" w:space="0" w:color="auto"/>
                <w:bottom w:val="none" w:sz="0" w:space="0" w:color="auto"/>
                <w:right w:val="none" w:sz="0" w:space="0" w:color="auto"/>
              </w:divBdr>
            </w:div>
            <w:div w:id="475221981">
              <w:marLeft w:val="0"/>
              <w:marRight w:val="0"/>
              <w:marTop w:val="0"/>
              <w:marBottom w:val="0"/>
              <w:divBdr>
                <w:top w:val="none" w:sz="0" w:space="0" w:color="auto"/>
                <w:left w:val="none" w:sz="0" w:space="0" w:color="auto"/>
                <w:bottom w:val="none" w:sz="0" w:space="0" w:color="auto"/>
                <w:right w:val="none" w:sz="0" w:space="0" w:color="auto"/>
              </w:divBdr>
            </w:div>
            <w:div w:id="1226842313">
              <w:marLeft w:val="0"/>
              <w:marRight w:val="0"/>
              <w:marTop w:val="0"/>
              <w:marBottom w:val="0"/>
              <w:divBdr>
                <w:top w:val="none" w:sz="0" w:space="0" w:color="auto"/>
                <w:left w:val="none" w:sz="0" w:space="0" w:color="auto"/>
                <w:bottom w:val="none" w:sz="0" w:space="0" w:color="auto"/>
                <w:right w:val="none" w:sz="0" w:space="0" w:color="auto"/>
              </w:divBdr>
            </w:div>
            <w:div w:id="352341388">
              <w:marLeft w:val="0"/>
              <w:marRight w:val="0"/>
              <w:marTop w:val="0"/>
              <w:marBottom w:val="0"/>
              <w:divBdr>
                <w:top w:val="none" w:sz="0" w:space="0" w:color="auto"/>
                <w:left w:val="none" w:sz="0" w:space="0" w:color="auto"/>
                <w:bottom w:val="none" w:sz="0" w:space="0" w:color="auto"/>
                <w:right w:val="none" w:sz="0" w:space="0" w:color="auto"/>
              </w:divBdr>
            </w:div>
            <w:div w:id="1255675413">
              <w:marLeft w:val="0"/>
              <w:marRight w:val="0"/>
              <w:marTop w:val="0"/>
              <w:marBottom w:val="0"/>
              <w:divBdr>
                <w:top w:val="none" w:sz="0" w:space="0" w:color="auto"/>
                <w:left w:val="none" w:sz="0" w:space="0" w:color="auto"/>
                <w:bottom w:val="none" w:sz="0" w:space="0" w:color="auto"/>
                <w:right w:val="none" w:sz="0" w:space="0" w:color="auto"/>
              </w:divBdr>
            </w:div>
          </w:divsChild>
        </w:div>
        <w:div w:id="515463852">
          <w:marLeft w:val="0"/>
          <w:marRight w:val="0"/>
          <w:marTop w:val="0"/>
          <w:marBottom w:val="0"/>
          <w:divBdr>
            <w:top w:val="none" w:sz="0" w:space="0" w:color="auto"/>
            <w:left w:val="none" w:sz="0" w:space="0" w:color="auto"/>
            <w:bottom w:val="none" w:sz="0" w:space="0" w:color="auto"/>
            <w:right w:val="none" w:sz="0" w:space="0" w:color="auto"/>
          </w:divBdr>
          <w:divsChild>
            <w:div w:id="310328248">
              <w:marLeft w:val="0"/>
              <w:marRight w:val="0"/>
              <w:marTop w:val="0"/>
              <w:marBottom w:val="0"/>
              <w:divBdr>
                <w:top w:val="none" w:sz="0" w:space="0" w:color="auto"/>
                <w:left w:val="none" w:sz="0" w:space="0" w:color="auto"/>
                <w:bottom w:val="none" w:sz="0" w:space="0" w:color="auto"/>
                <w:right w:val="none" w:sz="0" w:space="0" w:color="auto"/>
              </w:divBdr>
            </w:div>
            <w:div w:id="85160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351518">
      <w:bodyDiv w:val="1"/>
      <w:marLeft w:val="0"/>
      <w:marRight w:val="0"/>
      <w:marTop w:val="0"/>
      <w:marBottom w:val="0"/>
      <w:divBdr>
        <w:top w:val="none" w:sz="0" w:space="0" w:color="auto"/>
        <w:left w:val="none" w:sz="0" w:space="0" w:color="auto"/>
        <w:bottom w:val="none" w:sz="0" w:space="0" w:color="auto"/>
        <w:right w:val="none" w:sz="0" w:space="0" w:color="auto"/>
      </w:divBdr>
      <w:divsChild>
        <w:div w:id="1789087362">
          <w:marLeft w:val="0"/>
          <w:marRight w:val="0"/>
          <w:marTop w:val="0"/>
          <w:marBottom w:val="0"/>
          <w:divBdr>
            <w:top w:val="none" w:sz="0" w:space="0" w:color="auto"/>
            <w:left w:val="none" w:sz="0" w:space="0" w:color="auto"/>
            <w:bottom w:val="none" w:sz="0" w:space="0" w:color="auto"/>
            <w:right w:val="none" w:sz="0" w:space="0" w:color="auto"/>
          </w:divBdr>
          <w:divsChild>
            <w:div w:id="1835949613">
              <w:marLeft w:val="0"/>
              <w:marRight w:val="0"/>
              <w:marTop w:val="0"/>
              <w:marBottom w:val="0"/>
              <w:divBdr>
                <w:top w:val="none" w:sz="0" w:space="0" w:color="auto"/>
                <w:left w:val="none" w:sz="0" w:space="0" w:color="auto"/>
                <w:bottom w:val="none" w:sz="0" w:space="0" w:color="auto"/>
                <w:right w:val="none" w:sz="0" w:space="0" w:color="auto"/>
              </w:divBdr>
            </w:div>
            <w:div w:id="415176025">
              <w:marLeft w:val="0"/>
              <w:marRight w:val="0"/>
              <w:marTop w:val="0"/>
              <w:marBottom w:val="0"/>
              <w:divBdr>
                <w:top w:val="none" w:sz="0" w:space="0" w:color="auto"/>
                <w:left w:val="none" w:sz="0" w:space="0" w:color="auto"/>
                <w:bottom w:val="none" w:sz="0" w:space="0" w:color="auto"/>
                <w:right w:val="none" w:sz="0" w:space="0" w:color="auto"/>
              </w:divBdr>
            </w:div>
            <w:div w:id="185287630">
              <w:marLeft w:val="0"/>
              <w:marRight w:val="0"/>
              <w:marTop w:val="0"/>
              <w:marBottom w:val="0"/>
              <w:divBdr>
                <w:top w:val="none" w:sz="0" w:space="0" w:color="auto"/>
                <w:left w:val="none" w:sz="0" w:space="0" w:color="auto"/>
                <w:bottom w:val="none" w:sz="0" w:space="0" w:color="auto"/>
                <w:right w:val="none" w:sz="0" w:space="0" w:color="auto"/>
              </w:divBdr>
            </w:div>
            <w:div w:id="1414279118">
              <w:marLeft w:val="0"/>
              <w:marRight w:val="0"/>
              <w:marTop w:val="0"/>
              <w:marBottom w:val="0"/>
              <w:divBdr>
                <w:top w:val="none" w:sz="0" w:space="0" w:color="auto"/>
                <w:left w:val="none" w:sz="0" w:space="0" w:color="auto"/>
                <w:bottom w:val="none" w:sz="0" w:space="0" w:color="auto"/>
                <w:right w:val="none" w:sz="0" w:space="0" w:color="auto"/>
              </w:divBdr>
            </w:div>
            <w:div w:id="240533065">
              <w:marLeft w:val="0"/>
              <w:marRight w:val="0"/>
              <w:marTop w:val="0"/>
              <w:marBottom w:val="0"/>
              <w:divBdr>
                <w:top w:val="none" w:sz="0" w:space="0" w:color="auto"/>
                <w:left w:val="none" w:sz="0" w:space="0" w:color="auto"/>
                <w:bottom w:val="none" w:sz="0" w:space="0" w:color="auto"/>
                <w:right w:val="none" w:sz="0" w:space="0" w:color="auto"/>
              </w:divBdr>
            </w:div>
            <w:div w:id="12926673">
              <w:marLeft w:val="0"/>
              <w:marRight w:val="0"/>
              <w:marTop w:val="0"/>
              <w:marBottom w:val="0"/>
              <w:divBdr>
                <w:top w:val="none" w:sz="0" w:space="0" w:color="auto"/>
                <w:left w:val="none" w:sz="0" w:space="0" w:color="auto"/>
                <w:bottom w:val="none" w:sz="0" w:space="0" w:color="auto"/>
                <w:right w:val="none" w:sz="0" w:space="0" w:color="auto"/>
              </w:divBdr>
            </w:div>
            <w:div w:id="22831795">
              <w:marLeft w:val="0"/>
              <w:marRight w:val="0"/>
              <w:marTop w:val="0"/>
              <w:marBottom w:val="0"/>
              <w:divBdr>
                <w:top w:val="none" w:sz="0" w:space="0" w:color="auto"/>
                <w:left w:val="none" w:sz="0" w:space="0" w:color="auto"/>
                <w:bottom w:val="none" w:sz="0" w:space="0" w:color="auto"/>
                <w:right w:val="none" w:sz="0" w:space="0" w:color="auto"/>
              </w:divBdr>
            </w:div>
            <w:div w:id="1028142109">
              <w:marLeft w:val="0"/>
              <w:marRight w:val="0"/>
              <w:marTop w:val="0"/>
              <w:marBottom w:val="0"/>
              <w:divBdr>
                <w:top w:val="none" w:sz="0" w:space="0" w:color="auto"/>
                <w:left w:val="none" w:sz="0" w:space="0" w:color="auto"/>
                <w:bottom w:val="none" w:sz="0" w:space="0" w:color="auto"/>
                <w:right w:val="none" w:sz="0" w:space="0" w:color="auto"/>
              </w:divBdr>
            </w:div>
            <w:div w:id="1742945998">
              <w:marLeft w:val="0"/>
              <w:marRight w:val="0"/>
              <w:marTop w:val="0"/>
              <w:marBottom w:val="0"/>
              <w:divBdr>
                <w:top w:val="none" w:sz="0" w:space="0" w:color="auto"/>
                <w:left w:val="none" w:sz="0" w:space="0" w:color="auto"/>
                <w:bottom w:val="none" w:sz="0" w:space="0" w:color="auto"/>
                <w:right w:val="none" w:sz="0" w:space="0" w:color="auto"/>
              </w:divBdr>
            </w:div>
            <w:div w:id="173036598">
              <w:marLeft w:val="0"/>
              <w:marRight w:val="0"/>
              <w:marTop w:val="0"/>
              <w:marBottom w:val="0"/>
              <w:divBdr>
                <w:top w:val="none" w:sz="0" w:space="0" w:color="auto"/>
                <w:left w:val="none" w:sz="0" w:space="0" w:color="auto"/>
                <w:bottom w:val="none" w:sz="0" w:space="0" w:color="auto"/>
                <w:right w:val="none" w:sz="0" w:space="0" w:color="auto"/>
              </w:divBdr>
            </w:div>
            <w:div w:id="1209803411">
              <w:marLeft w:val="0"/>
              <w:marRight w:val="0"/>
              <w:marTop w:val="0"/>
              <w:marBottom w:val="0"/>
              <w:divBdr>
                <w:top w:val="none" w:sz="0" w:space="0" w:color="auto"/>
                <w:left w:val="none" w:sz="0" w:space="0" w:color="auto"/>
                <w:bottom w:val="none" w:sz="0" w:space="0" w:color="auto"/>
                <w:right w:val="none" w:sz="0" w:space="0" w:color="auto"/>
              </w:divBdr>
            </w:div>
            <w:div w:id="1693262535">
              <w:marLeft w:val="0"/>
              <w:marRight w:val="0"/>
              <w:marTop w:val="0"/>
              <w:marBottom w:val="0"/>
              <w:divBdr>
                <w:top w:val="none" w:sz="0" w:space="0" w:color="auto"/>
                <w:left w:val="none" w:sz="0" w:space="0" w:color="auto"/>
                <w:bottom w:val="none" w:sz="0" w:space="0" w:color="auto"/>
                <w:right w:val="none" w:sz="0" w:space="0" w:color="auto"/>
              </w:divBdr>
            </w:div>
            <w:div w:id="75977668">
              <w:marLeft w:val="0"/>
              <w:marRight w:val="0"/>
              <w:marTop w:val="0"/>
              <w:marBottom w:val="0"/>
              <w:divBdr>
                <w:top w:val="none" w:sz="0" w:space="0" w:color="auto"/>
                <w:left w:val="none" w:sz="0" w:space="0" w:color="auto"/>
                <w:bottom w:val="none" w:sz="0" w:space="0" w:color="auto"/>
                <w:right w:val="none" w:sz="0" w:space="0" w:color="auto"/>
              </w:divBdr>
            </w:div>
            <w:div w:id="1032655840">
              <w:marLeft w:val="0"/>
              <w:marRight w:val="0"/>
              <w:marTop w:val="0"/>
              <w:marBottom w:val="0"/>
              <w:divBdr>
                <w:top w:val="none" w:sz="0" w:space="0" w:color="auto"/>
                <w:left w:val="none" w:sz="0" w:space="0" w:color="auto"/>
                <w:bottom w:val="none" w:sz="0" w:space="0" w:color="auto"/>
                <w:right w:val="none" w:sz="0" w:space="0" w:color="auto"/>
              </w:divBdr>
            </w:div>
            <w:div w:id="1938295641">
              <w:marLeft w:val="0"/>
              <w:marRight w:val="0"/>
              <w:marTop w:val="0"/>
              <w:marBottom w:val="0"/>
              <w:divBdr>
                <w:top w:val="none" w:sz="0" w:space="0" w:color="auto"/>
                <w:left w:val="none" w:sz="0" w:space="0" w:color="auto"/>
                <w:bottom w:val="none" w:sz="0" w:space="0" w:color="auto"/>
                <w:right w:val="none" w:sz="0" w:space="0" w:color="auto"/>
              </w:divBdr>
            </w:div>
          </w:divsChild>
        </w:div>
        <w:div w:id="130055541">
          <w:marLeft w:val="0"/>
          <w:marRight w:val="0"/>
          <w:marTop w:val="0"/>
          <w:marBottom w:val="0"/>
          <w:divBdr>
            <w:top w:val="none" w:sz="0" w:space="0" w:color="auto"/>
            <w:left w:val="none" w:sz="0" w:space="0" w:color="auto"/>
            <w:bottom w:val="none" w:sz="0" w:space="0" w:color="auto"/>
            <w:right w:val="none" w:sz="0" w:space="0" w:color="auto"/>
          </w:divBdr>
          <w:divsChild>
            <w:div w:id="637878691">
              <w:marLeft w:val="0"/>
              <w:marRight w:val="0"/>
              <w:marTop w:val="0"/>
              <w:marBottom w:val="0"/>
              <w:divBdr>
                <w:top w:val="none" w:sz="0" w:space="0" w:color="auto"/>
                <w:left w:val="none" w:sz="0" w:space="0" w:color="auto"/>
                <w:bottom w:val="none" w:sz="0" w:space="0" w:color="auto"/>
                <w:right w:val="none" w:sz="0" w:space="0" w:color="auto"/>
              </w:divBdr>
            </w:div>
            <w:div w:id="124756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181237">
      <w:bodyDiv w:val="1"/>
      <w:marLeft w:val="0"/>
      <w:marRight w:val="0"/>
      <w:marTop w:val="0"/>
      <w:marBottom w:val="0"/>
      <w:divBdr>
        <w:top w:val="none" w:sz="0" w:space="0" w:color="auto"/>
        <w:left w:val="none" w:sz="0" w:space="0" w:color="auto"/>
        <w:bottom w:val="none" w:sz="0" w:space="0" w:color="auto"/>
        <w:right w:val="none" w:sz="0" w:space="0" w:color="auto"/>
      </w:divBdr>
      <w:divsChild>
        <w:div w:id="677926565">
          <w:marLeft w:val="0"/>
          <w:marRight w:val="0"/>
          <w:marTop w:val="0"/>
          <w:marBottom w:val="0"/>
          <w:divBdr>
            <w:top w:val="none" w:sz="0" w:space="0" w:color="auto"/>
            <w:left w:val="none" w:sz="0" w:space="0" w:color="auto"/>
            <w:bottom w:val="none" w:sz="0" w:space="0" w:color="auto"/>
            <w:right w:val="none" w:sz="0" w:space="0" w:color="auto"/>
          </w:divBdr>
        </w:div>
        <w:div w:id="552542598">
          <w:marLeft w:val="0"/>
          <w:marRight w:val="0"/>
          <w:marTop w:val="0"/>
          <w:marBottom w:val="0"/>
          <w:divBdr>
            <w:top w:val="none" w:sz="0" w:space="0" w:color="auto"/>
            <w:left w:val="none" w:sz="0" w:space="0" w:color="auto"/>
            <w:bottom w:val="none" w:sz="0" w:space="0" w:color="auto"/>
            <w:right w:val="none" w:sz="0" w:space="0" w:color="auto"/>
          </w:divBdr>
        </w:div>
        <w:div w:id="790056222">
          <w:marLeft w:val="0"/>
          <w:marRight w:val="0"/>
          <w:marTop w:val="0"/>
          <w:marBottom w:val="0"/>
          <w:divBdr>
            <w:top w:val="none" w:sz="0" w:space="0" w:color="auto"/>
            <w:left w:val="none" w:sz="0" w:space="0" w:color="auto"/>
            <w:bottom w:val="none" w:sz="0" w:space="0" w:color="auto"/>
            <w:right w:val="none" w:sz="0" w:space="0" w:color="auto"/>
          </w:divBdr>
        </w:div>
      </w:divsChild>
    </w:div>
    <w:div w:id="1152678605">
      <w:bodyDiv w:val="1"/>
      <w:marLeft w:val="0"/>
      <w:marRight w:val="0"/>
      <w:marTop w:val="0"/>
      <w:marBottom w:val="0"/>
      <w:divBdr>
        <w:top w:val="none" w:sz="0" w:space="0" w:color="auto"/>
        <w:left w:val="none" w:sz="0" w:space="0" w:color="auto"/>
        <w:bottom w:val="none" w:sz="0" w:space="0" w:color="auto"/>
        <w:right w:val="none" w:sz="0" w:space="0" w:color="auto"/>
      </w:divBdr>
      <w:divsChild>
        <w:div w:id="849832195">
          <w:marLeft w:val="0"/>
          <w:marRight w:val="0"/>
          <w:marTop w:val="0"/>
          <w:marBottom w:val="0"/>
          <w:divBdr>
            <w:top w:val="none" w:sz="0" w:space="0" w:color="auto"/>
            <w:left w:val="none" w:sz="0" w:space="0" w:color="auto"/>
            <w:bottom w:val="none" w:sz="0" w:space="0" w:color="auto"/>
            <w:right w:val="none" w:sz="0" w:space="0" w:color="auto"/>
          </w:divBdr>
        </w:div>
        <w:div w:id="1066032811">
          <w:marLeft w:val="0"/>
          <w:marRight w:val="0"/>
          <w:marTop w:val="0"/>
          <w:marBottom w:val="0"/>
          <w:divBdr>
            <w:top w:val="none" w:sz="0" w:space="0" w:color="auto"/>
            <w:left w:val="none" w:sz="0" w:space="0" w:color="auto"/>
            <w:bottom w:val="none" w:sz="0" w:space="0" w:color="auto"/>
            <w:right w:val="none" w:sz="0" w:space="0" w:color="auto"/>
          </w:divBdr>
        </w:div>
        <w:div w:id="1731532560">
          <w:marLeft w:val="0"/>
          <w:marRight w:val="0"/>
          <w:marTop w:val="0"/>
          <w:marBottom w:val="0"/>
          <w:divBdr>
            <w:top w:val="none" w:sz="0" w:space="0" w:color="auto"/>
            <w:left w:val="none" w:sz="0" w:space="0" w:color="auto"/>
            <w:bottom w:val="none" w:sz="0" w:space="0" w:color="auto"/>
            <w:right w:val="none" w:sz="0" w:space="0" w:color="auto"/>
          </w:divBdr>
        </w:div>
      </w:divsChild>
    </w:div>
    <w:div w:id="1192231161">
      <w:bodyDiv w:val="1"/>
      <w:marLeft w:val="0"/>
      <w:marRight w:val="0"/>
      <w:marTop w:val="0"/>
      <w:marBottom w:val="0"/>
      <w:divBdr>
        <w:top w:val="none" w:sz="0" w:space="0" w:color="auto"/>
        <w:left w:val="none" w:sz="0" w:space="0" w:color="auto"/>
        <w:bottom w:val="none" w:sz="0" w:space="0" w:color="auto"/>
        <w:right w:val="none" w:sz="0" w:space="0" w:color="auto"/>
      </w:divBdr>
      <w:divsChild>
        <w:div w:id="1492869999">
          <w:marLeft w:val="0"/>
          <w:marRight w:val="0"/>
          <w:marTop w:val="0"/>
          <w:marBottom w:val="0"/>
          <w:divBdr>
            <w:top w:val="none" w:sz="0" w:space="0" w:color="auto"/>
            <w:left w:val="none" w:sz="0" w:space="0" w:color="auto"/>
            <w:bottom w:val="none" w:sz="0" w:space="0" w:color="auto"/>
            <w:right w:val="none" w:sz="0" w:space="0" w:color="auto"/>
          </w:divBdr>
        </w:div>
        <w:div w:id="1241063743">
          <w:marLeft w:val="0"/>
          <w:marRight w:val="0"/>
          <w:marTop w:val="0"/>
          <w:marBottom w:val="0"/>
          <w:divBdr>
            <w:top w:val="none" w:sz="0" w:space="0" w:color="auto"/>
            <w:left w:val="none" w:sz="0" w:space="0" w:color="auto"/>
            <w:bottom w:val="none" w:sz="0" w:space="0" w:color="auto"/>
            <w:right w:val="none" w:sz="0" w:space="0" w:color="auto"/>
          </w:divBdr>
        </w:div>
        <w:div w:id="1825662892">
          <w:marLeft w:val="0"/>
          <w:marRight w:val="0"/>
          <w:marTop w:val="0"/>
          <w:marBottom w:val="0"/>
          <w:divBdr>
            <w:top w:val="none" w:sz="0" w:space="0" w:color="auto"/>
            <w:left w:val="none" w:sz="0" w:space="0" w:color="auto"/>
            <w:bottom w:val="none" w:sz="0" w:space="0" w:color="auto"/>
            <w:right w:val="none" w:sz="0" w:space="0" w:color="auto"/>
          </w:divBdr>
        </w:div>
      </w:divsChild>
    </w:div>
    <w:div w:id="1487823424">
      <w:bodyDiv w:val="1"/>
      <w:marLeft w:val="0"/>
      <w:marRight w:val="0"/>
      <w:marTop w:val="0"/>
      <w:marBottom w:val="0"/>
      <w:divBdr>
        <w:top w:val="none" w:sz="0" w:space="0" w:color="auto"/>
        <w:left w:val="none" w:sz="0" w:space="0" w:color="auto"/>
        <w:bottom w:val="none" w:sz="0" w:space="0" w:color="auto"/>
        <w:right w:val="none" w:sz="0" w:space="0" w:color="auto"/>
      </w:divBdr>
      <w:divsChild>
        <w:div w:id="982154471">
          <w:marLeft w:val="0"/>
          <w:marRight w:val="0"/>
          <w:marTop w:val="0"/>
          <w:marBottom w:val="0"/>
          <w:divBdr>
            <w:top w:val="none" w:sz="0" w:space="0" w:color="auto"/>
            <w:left w:val="none" w:sz="0" w:space="0" w:color="auto"/>
            <w:bottom w:val="none" w:sz="0" w:space="0" w:color="auto"/>
            <w:right w:val="none" w:sz="0" w:space="0" w:color="auto"/>
          </w:divBdr>
        </w:div>
        <w:div w:id="1780486139">
          <w:marLeft w:val="0"/>
          <w:marRight w:val="0"/>
          <w:marTop w:val="0"/>
          <w:marBottom w:val="0"/>
          <w:divBdr>
            <w:top w:val="none" w:sz="0" w:space="0" w:color="auto"/>
            <w:left w:val="none" w:sz="0" w:space="0" w:color="auto"/>
            <w:bottom w:val="none" w:sz="0" w:space="0" w:color="auto"/>
            <w:right w:val="none" w:sz="0" w:space="0" w:color="auto"/>
          </w:divBdr>
        </w:div>
        <w:div w:id="195969801">
          <w:marLeft w:val="0"/>
          <w:marRight w:val="0"/>
          <w:marTop w:val="0"/>
          <w:marBottom w:val="0"/>
          <w:divBdr>
            <w:top w:val="none" w:sz="0" w:space="0" w:color="auto"/>
            <w:left w:val="none" w:sz="0" w:space="0" w:color="auto"/>
            <w:bottom w:val="none" w:sz="0" w:space="0" w:color="auto"/>
            <w:right w:val="none" w:sz="0" w:space="0" w:color="auto"/>
          </w:divBdr>
        </w:div>
      </w:divsChild>
    </w:div>
    <w:div w:id="1716391931">
      <w:bodyDiv w:val="1"/>
      <w:marLeft w:val="0"/>
      <w:marRight w:val="0"/>
      <w:marTop w:val="0"/>
      <w:marBottom w:val="0"/>
      <w:divBdr>
        <w:top w:val="none" w:sz="0" w:space="0" w:color="auto"/>
        <w:left w:val="none" w:sz="0" w:space="0" w:color="auto"/>
        <w:bottom w:val="none" w:sz="0" w:space="0" w:color="auto"/>
        <w:right w:val="none" w:sz="0" w:space="0" w:color="auto"/>
      </w:divBdr>
      <w:divsChild>
        <w:div w:id="630747434">
          <w:marLeft w:val="0"/>
          <w:marRight w:val="0"/>
          <w:marTop w:val="0"/>
          <w:marBottom w:val="0"/>
          <w:divBdr>
            <w:top w:val="none" w:sz="0" w:space="0" w:color="auto"/>
            <w:left w:val="none" w:sz="0" w:space="0" w:color="auto"/>
            <w:bottom w:val="none" w:sz="0" w:space="0" w:color="auto"/>
            <w:right w:val="none" w:sz="0" w:space="0" w:color="auto"/>
          </w:divBdr>
        </w:div>
        <w:div w:id="194387279">
          <w:marLeft w:val="0"/>
          <w:marRight w:val="0"/>
          <w:marTop w:val="0"/>
          <w:marBottom w:val="0"/>
          <w:divBdr>
            <w:top w:val="none" w:sz="0" w:space="0" w:color="auto"/>
            <w:left w:val="none" w:sz="0" w:space="0" w:color="auto"/>
            <w:bottom w:val="none" w:sz="0" w:space="0" w:color="auto"/>
            <w:right w:val="none" w:sz="0" w:space="0" w:color="auto"/>
          </w:divBdr>
        </w:div>
        <w:div w:id="1758558589">
          <w:marLeft w:val="0"/>
          <w:marRight w:val="0"/>
          <w:marTop w:val="0"/>
          <w:marBottom w:val="0"/>
          <w:divBdr>
            <w:top w:val="none" w:sz="0" w:space="0" w:color="auto"/>
            <w:left w:val="none" w:sz="0" w:space="0" w:color="auto"/>
            <w:bottom w:val="none" w:sz="0" w:space="0" w:color="auto"/>
            <w:right w:val="none" w:sz="0" w:space="0" w:color="auto"/>
          </w:divBdr>
        </w:div>
      </w:divsChild>
    </w:div>
    <w:div w:id="1815414164">
      <w:bodyDiv w:val="1"/>
      <w:marLeft w:val="0"/>
      <w:marRight w:val="0"/>
      <w:marTop w:val="0"/>
      <w:marBottom w:val="0"/>
      <w:divBdr>
        <w:top w:val="none" w:sz="0" w:space="0" w:color="auto"/>
        <w:left w:val="none" w:sz="0" w:space="0" w:color="auto"/>
        <w:bottom w:val="none" w:sz="0" w:space="0" w:color="auto"/>
        <w:right w:val="none" w:sz="0" w:space="0" w:color="auto"/>
      </w:divBdr>
      <w:divsChild>
        <w:div w:id="1615939695">
          <w:marLeft w:val="0"/>
          <w:marRight w:val="0"/>
          <w:marTop w:val="0"/>
          <w:marBottom w:val="0"/>
          <w:divBdr>
            <w:top w:val="none" w:sz="0" w:space="0" w:color="auto"/>
            <w:left w:val="none" w:sz="0" w:space="0" w:color="auto"/>
            <w:bottom w:val="none" w:sz="0" w:space="0" w:color="auto"/>
            <w:right w:val="none" w:sz="0" w:space="0" w:color="auto"/>
          </w:divBdr>
        </w:div>
        <w:div w:id="1743526834">
          <w:marLeft w:val="0"/>
          <w:marRight w:val="0"/>
          <w:marTop w:val="0"/>
          <w:marBottom w:val="0"/>
          <w:divBdr>
            <w:top w:val="none" w:sz="0" w:space="0" w:color="auto"/>
            <w:left w:val="none" w:sz="0" w:space="0" w:color="auto"/>
            <w:bottom w:val="none" w:sz="0" w:space="0" w:color="auto"/>
            <w:right w:val="none" w:sz="0" w:space="0" w:color="auto"/>
          </w:divBdr>
        </w:div>
        <w:div w:id="219247473">
          <w:marLeft w:val="0"/>
          <w:marRight w:val="0"/>
          <w:marTop w:val="0"/>
          <w:marBottom w:val="0"/>
          <w:divBdr>
            <w:top w:val="none" w:sz="0" w:space="0" w:color="auto"/>
            <w:left w:val="none" w:sz="0" w:space="0" w:color="auto"/>
            <w:bottom w:val="none" w:sz="0" w:space="0" w:color="auto"/>
            <w:right w:val="none" w:sz="0" w:space="0" w:color="auto"/>
          </w:divBdr>
        </w:div>
      </w:divsChild>
    </w:div>
    <w:div w:id="2129199169">
      <w:bodyDiv w:val="1"/>
      <w:marLeft w:val="0"/>
      <w:marRight w:val="0"/>
      <w:marTop w:val="0"/>
      <w:marBottom w:val="0"/>
      <w:divBdr>
        <w:top w:val="none" w:sz="0" w:space="0" w:color="auto"/>
        <w:left w:val="none" w:sz="0" w:space="0" w:color="auto"/>
        <w:bottom w:val="none" w:sz="0" w:space="0" w:color="auto"/>
        <w:right w:val="none" w:sz="0" w:space="0" w:color="auto"/>
      </w:divBdr>
      <w:divsChild>
        <w:div w:id="63071855">
          <w:marLeft w:val="0"/>
          <w:marRight w:val="0"/>
          <w:marTop w:val="0"/>
          <w:marBottom w:val="0"/>
          <w:divBdr>
            <w:top w:val="none" w:sz="0" w:space="0" w:color="auto"/>
            <w:left w:val="none" w:sz="0" w:space="0" w:color="auto"/>
            <w:bottom w:val="none" w:sz="0" w:space="0" w:color="auto"/>
            <w:right w:val="none" w:sz="0" w:space="0" w:color="auto"/>
          </w:divBdr>
        </w:div>
        <w:div w:id="94592001">
          <w:marLeft w:val="0"/>
          <w:marRight w:val="0"/>
          <w:marTop w:val="0"/>
          <w:marBottom w:val="0"/>
          <w:divBdr>
            <w:top w:val="none" w:sz="0" w:space="0" w:color="auto"/>
            <w:left w:val="none" w:sz="0" w:space="0" w:color="auto"/>
            <w:bottom w:val="none" w:sz="0" w:space="0" w:color="auto"/>
            <w:right w:val="none" w:sz="0" w:space="0" w:color="auto"/>
          </w:divBdr>
          <w:divsChild>
            <w:div w:id="1615595073">
              <w:marLeft w:val="0"/>
              <w:marRight w:val="0"/>
              <w:marTop w:val="0"/>
              <w:marBottom w:val="0"/>
              <w:divBdr>
                <w:top w:val="none" w:sz="0" w:space="0" w:color="auto"/>
                <w:left w:val="none" w:sz="0" w:space="0" w:color="auto"/>
                <w:bottom w:val="none" w:sz="0" w:space="0" w:color="auto"/>
                <w:right w:val="none" w:sz="0" w:space="0" w:color="auto"/>
              </w:divBdr>
            </w:div>
            <w:div w:id="128284714">
              <w:marLeft w:val="0"/>
              <w:marRight w:val="0"/>
              <w:marTop w:val="0"/>
              <w:marBottom w:val="0"/>
              <w:divBdr>
                <w:top w:val="none" w:sz="0" w:space="0" w:color="auto"/>
                <w:left w:val="none" w:sz="0" w:space="0" w:color="auto"/>
                <w:bottom w:val="none" w:sz="0" w:space="0" w:color="auto"/>
                <w:right w:val="none" w:sz="0" w:space="0" w:color="auto"/>
              </w:divBdr>
            </w:div>
            <w:div w:id="492331271">
              <w:marLeft w:val="0"/>
              <w:marRight w:val="0"/>
              <w:marTop w:val="0"/>
              <w:marBottom w:val="0"/>
              <w:divBdr>
                <w:top w:val="none" w:sz="0" w:space="0" w:color="auto"/>
                <w:left w:val="none" w:sz="0" w:space="0" w:color="auto"/>
                <w:bottom w:val="none" w:sz="0" w:space="0" w:color="auto"/>
                <w:right w:val="none" w:sz="0" w:space="0" w:color="auto"/>
              </w:divBdr>
            </w:div>
            <w:div w:id="2122871128">
              <w:marLeft w:val="0"/>
              <w:marRight w:val="0"/>
              <w:marTop w:val="0"/>
              <w:marBottom w:val="0"/>
              <w:divBdr>
                <w:top w:val="none" w:sz="0" w:space="0" w:color="auto"/>
                <w:left w:val="none" w:sz="0" w:space="0" w:color="auto"/>
                <w:bottom w:val="none" w:sz="0" w:space="0" w:color="auto"/>
                <w:right w:val="none" w:sz="0" w:space="0" w:color="auto"/>
              </w:divBdr>
            </w:div>
            <w:div w:id="273561809">
              <w:marLeft w:val="0"/>
              <w:marRight w:val="0"/>
              <w:marTop w:val="0"/>
              <w:marBottom w:val="0"/>
              <w:divBdr>
                <w:top w:val="none" w:sz="0" w:space="0" w:color="auto"/>
                <w:left w:val="none" w:sz="0" w:space="0" w:color="auto"/>
                <w:bottom w:val="none" w:sz="0" w:space="0" w:color="auto"/>
                <w:right w:val="none" w:sz="0" w:space="0" w:color="auto"/>
              </w:divBdr>
            </w:div>
            <w:div w:id="1125928728">
              <w:marLeft w:val="0"/>
              <w:marRight w:val="0"/>
              <w:marTop w:val="0"/>
              <w:marBottom w:val="0"/>
              <w:divBdr>
                <w:top w:val="none" w:sz="0" w:space="0" w:color="auto"/>
                <w:left w:val="none" w:sz="0" w:space="0" w:color="auto"/>
                <w:bottom w:val="none" w:sz="0" w:space="0" w:color="auto"/>
                <w:right w:val="none" w:sz="0" w:space="0" w:color="auto"/>
              </w:divBdr>
            </w:div>
            <w:div w:id="1635982970">
              <w:marLeft w:val="0"/>
              <w:marRight w:val="0"/>
              <w:marTop w:val="0"/>
              <w:marBottom w:val="0"/>
              <w:divBdr>
                <w:top w:val="none" w:sz="0" w:space="0" w:color="auto"/>
                <w:left w:val="none" w:sz="0" w:space="0" w:color="auto"/>
                <w:bottom w:val="none" w:sz="0" w:space="0" w:color="auto"/>
                <w:right w:val="none" w:sz="0" w:space="0" w:color="auto"/>
              </w:divBdr>
            </w:div>
            <w:div w:id="544681322">
              <w:marLeft w:val="0"/>
              <w:marRight w:val="0"/>
              <w:marTop w:val="0"/>
              <w:marBottom w:val="0"/>
              <w:divBdr>
                <w:top w:val="none" w:sz="0" w:space="0" w:color="auto"/>
                <w:left w:val="none" w:sz="0" w:space="0" w:color="auto"/>
                <w:bottom w:val="none" w:sz="0" w:space="0" w:color="auto"/>
                <w:right w:val="none" w:sz="0" w:space="0" w:color="auto"/>
              </w:divBdr>
            </w:div>
            <w:div w:id="1347829749">
              <w:marLeft w:val="0"/>
              <w:marRight w:val="0"/>
              <w:marTop w:val="0"/>
              <w:marBottom w:val="0"/>
              <w:divBdr>
                <w:top w:val="none" w:sz="0" w:space="0" w:color="auto"/>
                <w:left w:val="none" w:sz="0" w:space="0" w:color="auto"/>
                <w:bottom w:val="none" w:sz="0" w:space="0" w:color="auto"/>
                <w:right w:val="none" w:sz="0" w:space="0" w:color="auto"/>
              </w:divBdr>
            </w:div>
            <w:div w:id="766466328">
              <w:marLeft w:val="0"/>
              <w:marRight w:val="0"/>
              <w:marTop w:val="0"/>
              <w:marBottom w:val="0"/>
              <w:divBdr>
                <w:top w:val="none" w:sz="0" w:space="0" w:color="auto"/>
                <w:left w:val="none" w:sz="0" w:space="0" w:color="auto"/>
                <w:bottom w:val="none" w:sz="0" w:space="0" w:color="auto"/>
                <w:right w:val="none" w:sz="0" w:space="0" w:color="auto"/>
              </w:divBdr>
            </w:div>
            <w:div w:id="56973829">
              <w:marLeft w:val="0"/>
              <w:marRight w:val="0"/>
              <w:marTop w:val="0"/>
              <w:marBottom w:val="0"/>
              <w:divBdr>
                <w:top w:val="none" w:sz="0" w:space="0" w:color="auto"/>
                <w:left w:val="none" w:sz="0" w:space="0" w:color="auto"/>
                <w:bottom w:val="none" w:sz="0" w:space="0" w:color="auto"/>
                <w:right w:val="none" w:sz="0" w:space="0" w:color="auto"/>
              </w:divBdr>
            </w:div>
            <w:div w:id="1540780404">
              <w:marLeft w:val="0"/>
              <w:marRight w:val="0"/>
              <w:marTop w:val="0"/>
              <w:marBottom w:val="0"/>
              <w:divBdr>
                <w:top w:val="none" w:sz="0" w:space="0" w:color="auto"/>
                <w:left w:val="none" w:sz="0" w:space="0" w:color="auto"/>
                <w:bottom w:val="none" w:sz="0" w:space="0" w:color="auto"/>
                <w:right w:val="none" w:sz="0" w:space="0" w:color="auto"/>
              </w:divBdr>
            </w:div>
            <w:div w:id="530998845">
              <w:marLeft w:val="0"/>
              <w:marRight w:val="0"/>
              <w:marTop w:val="0"/>
              <w:marBottom w:val="0"/>
              <w:divBdr>
                <w:top w:val="none" w:sz="0" w:space="0" w:color="auto"/>
                <w:left w:val="none" w:sz="0" w:space="0" w:color="auto"/>
                <w:bottom w:val="none" w:sz="0" w:space="0" w:color="auto"/>
                <w:right w:val="none" w:sz="0" w:space="0" w:color="auto"/>
              </w:divBdr>
            </w:div>
            <w:div w:id="316306045">
              <w:marLeft w:val="0"/>
              <w:marRight w:val="0"/>
              <w:marTop w:val="0"/>
              <w:marBottom w:val="0"/>
              <w:divBdr>
                <w:top w:val="none" w:sz="0" w:space="0" w:color="auto"/>
                <w:left w:val="none" w:sz="0" w:space="0" w:color="auto"/>
                <w:bottom w:val="none" w:sz="0" w:space="0" w:color="auto"/>
                <w:right w:val="none" w:sz="0" w:space="0" w:color="auto"/>
              </w:divBdr>
            </w:div>
            <w:div w:id="1551769329">
              <w:marLeft w:val="0"/>
              <w:marRight w:val="0"/>
              <w:marTop w:val="0"/>
              <w:marBottom w:val="0"/>
              <w:divBdr>
                <w:top w:val="none" w:sz="0" w:space="0" w:color="auto"/>
                <w:left w:val="none" w:sz="0" w:space="0" w:color="auto"/>
                <w:bottom w:val="none" w:sz="0" w:space="0" w:color="auto"/>
                <w:right w:val="none" w:sz="0" w:space="0" w:color="auto"/>
              </w:divBdr>
            </w:div>
            <w:div w:id="1855920139">
              <w:marLeft w:val="0"/>
              <w:marRight w:val="0"/>
              <w:marTop w:val="0"/>
              <w:marBottom w:val="0"/>
              <w:divBdr>
                <w:top w:val="none" w:sz="0" w:space="0" w:color="auto"/>
                <w:left w:val="none" w:sz="0" w:space="0" w:color="auto"/>
                <w:bottom w:val="none" w:sz="0" w:space="0" w:color="auto"/>
                <w:right w:val="none" w:sz="0" w:space="0" w:color="auto"/>
              </w:divBdr>
            </w:div>
            <w:div w:id="252862996">
              <w:marLeft w:val="0"/>
              <w:marRight w:val="0"/>
              <w:marTop w:val="0"/>
              <w:marBottom w:val="0"/>
              <w:divBdr>
                <w:top w:val="none" w:sz="0" w:space="0" w:color="auto"/>
                <w:left w:val="none" w:sz="0" w:space="0" w:color="auto"/>
                <w:bottom w:val="none" w:sz="0" w:space="0" w:color="auto"/>
                <w:right w:val="none" w:sz="0" w:space="0" w:color="auto"/>
              </w:divBdr>
            </w:div>
            <w:div w:id="2138331781">
              <w:marLeft w:val="0"/>
              <w:marRight w:val="0"/>
              <w:marTop w:val="0"/>
              <w:marBottom w:val="0"/>
              <w:divBdr>
                <w:top w:val="none" w:sz="0" w:space="0" w:color="auto"/>
                <w:left w:val="none" w:sz="0" w:space="0" w:color="auto"/>
                <w:bottom w:val="none" w:sz="0" w:space="0" w:color="auto"/>
                <w:right w:val="none" w:sz="0" w:space="0" w:color="auto"/>
              </w:divBdr>
            </w:div>
            <w:div w:id="57092719">
              <w:marLeft w:val="0"/>
              <w:marRight w:val="0"/>
              <w:marTop w:val="0"/>
              <w:marBottom w:val="0"/>
              <w:divBdr>
                <w:top w:val="none" w:sz="0" w:space="0" w:color="auto"/>
                <w:left w:val="none" w:sz="0" w:space="0" w:color="auto"/>
                <w:bottom w:val="none" w:sz="0" w:space="0" w:color="auto"/>
                <w:right w:val="none" w:sz="0" w:space="0" w:color="auto"/>
              </w:divBdr>
            </w:div>
            <w:div w:id="2016881550">
              <w:marLeft w:val="0"/>
              <w:marRight w:val="0"/>
              <w:marTop w:val="0"/>
              <w:marBottom w:val="0"/>
              <w:divBdr>
                <w:top w:val="none" w:sz="0" w:space="0" w:color="auto"/>
                <w:left w:val="none" w:sz="0" w:space="0" w:color="auto"/>
                <w:bottom w:val="none" w:sz="0" w:space="0" w:color="auto"/>
                <w:right w:val="none" w:sz="0" w:space="0" w:color="auto"/>
              </w:divBdr>
            </w:div>
          </w:divsChild>
        </w:div>
        <w:div w:id="157773284">
          <w:marLeft w:val="0"/>
          <w:marRight w:val="0"/>
          <w:marTop w:val="0"/>
          <w:marBottom w:val="0"/>
          <w:divBdr>
            <w:top w:val="none" w:sz="0" w:space="0" w:color="auto"/>
            <w:left w:val="none" w:sz="0" w:space="0" w:color="auto"/>
            <w:bottom w:val="none" w:sz="0" w:space="0" w:color="auto"/>
            <w:right w:val="none" w:sz="0" w:space="0" w:color="auto"/>
          </w:divBdr>
          <w:divsChild>
            <w:div w:id="1004742884">
              <w:marLeft w:val="0"/>
              <w:marRight w:val="0"/>
              <w:marTop w:val="0"/>
              <w:marBottom w:val="0"/>
              <w:divBdr>
                <w:top w:val="none" w:sz="0" w:space="0" w:color="auto"/>
                <w:left w:val="none" w:sz="0" w:space="0" w:color="auto"/>
                <w:bottom w:val="none" w:sz="0" w:space="0" w:color="auto"/>
                <w:right w:val="none" w:sz="0" w:space="0" w:color="auto"/>
              </w:divBdr>
            </w:div>
            <w:div w:id="2106490252">
              <w:marLeft w:val="0"/>
              <w:marRight w:val="0"/>
              <w:marTop w:val="0"/>
              <w:marBottom w:val="0"/>
              <w:divBdr>
                <w:top w:val="none" w:sz="0" w:space="0" w:color="auto"/>
                <w:left w:val="none" w:sz="0" w:space="0" w:color="auto"/>
                <w:bottom w:val="none" w:sz="0" w:space="0" w:color="auto"/>
                <w:right w:val="none" w:sz="0" w:space="0" w:color="auto"/>
              </w:divBdr>
            </w:div>
            <w:div w:id="165366940">
              <w:marLeft w:val="0"/>
              <w:marRight w:val="0"/>
              <w:marTop w:val="0"/>
              <w:marBottom w:val="0"/>
              <w:divBdr>
                <w:top w:val="none" w:sz="0" w:space="0" w:color="auto"/>
                <w:left w:val="none" w:sz="0" w:space="0" w:color="auto"/>
                <w:bottom w:val="none" w:sz="0" w:space="0" w:color="auto"/>
                <w:right w:val="none" w:sz="0" w:space="0" w:color="auto"/>
              </w:divBdr>
            </w:div>
            <w:div w:id="1874683240">
              <w:marLeft w:val="0"/>
              <w:marRight w:val="0"/>
              <w:marTop w:val="0"/>
              <w:marBottom w:val="0"/>
              <w:divBdr>
                <w:top w:val="none" w:sz="0" w:space="0" w:color="auto"/>
                <w:left w:val="none" w:sz="0" w:space="0" w:color="auto"/>
                <w:bottom w:val="none" w:sz="0" w:space="0" w:color="auto"/>
                <w:right w:val="none" w:sz="0" w:space="0" w:color="auto"/>
              </w:divBdr>
            </w:div>
            <w:div w:id="2406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930802" w:rsidP="00930802">
          <w:pPr>
            <w:pStyle w:val="7B719020357344A3BCAD86C91D3FBB59"/>
          </w:pPr>
          <w:r w:rsidRPr="009B590A">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930802" w:rsidP="00930802">
          <w:pPr>
            <w:pStyle w:val="4378F022727F421BA9AFCB07129F2C4A"/>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04C8C3291B9749B6BD650AB7E82DAA1F"/>
        <w:category>
          <w:name w:val="General"/>
          <w:gallery w:val="placeholder"/>
        </w:category>
        <w:types>
          <w:type w:val="bbPlcHdr"/>
        </w:types>
        <w:behaviors>
          <w:behavior w:val="content"/>
        </w:behaviors>
        <w:guid w:val="{AC051469-51B2-483E-B6E2-DC6F4B458EFE}"/>
      </w:docPartPr>
      <w:docPartBody>
        <w:p w:rsidR="00930802" w:rsidRDefault="00930802" w:rsidP="00930802">
          <w:pPr>
            <w:pStyle w:val="04C8C3291B9749B6BD650AB7E82DAA1F"/>
          </w:pPr>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6FA1"/>
    <w:rsid w:val="00197190"/>
    <w:rsid w:val="001C428C"/>
    <w:rsid w:val="00251493"/>
    <w:rsid w:val="003848B8"/>
    <w:rsid w:val="003B4D4F"/>
    <w:rsid w:val="00404FB1"/>
    <w:rsid w:val="004569BF"/>
    <w:rsid w:val="005020B1"/>
    <w:rsid w:val="005E2DEC"/>
    <w:rsid w:val="00624A3B"/>
    <w:rsid w:val="006969B9"/>
    <w:rsid w:val="00716290"/>
    <w:rsid w:val="00775545"/>
    <w:rsid w:val="007A7E1A"/>
    <w:rsid w:val="007D1624"/>
    <w:rsid w:val="008E71A4"/>
    <w:rsid w:val="00930802"/>
    <w:rsid w:val="0093285F"/>
    <w:rsid w:val="00943192"/>
    <w:rsid w:val="0097655D"/>
    <w:rsid w:val="009D7B18"/>
    <w:rsid w:val="009F00C4"/>
    <w:rsid w:val="00A17CC3"/>
    <w:rsid w:val="00AA3D28"/>
    <w:rsid w:val="00AB1FBD"/>
    <w:rsid w:val="00AB792F"/>
    <w:rsid w:val="00B058A1"/>
    <w:rsid w:val="00B4011B"/>
    <w:rsid w:val="00B9628B"/>
    <w:rsid w:val="00BA47E9"/>
    <w:rsid w:val="00CB0E4E"/>
    <w:rsid w:val="00CD5B9C"/>
    <w:rsid w:val="00D43362"/>
    <w:rsid w:val="00D57283"/>
    <w:rsid w:val="00DB4D94"/>
    <w:rsid w:val="00E16CFB"/>
    <w:rsid w:val="00E96F5D"/>
    <w:rsid w:val="00F45B59"/>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1493"/>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7B719020357344A3BCAD86C91D3FBB59">
    <w:name w:val="7B719020357344A3BCAD86C91D3FBB59"/>
    <w:rsid w:val="00930802"/>
    <w:rPr>
      <w:rFonts w:eastAsiaTheme="minorHAnsi"/>
    </w:rPr>
  </w:style>
  <w:style w:type="paragraph" w:customStyle="1" w:styleId="4378F022727F421BA9AFCB07129F2C4A">
    <w:name w:val="4378F022727F421BA9AFCB07129F2C4A"/>
    <w:rsid w:val="00930802"/>
    <w:rPr>
      <w:rFonts w:eastAsiaTheme="minorHAnsi"/>
    </w:rPr>
  </w:style>
  <w:style w:type="paragraph" w:customStyle="1" w:styleId="04C8C3291B9749B6BD650AB7E82DAA1F">
    <w:name w:val="04C8C3291B9749B6BD650AB7E82DAA1F"/>
    <w:rsid w:val="00930802"/>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ED6815-F4F3-4A1C-B69F-762A8A7D8F52}">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customXml/itemProps3.xml><?xml version="1.0" encoding="utf-8"?>
<ds:datastoreItem xmlns:ds="http://schemas.openxmlformats.org/officeDocument/2006/customXml" ds:itemID="{488631FB-DCA5-4F19-9D69-562CBE7A05EC}">
  <ds:schemaRefs>
    <ds:schemaRef ds:uri="http://schemas.microsoft.com/sharepoint/v3/contenttype/forms"/>
  </ds:schemaRefs>
</ds:datastoreItem>
</file>

<file path=customXml/itemProps4.xml><?xml version="1.0" encoding="utf-8"?>
<ds:datastoreItem xmlns:ds="http://schemas.openxmlformats.org/officeDocument/2006/customXml" ds:itemID="{ABED9879-20F7-471D-AB16-7D4D349CA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Pages>
  <Words>1234</Words>
  <Characters>7039</Characters>
  <Application>Microsoft Office Word</Application>
  <DocSecurity>10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Lara Hintelmann</cp:lastModifiedBy>
  <cp:revision>82</cp:revision>
  <cp:lastPrinted>2026-10-16T18:35:00Z</cp:lastPrinted>
  <dcterms:created xsi:type="dcterms:W3CDTF">2025-10-29T19:39:00Z</dcterms:created>
  <dcterms:modified xsi:type="dcterms:W3CDTF">2026-10-16T18:35:00Z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Order">
    <vt:r8>2354800</vt:r8>
  </property>
  <property fmtid="{D5CDD505-2E9C-101B-9397-08002B2CF9AE}" pid="4" name="MediaServiceImageTags">
    <vt:lpwstr/>
  </property>
  <property fmtid="{D5CDD505-2E9C-101B-9397-08002B2CF9AE}" pid="5" name="_MarkAsFinal">
    <vt:bool>true</vt:bool>
  </property>
</Properties>
</file>