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5F146C0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31D99">
        <w:rPr>
          <w:rFonts w:ascii="Arial" w:hAnsi="Arial" w:cs="Arial"/>
          <w:sz w:val="16"/>
          <w:szCs w:val="16"/>
        </w:rPr>
        <w:t>AK</w:t>
      </w:r>
    </w:p>
    <w:p w14:paraId="2CCB6A08" w14:textId="090A36F7"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31D99">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E389CD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31D99">
            <w:rPr>
              <w:rStyle w:val="PostingNumberFont"/>
              <w:rFonts w:cs="Arial"/>
            </w:rPr>
            <w:t>26-0868</w:t>
          </w:r>
        </w:sdtContent>
      </w:sdt>
    </w:p>
    <w:p w14:paraId="7335105E" w14:textId="18FD2EA5"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986EA8">
            <w:rPr>
              <w:rStyle w:val="Dates"/>
              <w:rFonts w:cs="Arial"/>
              <w:szCs w:val="24"/>
            </w:rPr>
            <w:t>September 1, 2026</w:t>
          </w:r>
        </w:sdtContent>
      </w:sdt>
    </w:p>
    <w:p w14:paraId="55C1DBB6" w14:textId="61D92F16"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986EA8">
            <w:rPr>
              <w:rStyle w:val="Dates"/>
              <w:rFonts w:cs="Arial"/>
              <w:szCs w:val="24"/>
            </w:rPr>
            <w:t>September 22, 2026</w:t>
          </w:r>
        </w:sdtContent>
      </w:sdt>
    </w:p>
    <w:p w14:paraId="0916AECF" w14:textId="0470362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CB1FD4">
            <w:t>Sessional Faculty Member</w:t>
          </w:r>
          <w:r w:rsidR="003F2F1A" w:rsidRPr="000855D2">
            <w:rPr>
              <w:rFonts w:ascii="Arial" w:hAnsi="Arial" w:cs="Arial"/>
              <w:b/>
              <w:sz w:val="24"/>
              <w:szCs w:val="24"/>
            </w:rPr>
            <w:t xml:space="preserve"> </w:t>
          </w:r>
        </w:sdtContent>
      </w:sdt>
    </w:p>
    <w:p w14:paraId="463CFEEF" w14:textId="0BAA9D8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B1FD4">
            <w:t>Social Work</w:t>
          </w:r>
        </w:sdtContent>
      </w:sdt>
    </w:p>
    <w:p w14:paraId="2D0CF875" w14:textId="2C1A043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CB1FD4">
            <w:t>SWRK-</w:t>
          </w:r>
          <w:r w:rsidR="00607E03">
            <w:t>4006H</w:t>
          </w:r>
        </w:sdtContent>
      </w:sdt>
    </w:p>
    <w:p w14:paraId="65A46DFA" w14:textId="1BDDAAC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607E03">
            <w:t>Social Work and Families</w:t>
          </w:r>
        </w:sdtContent>
      </w:sdt>
    </w:p>
    <w:p w14:paraId="701C08FA" w14:textId="0FC130D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B1FD4">
            <w:rPr>
              <w:rFonts w:ascii="Arial" w:hAnsi="Arial" w:cs="Arial"/>
              <w:sz w:val="24"/>
              <w:szCs w:val="24"/>
            </w:rPr>
            <w:t>January 1, 2027</w:t>
          </w:r>
        </w:sdtContent>
      </w:sdt>
    </w:p>
    <w:p w14:paraId="7E915401" w14:textId="548EC43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B1FD4">
            <w:rPr>
              <w:rFonts w:ascii="Arial" w:hAnsi="Arial" w:cs="Arial"/>
              <w:sz w:val="24"/>
              <w:szCs w:val="24"/>
            </w:rPr>
            <w:t>April 30, 2027</w:t>
          </w:r>
        </w:sdtContent>
      </w:sdt>
    </w:p>
    <w:p w14:paraId="2850ADDD" w14:textId="1B0B68E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CB1FD4">
            <w:rPr>
              <w:rFonts w:ascii="Arial" w:hAnsi="Arial" w:cs="Arial"/>
              <w:b/>
              <w:sz w:val="24"/>
              <w:szCs w:val="24"/>
            </w:rPr>
            <w:t>Durham</w:t>
          </w:r>
        </w:sdtContent>
      </w:sdt>
    </w:p>
    <w:p w14:paraId="3A2AC8BC" w14:textId="69866D96"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07E03">
            <w:t>$9,560.90</w:t>
          </w:r>
        </w:sdtContent>
      </w:sdt>
    </w:p>
    <w:p w14:paraId="05E90B40" w14:textId="3E8E6D1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B1FD4">
            <w:t>N/A</w:t>
          </w:r>
        </w:sdtContent>
      </w:sdt>
    </w:p>
    <w:p w14:paraId="250EB07F" w14:textId="6E3B7F1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07E03">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D72EDDF"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CB1FD4">
        <w:rPr>
          <w:rFonts w:ascii="Arial" w:hAnsi="Arial" w:cs="Arial"/>
          <w:color w:val="000000"/>
          <w:sz w:val="20"/>
        </w:rPr>
        <w:t>.</w:t>
      </w:r>
    </w:p>
    <w:p w14:paraId="413D8046" w14:textId="7131710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CB1FD4">
        <w:rPr>
          <w:rFonts w:eastAsia="Calibri" w:cs="Arial"/>
          <w:sz w:val="20"/>
          <w:szCs w:val="20"/>
        </w:rPr>
        <w:t xml:space="preserve">in-person </w:t>
      </w:r>
      <w:r w:rsidRPr="00940DE8">
        <w:rPr>
          <w:rFonts w:eastAsia="Calibri" w:cs="Arial"/>
          <w:sz w:val="20"/>
          <w:szCs w:val="20"/>
        </w:rPr>
        <w:t>course lectures and/or seminars and workshops as scheduled</w:t>
      </w:r>
      <w:r w:rsidR="00CB1FD4">
        <w:rPr>
          <w:rFonts w:eastAsia="Calibri" w:cs="Arial"/>
          <w:sz w:val="20"/>
          <w:szCs w:val="20"/>
        </w:rPr>
        <w:t>.</w:t>
      </w:r>
    </w:p>
    <w:p w14:paraId="6F6ED970" w14:textId="10C96F23"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CB1FD4">
        <w:rPr>
          <w:rFonts w:eastAsia="Calibri" w:cs="Arial"/>
          <w:sz w:val="20"/>
          <w:szCs w:val="20"/>
        </w:rPr>
        <w:t>.</w:t>
      </w:r>
    </w:p>
    <w:p w14:paraId="0A989FFE" w14:textId="1AB95813"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CB1FD4">
        <w:rPr>
          <w:rFonts w:eastAsia="Calibri" w:cs="Arial"/>
          <w:sz w:val="20"/>
          <w:szCs w:val="20"/>
        </w:rPr>
        <w:t>.</w:t>
      </w:r>
    </w:p>
    <w:p w14:paraId="7DECED4D" w14:textId="1CF0B38C"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0AFA261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Development and administration of tests and examinations</w:t>
      </w:r>
      <w:r w:rsidR="00CB1FD4">
        <w:rPr>
          <w:rFonts w:eastAsia="Calibri" w:cs="Arial"/>
          <w:sz w:val="20"/>
          <w:szCs w:val="20"/>
          <w:lang w:val="pt-PT"/>
        </w:rPr>
        <w:t>, incuding sending all printing and scantron processing requests to the departmental Academic Administrative Assistant.</w:t>
      </w:r>
    </w:p>
    <w:p w14:paraId="250C4DB3" w14:textId="566EC53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Invigilate examinations</w:t>
      </w:r>
      <w:r w:rsidR="00CB1FD4">
        <w:rPr>
          <w:rFonts w:ascii="Arial" w:hAnsi="Arial" w:cs="Arial"/>
          <w:color w:val="000000"/>
          <w:sz w:val="20"/>
          <w:szCs w:val="20"/>
          <w:u w:color="000000"/>
          <w:lang w:val="pt-PT"/>
        </w:rPr>
        <w:t>.</w:t>
      </w:r>
    </w:p>
    <w:p w14:paraId="640DA09F" w14:textId="5B5F1E7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Mark and grade student work</w:t>
      </w:r>
      <w:r w:rsidR="00CB1FD4">
        <w:rPr>
          <w:rFonts w:eastAsia="Calibri" w:cs="Arial"/>
          <w:sz w:val="20"/>
          <w:szCs w:val="20"/>
        </w:rPr>
        <w:t>,</w:t>
      </w:r>
      <w:r w:rsidRPr="00940DE8">
        <w:rPr>
          <w:rFonts w:eastAsia="Calibri" w:cs="Arial"/>
          <w:sz w:val="20"/>
          <w:szCs w:val="20"/>
        </w:rPr>
        <w:t xml:space="preserve"> and calculate </w:t>
      </w:r>
      <w:r w:rsidR="00CB1FD4">
        <w:rPr>
          <w:rFonts w:eastAsia="Calibri" w:cs="Arial"/>
          <w:sz w:val="20"/>
          <w:szCs w:val="20"/>
        </w:rPr>
        <w:t xml:space="preserve">and submit </w:t>
      </w:r>
      <w:r w:rsidRPr="00940DE8">
        <w:rPr>
          <w:rFonts w:eastAsia="Calibri" w:cs="Arial"/>
          <w:sz w:val="20"/>
          <w:szCs w:val="20"/>
        </w:rPr>
        <w:t xml:space="preserve">all final marks for enrolled students </w:t>
      </w:r>
      <w:r w:rsidR="00CB1FD4">
        <w:rPr>
          <w:rFonts w:eastAsia="Calibri" w:cs="Arial"/>
          <w:sz w:val="20"/>
          <w:szCs w:val="20"/>
        </w:rPr>
        <w:t>on time.</w:t>
      </w:r>
    </w:p>
    <w:p w14:paraId="79D7D05F" w14:textId="6B2017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CB1FD4">
        <w:rPr>
          <w:rFonts w:ascii="Arial" w:hAnsi="Arial" w:cs="Arial"/>
          <w:sz w:val="20"/>
          <w:szCs w:val="20"/>
        </w:rPr>
        <w:t>.</w:t>
      </w:r>
    </w:p>
    <w:p w14:paraId="6761B9D4" w14:textId="7B873F16"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r w:rsidR="00CB1FD4">
        <w:rPr>
          <w:rFonts w:ascii="Arial" w:hAnsi="Arial" w:cs="Arial"/>
          <w:sz w:val="20"/>
          <w:szCs w:val="20"/>
        </w:rPr>
        <w:t>.</w:t>
      </w:r>
    </w:p>
    <w:p w14:paraId="2B22FAD2" w14:textId="73EE6958"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CB1FD4">
        <w:rPr>
          <w:rFonts w:ascii="Arial" w:hAnsi="Arial" w:cs="Arial"/>
          <w:sz w:val="20"/>
          <w:szCs w:val="20"/>
        </w:rPr>
        <w:t>.</w:t>
      </w:r>
    </w:p>
    <w:p w14:paraId="77FD06FA" w14:textId="1C4C59D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Exams must be returned to the department office once grading is complete</w:t>
      </w:r>
      <w:r w:rsidR="00CB1FD4">
        <w:rPr>
          <w:rFonts w:ascii="Arial" w:hAnsi="Arial" w:cs="Arial"/>
          <w:sz w:val="20"/>
          <w:szCs w:val="20"/>
        </w:rPr>
        <w:t>.</w:t>
      </w:r>
    </w:p>
    <w:p w14:paraId="4101A9F8" w14:textId="381E82B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CB1FD4">
        <w:rPr>
          <w:rFonts w:ascii="Arial" w:hAnsi="Arial" w:cs="Arial"/>
          <w:sz w:val="20"/>
          <w:szCs w:val="20"/>
        </w:rPr>
        <w:t>.</w:t>
      </w:r>
    </w:p>
    <w:p w14:paraId="77E26063" w14:textId="2D9CDD66"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CB1FD4">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9873545" w:rsidR="003B4AA7" w:rsidRPr="00967A42" w:rsidRDefault="00CB1F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w:t>
      </w:r>
      <w:r w:rsidR="00370D1F">
        <w:rPr>
          <w:rFonts w:ascii="Arial" w:hAnsi="Arial" w:cs="Arial"/>
          <w:sz w:val="20"/>
          <w:szCs w:val="20"/>
        </w:rPr>
        <w:t>(MSW) is required. Ph.D. in the area of Social Work in progress or completed is preferred.</w:t>
      </w:r>
    </w:p>
    <w:p w14:paraId="22243AE8" w14:textId="0313908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70D1F">
        <w:rPr>
          <w:rFonts w:ascii="Arial" w:hAnsi="Arial" w:cs="Arial"/>
          <w:sz w:val="20"/>
          <w:szCs w:val="20"/>
        </w:rPr>
        <w:t>.</w:t>
      </w:r>
    </w:p>
    <w:p w14:paraId="62F492AC" w14:textId="422C996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70D1F">
        <w:rPr>
          <w:rFonts w:ascii="Arial" w:hAnsi="Arial" w:cs="Arial"/>
          <w:sz w:val="20"/>
          <w:szCs w:val="20"/>
        </w:rPr>
        <w:t>, within an anti-oppressive, de-colonizing framework.</w:t>
      </w:r>
    </w:p>
    <w:p w14:paraId="5BABB9C2" w14:textId="4405E87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70D1F">
        <w:rPr>
          <w:rFonts w:ascii="Arial" w:hAnsi="Arial" w:cs="Arial"/>
          <w:sz w:val="20"/>
          <w:szCs w:val="20"/>
        </w:rPr>
        <w:t>.</w:t>
      </w:r>
    </w:p>
    <w:p w14:paraId="6602292E" w14:textId="5155A470"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70D1F">
        <w:rPr>
          <w:rFonts w:ascii="Arial" w:hAnsi="Arial" w:cs="Arial"/>
          <w:sz w:val="20"/>
          <w:szCs w:val="20"/>
        </w:rPr>
        <w:t xml:space="preserve">Ultra </w:t>
      </w:r>
      <w:r w:rsidRPr="00967A42">
        <w:rPr>
          <w:rFonts w:ascii="Arial" w:hAnsi="Arial" w:cs="Arial"/>
          <w:sz w:val="20"/>
          <w:szCs w:val="20"/>
        </w:rPr>
        <w:t>Learning Management System</w:t>
      </w:r>
      <w:r w:rsidR="00370D1F">
        <w:rPr>
          <w:rFonts w:ascii="Arial" w:hAnsi="Arial" w:cs="Arial"/>
          <w:sz w:val="20"/>
          <w:szCs w:val="20"/>
        </w:rPr>
        <w:t>.</w:t>
      </w:r>
      <w:r w:rsidRPr="00967A42">
        <w:rPr>
          <w:rFonts w:ascii="Arial" w:hAnsi="Arial" w:cs="Arial"/>
          <w:sz w:val="20"/>
          <w:szCs w:val="20"/>
        </w:rPr>
        <w:t xml:space="preserve"> </w:t>
      </w:r>
    </w:p>
    <w:p w14:paraId="7BF2C484" w14:textId="5D92304E"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70D1F">
        <w:rPr>
          <w:rFonts w:ascii="Arial" w:hAnsi="Arial" w:cs="Arial"/>
          <w:sz w:val="20"/>
          <w:szCs w:val="20"/>
        </w:rPr>
        <w:t>.</w:t>
      </w:r>
    </w:p>
    <w:p w14:paraId="2B69F0FE" w14:textId="15FA2655" w:rsidR="003B4AA7" w:rsidRPr="00370D1F"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607E03">
        <w:rPr>
          <w:rFonts w:ascii="Arial" w:hAnsi="Arial" w:cs="Arial"/>
          <w:sz w:val="20"/>
          <w:szCs w:val="20"/>
          <w:lang w:val="en-GB"/>
        </w:rPr>
        <w:t xml:space="preserve">be familiar </w:t>
      </w:r>
      <w:r w:rsidR="00495FB4">
        <w:rPr>
          <w:rFonts w:ascii="Arial" w:hAnsi="Arial" w:cs="Arial"/>
          <w:sz w:val="20"/>
          <w:szCs w:val="20"/>
          <w:lang w:val="en-GB"/>
        </w:rPr>
        <w:t>with interdisciplinary theories and practice approaches for working with contemporary families in their diverse forms, including Bowen family systems theory, systems approaches, feminist, structural, narrative, brief therapy, and Indigenous approaches; and with the development</w:t>
      </w:r>
      <w:r w:rsidR="006479BE">
        <w:rPr>
          <w:rFonts w:ascii="Arial" w:hAnsi="Arial" w:cs="Arial"/>
          <w:sz w:val="20"/>
          <w:szCs w:val="20"/>
          <w:lang w:val="en-GB"/>
        </w:rPr>
        <w:t xml:space="preserve"> of family social work practice skills through experiential, discussion-based, and role-play learning methods.</w:t>
      </w:r>
    </w:p>
    <w:p w14:paraId="2D7997F8" w14:textId="2BDA8F38" w:rsidR="00370D1F" w:rsidRPr="00967A42" w:rsidRDefault="00370D1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w:t>
      </w:r>
    </w:p>
    <w:p w14:paraId="1A4F0FA0" w14:textId="7AB524F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70D1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167E707" w:rsidR="009B4C16" w:rsidRPr="00370D1F"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70D1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E6AFC4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70D1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E4AF" w14:textId="77777777" w:rsidR="002A20E9" w:rsidRDefault="002A20E9" w:rsidP="003B4AA7">
      <w:pPr>
        <w:spacing w:after="0" w:line="240" w:lineRule="auto"/>
      </w:pPr>
      <w:r>
        <w:separator/>
      </w:r>
    </w:p>
  </w:endnote>
  <w:endnote w:type="continuationSeparator" w:id="0">
    <w:p w14:paraId="00785BC4" w14:textId="77777777" w:rsidR="002A20E9" w:rsidRDefault="002A20E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B3586" w14:textId="77777777" w:rsidR="002A20E9" w:rsidRDefault="002A20E9" w:rsidP="003B4AA7">
      <w:pPr>
        <w:spacing w:after="0" w:line="240" w:lineRule="auto"/>
      </w:pPr>
      <w:r>
        <w:separator/>
      </w:r>
    </w:p>
  </w:footnote>
  <w:footnote w:type="continuationSeparator" w:id="0">
    <w:p w14:paraId="054FDC5C" w14:textId="77777777" w:rsidR="002A20E9" w:rsidRDefault="002A20E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E070A9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47A020E" w:tentative="1">
        <w:start w:val="1"/>
        <w:numFmt w:val="bullet"/>
        <w:lvlText w:val="o"/>
        <w:lvlJc w:val="left"/>
        <w:pPr>
          <w:ind w:left="1440" w:hanging="360"/>
        </w:pPr>
        <w:rPr>
          <w:rFonts w:ascii="Courier New" w:hAnsi="Courier New" w:cs="Courier New" w:hint="default"/>
        </w:rPr>
      </w:lvl>
    </w:lvlOverride>
    <w:lvlOverride w:ilvl="2">
      <w:lvl w:ilvl="2" w:tplc="1D3CD9E8" w:tentative="1">
        <w:start w:val="1"/>
        <w:numFmt w:val="bullet"/>
        <w:lvlText w:val=""/>
        <w:lvlJc w:val="left"/>
        <w:pPr>
          <w:ind w:left="2160" w:hanging="360"/>
        </w:pPr>
        <w:rPr>
          <w:rFonts w:ascii="Wingdings" w:hAnsi="Wingdings" w:hint="default"/>
        </w:rPr>
      </w:lvl>
    </w:lvlOverride>
    <w:lvlOverride w:ilvl="3">
      <w:lvl w:ilvl="3" w:tplc="3398B6C8" w:tentative="1">
        <w:start w:val="1"/>
        <w:numFmt w:val="bullet"/>
        <w:lvlText w:val=""/>
        <w:lvlJc w:val="left"/>
        <w:pPr>
          <w:ind w:left="2880" w:hanging="360"/>
        </w:pPr>
        <w:rPr>
          <w:rFonts w:ascii="Symbol" w:hAnsi="Symbol" w:hint="default"/>
        </w:rPr>
      </w:lvl>
    </w:lvlOverride>
    <w:lvlOverride w:ilvl="4">
      <w:lvl w:ilvl="4" w:tplc="BBE495AA" w:tentative="1">
        <w:start w:val="1"/>
        <w:numFmt w:val="bullet"/>
        <w:lvlText w:val="o"/>
        <w:lvlJc w:val="left"/>
        <w:pPr>
          <w:ind w:left="3600" w:hanging="360"/>
        </w:pPr>
        <w:rPr>
          <w:rFonts w:ascii="Courier New" w:hAnsi="Courier New" w:cs="Courier New" w:hint="default"/>
        </w:rPr>
      </w:lvl>
    </w:lvlOverride>
    <w:lvlOverride w:ilvl="5">
      <w:lvl w:ilvl="5" w:tplc="3B2A28EA" w:tentative="1">
        <w:start w:val="1"/>
        <w:numFmt w:val="bullet"/>
        <w:lvlText w:val=""/>
        <w:lvlJc w:val="left"/>
        <w:pPr>
          <w:ind w:left="4320" w:hanging="360"/>
        </w:pPr>
        <w:rPr>
          <w:rFonts w:ascii="Wingdings" w:hAnsi="Wingdings" w:hint="default"/>
        </w:rPr>
      </w:lvl>
    </w:lvlOverride>
    <w:lvlOverride w:ilvl="6">
      <w:lvl w:ilvl="6" w:tplc="234A3CAE" w:tentative="1">
        <w:start w:val="1"/>
        <w:numFmt w:val="bullet"/>
        <w:lvlText w:val=""/>
        <w:lvlJc w:val="left"/>
        <w:pPr>
          <w:ind w:left="5040" w:hanging="360"/>
        </w:pPr>
        <w:rPr>
          <w:rFonts w:ascii="Symbol" w:hAnsi="Symbol" w:hint="default"/>
        </w:rPr>
      </w:lvl>
    </w:lvlOverride>
    <w:lvlOverride w:ilvl="7">
      <w:lvl w:ilvl="7" w:tplc="57828BAC" w:tentative="1">
        <w:start w:val="1"/>
        <w:numFmt w:val="bullet"/>
        <w:lvlText w:val="o"/>
        <w:lvlJc w:val="left"/>
        <w:pPr>
          <w:ind w:left="5760" w:hanging="360"/>
        </w:pPr>
        <w:rPr>
          <w:rFonts w:ascii="Courier New" w:hAnsi="Courier New" w:cs="Courier New" w:hint="default"/>
        </w:rPr>
      </w:lvl>
    </w:lvlOverride>
    <w:lvlOverride w:ilvl="8">
      <w:lvl w:ilvl="8" w:tplc="B1A218B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5669A"/>
    <w:rsid w:val="002820BC"/>
    <w:rsid w:val="00295314"/>
    <w:rsid w:val="00297C1B"/>
    <w:rsid w:val="002A20E9"/>
    <w:rsid w:val="002E5FB8"/>
    <w:rsid w:val="00331BF7"/>
    <w:rsid w:val="00370D1F"/>
    <w:rsid w:val="00371E64"/>
    <w:rsid w:val="0038399D"/>
    <w:rsid w:val="003B4AA7"/>
    <w:rsid w:val="003C0D89"/>
    <w:rsid w:val="003F2F1A"/>
    <w:rsid w:val="003F60C6"/>
    <w:rsid w:val="00466A7E"/>
    <w:rsid w:val="00477AA6"/>
    <w:rsid w:val="004829A7"/>
    <w:rsid w:val="00495FB4"/>
    <w:rsid w:val="004B07B2"/>
    <w:rsid w:val="00503515"/>
    <w:rsid w:val="0050598E"/>
    <w:rsid w:val="00540E42"/>
    <w:rsid w:val="00581C2A"/>
    <w:rsid w:val="005C4E83"/>
    <w:rsid w:val="005D0BFD"/>
    <w:rsid w:val="00607E03"/>
    <w:rsid w:val="00636AD7"/>
    <w:rsid w:val="006479BE"/>
    <w:rsid w:val="00657652"/>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86EA8"/>
    <w:rsid w:val="009A0D04"/>
    <w:rsid w:val="009B474B"/>
    <w:rsid w:val="009B4C16"/>
    <w:rsid w:val="009B5FBB"/>
    <w:rsid w:val="009C0FA4"/>
    <w:rsid w:val="009D64E8"/>
    <w:rsid w:val="009F373B"/>
    <w:rsid w:val="009F44FC"/>
    <w:rsid w:val="009F52B3"/>
    <w:rsid w:val="00A03CF8"/>
    <w:rsid w:val="00A050A7"/>
    <w:rsid w:val="00A143D0"/>
    <w:rsid w:val="00A332C5"/>
    <w:rsid w:val="00A74F2B"/>
    <w:rsid w:val="00B03A70"/>
    <w:rsid w:val="00B239A0"/>
    <w:rsid w:val="00B41BA9"/>
    <w:rsid w:val="00B770C2"/>
    <w:rsid w:val="00BD170E"/>
    <w:rsid w:val="00C0589C"/>
    <w:rsid w:val="00C2210C"/>
    <w:rsid w:val="00C323BB"/>
    <w:rsid w:val="00C40007"/>
    <w:rsid w:val="00C639E2"/>
    <w:rsid w:val="00CB1FD4"/>
    <w:rsid w:val="00CC3605"/>
    <w:rsid w:val="00CE29A0"/>
    <w:rsid w:val="00D17438"/>
    <w:rsid w:val="00D52FC8"/>
    <w:rsid w:val="00D75C62"/>
    <w:rsid w:val="00DA1DED"/>
    <w:rsid w:val="00DC2820"/>
    <w:rsid w:val="00DD079D"/>
    <w:rsid w:val="00DE39AA"/>
    <w:rsid w:val="00E37718"/>
    <w:rsid w:val="00E75A54"/>
    <w:rsid w:val="00E86215"/>
    <w:rsid w:val="00E94EC3"/>
    <w:rsid w:val="00EC62ED"/>
    <w:rsid w:val="00ED7F3F"/>
    <w:rsid w:val="00EE2F5B"/>
    <w:rsid w:val="00EE5B69"/>
    <w:rsid w:val="00EF153A"/>
    <w:rsid w:val="00EF762F"/>
    <w:rsid w:val="00EF7FB4"/>
    <w:rsid w:val="00F02107"/>
    <w:rsid w:val="00F03F8C"/>
    <w:rsid w:val="00F21441"/>
    <w:rsid w:val="00F24E47"/>
    <w:rsid w:val="00F3115C"/>
    <w:rsid w:val="00F31D99"/>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97C1B"/>
    <w:rsid w:val="003848B8"/>
    <w:rsid w:val="003B4D4F"/>
    <w:rsid w:val="00406E5D"/>
    <w:rsid w:val="00581C2A"/>
    <w:rsid w:val="00657652"/>
    <w:rsid w:val="006969B9"/>
    <w:rsid w:val="00730D7A"/>
    <w:rsid w:val="007B1557"/>
    <w:rsid w:val="008056A0"/>
    <w:rsid w:val="008F1641"/>
    <w:rsid w:val="0093285F"/>
    <w:rsid w:val="0098657D"/>
    <w:rsid w:val="009F00C4"/>
    <w:rsid w:val="00A17CC3"/>
    <w:rsid w:val="00A332C5"/>
    <w:rsid w:val="00B058A1"/>
    <w:rsid w:val="00B4011B"/>
    <w:rsid w:val="00B42FE3"/>
    <w:rsid w:val="00D43362"/>
    <w:rsid w:val="00E16CFB"/>
    <w:rsid w:val="00EC62ED"/>
    <w:rsid w:val="00EF7FB4"/>
    <w:rsid w:val="00F04A11"/>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4D628-FEBC-42DC-A957-9F3CF7462E11}">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B54BE1F-26E0-4038-B27D-8170B1D36BB8}">
  <ds:schemaRefs>
    <ds:schemaRef ds:uri="http://schemas.microsoft.com/sharepoint/v3/contenttype/forms"/>
  </ds:schemaRefs>
</ds:datastoreItem>
</file>

<file path=customXml/itemProps4.xml><?xml version="1.0" encoding="utf-8"?>
<ds:datastoreItem xmlns:ds="http://schemas.openxmlformats.org/officeDocument/2006/customXml" ds:itemID="{D1686671-616B-4443-B88C-DF69BA438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2026-08-31T19:45:00Z</dcterms:created>
  <dcterms:modified xsi:type="dcterms:W3CDTF">2026-09-01T14:38:00Z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