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2CFBE4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B643F">
        <w:t>RG</w:t>
      </w:r>
    </w:p>
    <w:p w14:paraId="2CCB6A08" w14:textId="26C44E2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B643F">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385A66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B643F">
            <w:rPr>
              <w:rStyle w:val="PostingNumberFont"/>
            </w:rPr>
            <w:t>26-0270</w:t>
          </w:r>
        </w:sdtContent>
      </w:sdt>
    </w:p>
    <w:p w14:paraId="7335105E" w14:textId="5C26F57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8B643F">
            <w:rPr>
              <w:rStyle w:val="Dates"/>
              <w:rFonts w:cs="Arial"/>
              <w:szCs w:val="24"/>
            </w:rPr>
            <w:t>May 14, 2026</w:t>
          </w:r>
        </w:sdtContent>
      </w:sdt>
    </w:p>
    <w:p w14:paraId="55C1DBB6" w14:textId="7A3F4C1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8B643F">
            <w:rPr>
              <w:rStyle w:val="Dates"/>
              <w:rFonts w:cs="Arial"/>
              <w:szCs w:val="24"/>
            </w:rPr>
            <w:t>June 11, 2026</w:t>
          </w:r>
        </w:sdtContent>
      </w:sdt>
    </w:p>
    <w:p w14:paraId="0916AECF" w14:textId="4B7589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C3F80">
            <w:t>Sessional Faculty Member</w:t>
          </w:r>
          <w:r w:rsidR="003F2F1A" w:rsidRPr="000855D2">
            <w:rPr>
              <w:rFonts w:ascii="Arial" w:hAnsi="Arial" w:cs="Arial"/>
              <w:b/>
              <w:sz w:val="24"/>
              <w:szCs w:val="24"/>
            </w:rPr>
            <w:t xml:space="preserve"> </w:t>
          </w:r>
        </w:sdtContent>
      </w:sdt>
    </w:p>
    <w:p w14:paraId="463CFEEF" w14:textId="3C1E2C0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C3F80">
            <w:t>Forensic Science</w:t>
          </w:r>
        </w:sdtContent>
      </w:sdt>
    </w:p>
    <w:p w14:paraId="2D0CF875" w14:textId="50FA84C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2509EF">
        <w:t>FRSC 3700H</w:t>
      </w:r>
    </w:p>
    <w:p w14:paraId="65A46DFA" w14:textId="20501E2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509EF">
            <w:t>Applied Population Genetics</w:t>
          </w:r>
        </w:sdtContent>
      </w:sdt>
    </w:p>
    <w:p w14:paraId="701C08FA" w14:textId="48B2D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C3F80">
            <w:rPr>
              <w:rFonts w:ascii="Arial" w:hAnsi="Arial" w:cs="Arial"/>
              <w:sz w:val="24"/>
              <w:szCs w:val="24"/>
            </w:rPr>
            <w:t>September 1, 2026</w:t>
          </w:r>
        </w:sdtContent>
      </w:sdt>
    </w:p>
    <w:p w14:paraId="7E915401" w14:textId="47DD1D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C3F80">
            <w:rPr>
              <w:rFonts w:ascii="Arial" w:hAnsi="Arial" w:cs="Arial"/>
              <w:sz w:val="24"/>
              <w:szCs w:val="24"/>
            </w:rPr>
            <w:t>December 31, 2026</w:t>
          </w:r>
        </w:sdtContent>
      </w:sdt>
    </w:p>
    <w:p w14:paraId="2850ADDD" w14:textId="0D66CFE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C3F80">
            <w:rPr>
              <w:rFonts w:ascii="Arial" w:hAnsi="Arial" w:cs="Arial"/>
              <w:b/>
              <w:sz w:val="24"/>
              <w:szCs w:val="24"/>
            </w:rPr>
            <w:t>Peterborough</w:t>
          </w:r>
        </w:sdtContent>
      </w:sdt>
    </w:p>
    <w:p w14:paraId="3A2AC8BC" w14:textId="53EA9CF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C3F80">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CAC54A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111F3">
            <w:t>180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93F42B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C3F80">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C3F80">
            <w:t>Forensic Science</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48153B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C3F80">
            <w:t>forensicsciencejobs@trentu.ca. Attn: Dr. Sanela Martic, Chair, Forensic Science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B80874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C3F80">
            <w:rPr>
              <w:rStyle w:val="BOLDFONT"/>
            </w:rPr>
            <w:t>sanelamartic</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F56F0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8DAECC8" w:tentative="1">
        <w:start w:val="1"/>
        <w:numFmt w:val="bullet"/>
        <w:lvlText w:val="o"/>
        <w:lvlJc w:val="left"/>
        <w:pPr>
          <w:ind w:left="1440" w:hanging="360"/>
        </w:pPr>
        <w:rPr>
          <w:rFonts w:ascii="Courier New" w:hAnsi="Courier New" w:cs="Courier New" w:hint="default"/>
        </w:rPr>
      </w:lvl>
    </w:lvlOverride>
    <w:lvlOverride w:ilvl="2">
      <w:lvl w:ilvl="2" w:tplc="3F5E67EC" w:tentative="1">
        <w:start w:val="1"/>
        <w:numFmt w:val="bullet"/>
        <w:lvlText w:val=""/>
        <w:lvlJc w:val="left"/>
        <w:pPr>
          <w:ind w:left="2160" w:hanging="360"/>
        </w:pPr>
        <w:rPr>
          <w:rFonts w:ascii="Wingdings" w:hAnsi="Wingdings" w:hint="default"/>
        </w:rPr>
      </w:lvl>
    </w:lvlOverride>
    <w:lvlOverride w:ilvl="3">
      <w:lvl w:ilvl="3" w:tplc="46824FB2" w:tentative="1">
        <w:start w:val="1"/>
        <w:numFmt w:val="bullet"/>
        <w:lvlText w:val=""/>
        <w:lvlJc w:val="left"/>
        <w:pPr>
          <w:ind w:left="2880" w:hanging="360"/>
        </w:pPr>
        <w:rPr>
          <w:rFonts w:ascii="Symbol" w:hAnsi="Symbol" w:hint="default"/>
        </w:rPr>
      </w:lvl>
    </w:lvlOverride>
    <w:lvlOverride w:ilvl="4">
      <w:lvl w:ilvl="4" w:tplc="D868A1FC" w:tentative="1">
        <w:start w:val="1"/>
        <w:numFmt w:val="bullet"/>
        <w:lvlText w:val="o"/>
        <w:lvlJc w:val="left"/>
        <w:pPr>
          <w:ind w:left="3600" w:hanging="360"/>
        </w:pPr>
        <w:rPr>
          <w:rFonts w:ascii="Courier New" w:hAnsi="Courier New" w:cs="Courier New" w:hint="default"/>
        </w:rPr>
      </w:lvl>
    </w:lvlOverride>
    <w:lvlOverride w:ilvl="5">
      <w:lvl w:ilvl="5" w:tplc="CD666EEA" w:tentative="1">
        <w:start w:val="1"/>
        <w:numFmt w:val="bullet"/>
        <w:lvlText w:val=""/>
        <w:lvlJc w:val="left"/>
        <w:pPr>
          <w:ind w:left="4320" w:hanging="360"/>
        </w:pPr>
        <w:rPr>
          <w:rFonts w:ascii="Wingdings" w:hAnsi="Wingdings" w:hint="default"/>
        </w:rPr>
      </w:lvl>
    </w:lvlOverride>
    <w:lvlOverride w:ilvl="6">
      <w:lvl w:ilvl="6" w:tplc="62A6D9B8" w:tentative="1">
        <w:start w:val="1"/>
        <w:numFmt w:val="bullet"/>
        <w:lvlText w:val=""/>
        <w:lvlJc w:val="left"/>
        <w:pPr>
          <w:ind w:left="5040" w:hanging="360"/>
        </w:pPr>
        <w:rPr>
          <w:rFonts w:ascii="Symbol" w:hAnsi="Symbol" w:hint="default"/>
        </w:rPr>
      </w:lvl>
    </w:lvlOverride>
    <w:lvlOverride w:ilvl="7">
      <w:lvl w:ilvl="7" w:tplc="ECA62AF2" w:tentative="1">
        <w:start w:val="1"/>
        <w:numFmt w:val="bullet"/>
        <w:lvlText w:val="o"/>
        <w:lvlJc w:val="left"/>
        <w:pPr>
          <w:ind w:left="5760" w:hanging="360"/>
        </w:pPr>
        <w:rPr>
          <w:rFonts w:ascii="Courier New" w:hAnsi="Courier New" w:cs="Courier New" w:hint="default"/>
        </w:rPr>
      </w:lvl>
    </w:lvlOverride>
    <w:lvlOverride w:ilvl="8">
      <w:lvl w:ilvl="8" w:tplc="DE1EB28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509EF"/>
    <w:rsid w:val="002820BC"/>
    <w:rsid w:val="00295314"/>
    <w:rsid w:val="002E5FB8"/>
    <w:rsid w:val="00331BF7"/>
    <w:rsid w:val="00371E64"/>
    <w:rsid w:val="003B4AA7"/>
    <w:rsid w:val="003C0D89"/>
    <w:rsid w:val="003F2F1A"/>
    <w:rsid w:val="003F60C6"/>
    <w:rsid w:val="00456F0D"/>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D2CA4"/>
    <w:rsid w:val="006E4A10"/>
    <w:rsid w:val="006E4EE3"/>
    <w:rsid w:val="00704009"/>
    <w:rsid w:val="007468F7"/>
    <w:rsid w:val="007866A8"/>
    <w:rsid w:val="00794545"/>
    <w:rsid w:val="007966E3"/>
    <w:rsid w:val="007C0EC1"/>
    <w:rsid w:val="007E0C72"/>
    <w:rsid w:val="008132A2"/>
    <w:rsid w:val="008872E9"/>
    <w:rsid w:val="008940A1"/>
    <w:rsid w:val="00894720"/>
    <w:rsid w:val="008B643F"/>
    <w:rsid w:val="008D3040"/>
    <w:rsid w:val="00914499"/>
    <w:rsid w:val="0092489E"/>
    <w:rsid w:val="00940DE8"/>
    <w:rsid w:val="00967A42"/>
    <w:rsid w:val="009A0D04"/>
    <w:rsid w:val="009B474B"/>
    <w:rsid w:val="009B4C16"/>
    <w:rsid w:val="009B5FBB"/>
    <w:rsid w:val="009C0FA4"/>
    <w:rsid w:val="009C3F80"/>
    <w:rsid w:val="009D64E8"/>
    <w:rsid w:val="009F373B"/>
    <w:rsid w:val="009F44FC"/>
    <w:rsid w:val="009F52B3"/>
    <w:rsid w:val="00A03CF8"/>
    <w:rsid w:val="00A050A7"/>
    <w:rsid w:val="00A143D0"/>
    <w:rsid w:val="00A74F2B"/>
    <w:rsid w:val="00B03A70"/>
    <w:rsid w:val="00B111F3"/>
    <w:rsid w:val="00B239A0"/>
    <w:rsid w:val="00B41BA9"/>
    <w:rsid w:val="00B770C2"/>
    <w:rsid w:val="00BD170E"/>
    <w:rsid w:val="00C0589C"/>
    <w:rsid w:val="00C2210C"/>
    <w:rsid w:val="00C323BB"/>
    <w:rsid w:val="00C40007"/>
    <w:rsid w:val="00C5295B"/>
    <w:rsid w:val="00C639E2"/>
    <w:rsid w:val="00CC3605"/>
    <w:rsid w:val="00CE29A0"/>
    <w:rsid w:val="00D17438"/>
    <w:rsid w:val="00D52FC8"/>
    <w:rsid w:val="00D72835"/>
    <w:rsid w:val="00D75C62"/>
    <w:rsid w:val="00DA1DED"/>
    <w:rsid w:val="00DC2820"/>
    <w:rsid w:val="00DD079D"/>
    <w:rsid w:val="00E75A54"/>
    <w:rsid w:val="00E86215"/>
    <w:rsid w:val="00E918DE"/>
    <w:rsid w:val="00E94EC3"/>
    <w:rsid w:val="00ED7F3F"/>
    <w:rsid w:val="00EE2F5B"/>
    <w:rsid w:val="00EE5B69"/>
    <w:rsid w:val="00EF153A"/>
    <w:rsid w:val="00EF762F"/>
    <w:rsid w:val="00F02107"/>
    <w:rsid w:val="00F03F8C"/>
    <w:rsid w:val="00F21441"/>
    <w:rsid w:val="00F24E47"/>
    <w:rsid w:val="00F3115C"/>
    <w:rsid w:val="00F6125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6F0D"/>
    <w:rsid w:val="00581C2A"/>
    <w:rsid w:val="006969B9"/>
    <w:rsid w:val="007B1557"/>
    <w:rsid w:val="008056A0"/>
    <w:rsid w:val="008F1641"/>
    <w:rsid w:val="0093285F"/>
    <w:rsid w:val="009F00C4"/>
    <w:rsid w:val="00A17CC3"/>
    <w:rsid w:val="00B058A1"/>
    <w:rsid w:val="00B4011B"/>
    <w:rsid w:val="00C5295B"/>
    <w:rsid w:val="00D43362"/>
    <w:rsid w:val="00D72835"/>
    <w:rsid w:val="00E16CFB"/>
    <w:rsid w:val="00E918DE"/>
    <w:rsid w:val="00F6125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2026-05-12T15:36:00Z</dcterms:created>
  <dcterms:modified xsi:type="dcterms:W3CDTF">2026-05-14T18:26:00Z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