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7637" w14:textId="16CBAEB3" w:rsidR="00E96F1F" w:rsidRDefault="00C90ECA" w:rsidP="00A2135B">
      <w:pPr>
        <w:widowControl w:val="0"/>
        <w:autoSpaceDE w:val="0"/>
        <w:autoSpaceDN w:val="0"/>
        <w:adjustRightInd w:val="0"/>
        <w:jc w:val="center"/>
        <w:rPr>
          <w:rFonts w:ascii="Arial" w:hAnsi="Arial" w:cs="Times New Roman"/>
          <w:lang w:val="en-US"/>
        </w:rPr>
      </w:pPr>
      <w:r>
        <w:rPr>
          <w:noProof/>
          <w:lang w:val="en-US"/>
        </w:rPr>
        <w:drawing>
          <wp:inline distT="0" distB="0" distL="0" distR="0" wp14:anchorId="4F225875" wp14:editId="535B4825">
            <wp:extent cx="1949450" cy="1136137"/>
            <wp:effectExtent l="0" t="0" r="0" b="6985"/>
            <wp:docPr id="2" name="Picture 2" descr="S:\Library\Administration\General Office\logos\TU_Library &amp; Archives rgb-01.jpg_files\8iX41KvTWTrdWnSZKnTq9CHZZ7gwxverR950sNb9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brary\Administration\General Office\logos\TU_Library &amp; Archives rgb-01.jpg_files\8iX41KvTWTrdWnSZKnTq9CHZZ7gwxverR950sNb9O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563" cy="1142614"/>
                    </a:xfrm>
                    <a:prstGeom prst="rect">
                      <a:avLst/>
                    </a:prstGeom>
                    <a:noFill/>
                    <a:ln>
                      <a:noFill/>
                    </a:ln>
                  </pic:spPr>
                </pic:pic>
              </a:graphicData>
            </a:graphic>
          </wp:inline>
        </w:drawing>
      </w:r>
    </w:p>
    <w:p w14:paraId="53BF1956" w14:textId="4FD4010F" w:rsidR="00A2135B" w:rsidRPr="00C90ECA" w:rsidRDefault="00E96F1F" w:rsidP="00A2135B">
      <w:pPr>
        <w:widowControl w:val="0"/>
        <w:autoSpaceDE w:val="0"/>
        <w:autoSpaceDN w:val="0"/>
        <w:adjustRightInd w:val="0"/>
        <w:jc w:val="center"/>
        <w:rPr>
          <w:rFonts w:ascii="Arial" w:hAnsi="Arial" w:cs="Times New Roman"/>
          <w:sz w:val="32"/>
          <w:szCs w:val="32"/>
          <w:lang w:val="en-US"/>
        </w:rPr>
      </w:pPr>
      <w:r w:rsidRPr="00C90ECA">
        <w:rPr>
          <w:rFonts w:ascii="Arial" w:hAnsi="Arial" w:cs="Times New Roman"/>
          <w:sz w:val="32"/>
          <w:szCs w:val="32"/>
          <w:lang w:val="en-US"/>
        </w:rPr>
        <w:t xml:space="preserve">Position </w:t>
      </w:r>
      <w:r w:rsidR="0015167E" w:rsidRPr="00C90ECA">
        <w:rPr>
          <w:rFonts w:ascii="Arial" w:hAnsi="Arial" w:cs="Times New Roman"/>
          <w:sz w:val="32"/>
          <w:szCs w:val="32"/>
          <w:lang w:val="en-US"/>
        </w:rPr>
        <w:t>Vacancy</w:t>
      </w:r>
    </w:p>
    <w:p w14:paraId="30C07FC0" w14:textId="77777777" w:rsidR="0015167E" w:rsidRPr="0015167E" w:rsidRDefault="0015167E" w:rsidP="00A2135B">
      <w:pPr>
        <w:widowControl w:val="0"/>
        <w:autoSpaceDE w:val="0"/>
        <w:autoSpaceDN w:val="0"/>
        <w:adjustRightInd w:val="0"/>
        <w:jc w:val="center"/>
        <w:rPr>
          <w:rFonts w:ascii="Arial" w:hAnsi="Arial" w:cs="Times New Roman"/>
          <w:lang w:val="en-US"/>
        </w:rPr>
      </w:pPr>
    </w:p>
    <w:p w14:paraId="4401FF43" w14:textId="59F8266C" w:rsidR="45114629" w:rsidRDefault="00BE0FD0" w:rsidP="70122F34">
      <w:pPr>
        <w:jc w:val="center"/>
        <w:rPr>
          <w:rFonts w:ascii="Arial" w:hAnsi="Arial" w:cs="Times New Roman"/>
          <w:b/>
          <w:bCs/>
          <w:sz w:val="28"/>
          <w:szCs w:val="28"/>
          <w:lang w:val="en-US"/>
        </w:rPr>
      </w:pPr>
      <w:r>
        <w:rPr>
          <w:rFonts w:ascii="Arial" w:hAnsi="Arial" w:cs="Times New Roman"/>
          <w:b/>
          <w:bCs/>
          <w:sz w:val="28"/>
          <w:szCs w:val="28"/>
          <w:lang w:val="en-US"/>
        </w:rPr>
        <w:t>University Archivist and Head, Special Collections</w:t>
      </w:r>
    </w:p>
    <w:p w14:paraId="2A99A90A" w14:textId="77777777" w:rsidR="005D5489" w:rsidRPr="00B4101B" w:rsidRDefault="005D5489" w:rsidP="00A2135B">
      <w:pPr>
        <w:widowControl w:val="0"/>
        <w:autoSpaceDE w:val="0"/>
        <w:autoSpaceDN w:val="0"/>
        <w:adjustRightInd w:val="0"/>
        <w:jc w:val="center"/>
        <w:rPr>
          <w:rFonts w:ascii="Arial" w:hAnsi="Arial" w:cs="Times New Roman"/>
          <w:b/>
          <w:lang w:val="en-US"/>
        </w:rPr>
      </w:pPr>
    </w:p>
    <w:p w14:paraId="46473B26" w14:textId="0B7CC3C7" w:rsidR="0013259B" w:rsidRPr="000721A8" w:rsidRDefault="002B77BE" w:rsidP="00A2135B">
      <w:pPr>
        <w:widowControl w:val="0"/>
        <w:autoSpaceDE w:val="0"/>
        <w:autoSpaceDN w:val="0"/>
        <w:adjustRightInd w:val="0"/>
        <w:jc w:val="center"/>
        <w:rPr>
          <w:rFonts w:ascii="Arial" w:hAnsi="Arial" w:cs="Times New Roman"/>
          <w:sz w:val="23"/>
          <w:szCs w:val="23"/>
          <w:lang w:val="en-US"/>
        </w:rPr>
      </w:pPr>
      <w:r w:rsidRPr="000721A8">
        <w:rPr>
          <w:rFonts w:ascii="Arial" w:hAnsi="Arial" w:cs="Times New Roman"/>
          <w:sz w:val="23"/>
          <w:szCs w:val="23"/>
          <w:lang w:val="en-US"/>
        </w:rPr>
        <w:t>Trent University</w:t>
      </w:r>
    </w:p>
    <w:p w14:paraId="7CB829D3" w14:textId="0DB76E63" w:rsidR="00FC01D1" w:rsidRPr="000721A8" w:rsidRDefault="00FC01D1" w:rsidP="00A2135B">
      <w:pPr>
        <w:widowControl w:val="0"/>
        <w:autoSpaceDE w:val="0"/>
        <w:autoSpaceDN w:val="0"/>
        <w:adjustRightInd w:val="0"/>
        <w:jc w:val="center"/>
        <w:rPr>
          <w:rFonts w:ascii="Arial" w:hAnsi="Arial" w:cs="Times New Roman"/>
          <w:sz w:val="23"/>
          <w:szCs w:val="23"/>
          <w:lang w:val="en-US"/>
        </w:rPr>
      </w:pPr>
      <w:r w:rsidRPr="000721A8">
        <w:rPr>
          <w:rFonts w:ascii="Arial" w:hAnsi="Arial" w:cs="Times New Roman"/>
          <w:sz w:val="23"/>
          <w:szCs w:val="23"/>
          <w:lang w:val="en-US"/>
        </w:rPr>
        <w:t>Peterborough, Ontario</w:t>
      </w:r>
    </w:p>
    <w:p w14:paraId="51128283" w14:textId="4E25BE6B" w:rsidR="00CD3A8C" w:rsidRDefault="00CD3A8C" w:rsidP="00A2135B">
      <w:pPr>
        <w:widowControl w:val="0"/>
        <w:autoSpaceDE w:val="0"/>
        <w:autoSpaceDN w:val="0"/>
        <w:adjustRightInd w:val="0"/>
        <w:jc w:val="center"/>
        <w:rPr>
          <w:rFonts w:ascii="Arial" w:hAnsi="Arial" w:cs="Times New Roman"/>
          <w:sz w:val="23"/>
          <w:szCs w:val="23"/>
          <w:lang w:val="en-US"/>
        </w:rPr>
      </w:pPr>
    </w:p>
    <w:p w14:paraId="10174F15" w14:textId="3D44AC19" w:rsidR="00CD3A8C" w:rsidRPr="000721A8" w:rsidRDefault="00CD3A8C" w:rsidP="0CA4799B">
      <w:pPr>
        <w:jc w:val="center"/>
        <w:rPr>
          <w:rFonts w:ascii="Arial" w:hAnsi="Arial" w:cs="Arial"/>
          <w:b/>
          <w:bCs/>
          <w:sz w:val="23"/>
          <w:szCs w:val="23"/>
        </w:rPr>
      </w:pPr>
      <w:r w:rsidRPr="0CA4799B">
        <w:rPr>
          <w:rFonts w:ascii="Arial" w:hAnsi="Arial" w:cs="Arial"/>
          <w:b/>
          <w:bCs/>
          <w:sz w:val="23"/>
          <w:szCs w:val="23"/>
        </w:rPr>
        <w:t>Full-time, 3</w:t>
      </w:r>
      <w:r w:rsidR="00810293">
        <w:rPr>
          <w:rFonts w:ascii="Arial" w:hAnsi="Arial" w:cs="Arial"/>
          <w:b/>
          <w:bCs/>
          <w:sz w:val="23"/>
          <w:szCs w:val="23"/>
        </w:rPr>
        <w:t>-</w:t>
      </w:r>
      <w:r w:rsidRPr="0CA4799B">
        <w:rPr>
          <w:rFonts w:ascii="Arial" w:hAnsi="Arial" w:cs="Arial"/>
          <w:b/>
          <w:bCs/>
          <w:sz w:val="23"/>
          <w:szCs w:val="23"/>
        </w:rPr>
        <w:t>year limited-term appointment</w:t>
      </w:r>
    </w:p>
    <w:p w14:paraId="6941A3C8" w14:textId="77777777" w:rsidR="00CD3A8C" w:rsidRPr="000721A8" w:rsidRDefault="00CD3A8C" w:rsidP="00CD3A8C">
      <w:pPr>
        <w:jc w:val="center"/>
        <w:rPr>
          <w:rFonts w:ascii="Arial" w:hAnsi="Arial" w:cs="Arial"/>
          <w:sz w:val="23"/>
          <w:szCs w:val="23"/>
        </w:rPr>
      </w:pPr>
      <w:r w:rsidRPr="000721A8">
        <w:rPr>
          <w:rFonts w:ascii="Arial" w:hAnsi="Arial" w:cs="Arial"/>
          <w:sz w:val="23"/>
          <w:szCs w:val="23"/>
        </w:rPr>
        <w:t>(</w:t>
      </w:r>
      <w:proofErr w:type="gramStart"/>
      <w:r w:rsidRPr="000721A8">
        <w:rPr>
          <w:rFonts w:ascii="Arial" w:hAnsi="Arial" w:cs="Arial"/>
          <w:sz w:val="23"/>
          <w:szCs w:val="23"/>
        </w:rPr>
        <w:t>subject</w:t>
      </w:r>
      <w:proofErr w:type="gramEnd"/>
      <w:r w:rsidRPr="000721A8">
        <w:rPr>
          <w:rFonts w:ascii="Arial" w:hAnsi="Arial" w:cs="Arial"/>
          <w:spacing w:val="-1"/>
          <w:sz w:val="23"/>
          <w:szCs w:val="23"/>
        </w:rPr>
        <w:t xml:space="preserve"> </w:t>
      </w:r>
      <w:r w:rsidRPr="000721A8">
        <w:rPr>
          <w:rFonts w:ascii="Arial" w:hAnsi="Arial" w:cs="Arial"/>
          <w:sz w:val="23"/>
          <w:szCs w:val="23"/>
        </w:rPr>
        <w:t>to budgetary</w:t>
      </w:r>
      <w:r w:rsidRPr="000721A8">
        <w:rPr>
          <w:rFonts w:ascii="Arial" w:hAnsi="Arial" w:cs="Arial"/>
          <w:spacing w:val="-1"/>
          <w:sz w:val="23"/>
          <w:szCs w:val="23"/>
        </w:rPr>
        <w:t xml:space="preserve"> </w:t>
      </w:r>
      <w:r w:rsidRPr="000721A8">
        <w:rPr>
          <w:rFonts w:ascii="Arial" w:hAnsi="Arial" w:cs="Arial"/>
          <w:sz w:val="23"/>
          <w:szCs w:val="23"/>
        </w:rPr>
        <w:t>approval)</w:t>
      </w:r>
    </w:p>
    <w:p w14:paraId="1906FF1E" w14:textId="77777777" w:rsidR="00CD3A8C" w:rsidRPr="00663605" w:rsidRDefault="00CD3A8C" w:rsidP="00A2135B">
      <w:pPr>
        <w:widowControl w:val="0"/>
        <w:autoSpaceDE w:val="0"/>
        <w:autoSpaceDN w:val="0"/>
        <w:adjustRightInd w:val="0"/>
        <w:jc w:val="center"/>
        <w:rPr>
          <w:rFonts w:ascii="Arial" w:hAnsi="Arial" w:cs="Times New Roman"/>
          <w:lang w:val="en-US"/>
        </w:rPr>
      </w:pPr>
    </w:p>
    <w:p w14:paraId="402972B2" w14:textId="77777777" w:rsidR="00FC01D1" w:rsidRPr="000A6746" w:rsidRDefault="00FC01D1" w:rsidP="00FC01D1">
      <w:pPr>
        <w:widowControl w:val="0"/>
        <w:autoSpaceDE w:val="0"/>
        <w:autoSpaceDN w:val="0"/>
        <w:adjustRightInd w:val="0"/>
        <w:rPr>
          <w:rFonts w:ascii="Arial" w:hAnsi="Arial" w:cs="Times New Roman"/>
          <w:sz w:val="23"/>
          <w:szCs w:val="23"/>
          <w:lang w:val="en-US"/>
        </w:rPr>
      </w:pPr>
    </w:p>
    <w:p w14:paraId="2FD7045C" w14:textId="6AA82A1E" w:rsidR="0013259B" w:rsidRPr="000721A8" w:rsidRDefault="7A1C20A4" w:rsidP="2F274F63">
      <w:pPr>
        <w:widowControl w:val="0"/>
        <w:autoSpaceDE w:val="0"/>
        <w:autoSpaceDN w:val="0"/>
        <w:adjustRightInd w:val="0"/>
        <w:rPr>
          <w:rFonts w:ascii="Arial" w:hAnsi="Arial" w:cs="Times New Roman"/>
          <w:sz w:val="23"/>
          <w:szCs w:val="23"/>
          <w:lang w:val="en-US"/>
        </w:rPr>
      </w:pPr>
      <w:r w:rsidRPr="2F274F63">
        <w:rPr>
          <w:rFonts w:ascii="Arial" w:hAnsi="Arial" w:cs="Times New Roman"/>
          <w:sz w:val="23"/>
          <w:szCs w:val="23"/>
          <w:lang w:val="en-US"/>
        </w:rPr>
        <w:t xml:space="preserve">Trent University Library and Archives invites applications from self-directed, innovative, and collaborative </w:t>
      </w:r>
      <w:r w:rsidR="00BE0FD0" w:rsidRPr="2F274F63">
        <w:rPr>
          <w:rFonts w:ascii="Arial" w:hAnsi="Arial" w:cs="Times New Roman"/>
          <w:sz w:val="23"/>
          <w:szCs w:val="23"/>
          <w:lang w:val="en-US"/>
        </w:rPr>
        <w:t>candidates</w:t>
      </w:r>
      <w:r w:rsidR="005728B4" w:rsidRPr="2F274F63">
        <w:rPr>
          <w:rFonts w:ascii="Arial" w:hAnsi="Arial" w:cs="Times New Roman"/>
          <w:sz w:val="23"/>
          <w:szCs w:val="23"/>
          <w:lang w:val="en-US"/>
        </w:rPr>
        <w:t xml:space="preserve"> for the position of </w:t>
      </w:r>
      <w:r w:rsidR="00BE0FD0" w:rsidRPr="2F274F63">
        <w:rPr>
          <w:rFonts w:ascii="Arial" w:hAnsi="Arial" w:cs="Times New Roman"/>
          <w:b/>
          <w:bCs/>
          <w:sz w:val="23"/>
          <w:szCs w:val="23"/>
          <w:lang w:val="en-US"/>
        </w:rPr>
        <w:t>University Archivist and Head, Special Collections</w:t>
      </w:r>
      <w:r w:rsidR="005728B4" w:rsidRPr="2F274F63">
        <w:rPr>
          <w:rFonts w:ascii="Arial" w:hAnsi="Arial" w:cs="Times New Roman"/>
          <w:sz w:val="23"/>
          <w:szCs w:val="23"/>
          <w:lang w:val="en-US"/>
        </w:rPr>
        <w:t xml:space="preserve">. </w:t>
      </w:r>
      <w:r w:rsidR="0849123C" w:rsidRPr="2F274F63">
        <w:rPr>
          <w:rFonts w:ascii="Arial" w:hAnsi="Arial" w:cs="Times New Roman"/>
          <w:sz w:val="23"/>
          <w:szCs w:val="23"/>
          <w:lang w:val="en-US"/>
        </w:rPr>
        <w:t xml:space="preserve">This will be a three-year limited-term appointment to commence July 1, 2022. </w:t>
      </w:r>
      <w:r w:rsidR="5FDF2B9A" w:rsidRPr="2F274F63">
        <w:rPr>
          <w:rFonts w:ascii="Arial" w:hAnsi="Arial" w:cs="Times New Roman"/>
          <w:sz w:val="23"/>
          <w:szCs w:val="23"/>
          <w:lang w:val="en-US"/>
        </w:rPr>
        <w:t>The position is based in the Bata Library on the Peterborough Campus,</w:t>
      </w:r>
      <w:r w:rsidR="1BE33388" w:rsidRPr="2F274F63">
        <w:rPr>
          <w:rFonts w:ascii="Arial" w:hAnsi="Arial" w:cs="Times New Roman"/>
          <w:sz w:val="23"/>
          <w:szCs w:val="23"/>
          <w:lang w:val="en-US"/>
        </w:rPr>
        <w:t xml:space="preserve"> </w:t>
      </w:r>
      <w:r w:rsidR="2F274F63" w:rsidRPr="2F274F63">
        <w:rPr>
          <w:rFonts w:ascii="Arial" w:eastAsia="Arial" w:hAnsi="Arial" w:cs="Arial"/>
          <w:sz w:val="23"/>
          <w:szCs w:val="23"/>
          <w:lang w:val="en-US"/>
        </w:rPr>
        <w:t>and the incumbent may spend time at the Trent Durham GTA Campus in Oshawa as required.</w:t>
      </w:r>
    </w:p>
    <w:p w14:paraId="27067B14" w14:textId="53A0DA43" w:rsidR="0013259B" w:rsidRPr="000721A8" w:rsidRDefault="0013259B" w:rsidP="2F274F63">
      <w:pPr>
        <w:widowControl w:val="0"/>
        <w:autoSpaceDE w:val="0"/>
        <w:autoSpaceDN w:val="0"/>
        <w:adjustRightInd w:val="0"/>
        <w:rPr>
          <w:rFonts w:ascii="Arial" w:hAnsi="Arial" w:cs="Times New Roman"/>
          <w:sz w:val="23"/>
          <w:szCs w:val="23"/>
          <w:lang w:val="en-US"/>
        </w:rPr>
      </w:pPr>
    </w:p>
    <w:p w14:paraId="41CD39ED" w14:textId="65F93194" w:rsidR="1BE33388" w:rsidRPr="000721A8" w:rsidRDefault="1BE33388" w:rsidP="082B6D95">
      <w:pPr>
        <w:rPr>
          <w:rFonts w:ascii="Arial" w:hAnsi="Arial" w:cs="Times New Roman"/>
          <w:sz w:val="23"/>
          <w:szCs w:val="23"/>
          <w:lang w:val="en-US"/>
        </w:rPr>
      </w:pPr>
      <w:r w:rsidRPr="000721A8">
        <w:rPr>
          <w:rFonts w:ascii="Arial" w:hAnsi="Arial" w:cs="Times New Roman"/>
          <w:sz w:val="23"/>
          <w:szCs w:val="23"/>
          <w:lang w:val="en-US"/>
        </w:rPr>
        <w:t>Trent University is one of Canada’s leading primarily undergraduate universities. Trent's Peterborough campus boasts award-winning architecture in a</w:t>
      </w:r>
      <w:r w:rsidR="2DEBE54F" w:rsidRPr="000721A8">
        <w:rPr>
          <w:rFonts w:ascii="Arial" w:hAnsi="Arial" w:cs="Times New Roman"/>
          <w:sz w:val="23"/>
          <w:szCs w:val="23"/>
          <w:lang w:val="en-US"/>
        </w:rPr>
        <w:t xml:space="preserve"> </w:t>
      </w:r>
      <w:r w:rsidRPr="000721A8">
        <w:rPr>
          <w:rFonts w:ascii="Arial" w:hAnsi="Arial" w:cs="Times New Roman"/>
          <w:sz w:val="23"/>
          <w:szCs w:val="23"/>
          <w:lang w:val="en-US"/>
        </w:rPr>
        <w:t>breathtaking natural setting on the banks of the Otonabee River, just 90 minutes from downtown Toronto, while the Durham GTA campus offers a close-knit community, conveniently located in Oshawa, 40 minutes from downtown Toronto. Consistently recognized nationally for leadership in teaching, research and student satisfaction, Trent attracts excellent students from across the country and around the world</w:t>
      </w:r>
      <w:r w:rsidR="1DB7727B" w:rsidRPr="000721A8">
        <w:rPr>
          <w:rFonts w:ascii="Arial" w:hAnsi="Arial" w:cs="Times New Roman"/>
          <w:sz w:val="23"/>
          <w:szCs w:val="23"/>
          <w:lang w:val="en-US"/>
        </w:rPr>
        <w:t xml:space="preserve">. </w:t>
      </w:r>
    </w:p>
    <w:p w14:paraId="76BD0984" w14:textId="4E308089" w:rsidR="1BE33388" w:rsidRPr="000721A8" w:rsidRDefault="1BE33388" w:rsidP="082B6D95">
      <w:pPr>
        <w:rPr>
          <w:rFonts w:ascii="Arial" w:hAnsi="Arial" w:cs="Times New Roman"/>
          <w:sz w:val="23"/>
          <w:szCs w:val="23"/>
          <w:lang w:val="en-US"/>
        </w:rPr>
      </w:pPr>
    </w:p>
    <w:p w14:paraId="7BEEC7FF" w14:textId="3B0037BC" w:rsidR="1BE33388" w:rsidRPr="000721A8" w:rsidRDefault="1BE33388" w:rsidP="0DF43FC3">
      <w:pPr>
        <w:rPr>
          <w:rFonts w:ascii="Arial" w:hAnsi="Arial" w:cs="Times New Roman"/>
          <w:sz w:val="23"/>
          <w:szCs w:val="23"/>
          <w:lang w:val="en-US"/>
        </w:rPr>
      </w:pPr>
      <w:r w:rsidRPr="0CA4799B">
        <w:rPr>
          <w:rFonts w:ascii="Arial" w:hAnsi="Arial" w:cs="Times New Roman"/>
          <w:sz w:val="23"/>
          <w:szCs w:val="23"/>
          <w:lang w:val="en-US"/>
        </w:rPr>
        <w:t xml:space="preserve">Trent University Library and Archives provides collections and services fundamental to academic success, innovation, the advancement of knowledge, and lifelong learning. With a team of 8 professional and 22 support staff, the Library and Archives collaborates with multiple stakeholders to achieve the goals outlined in the University’s strategic plan. </w:t>
      </w:r>
    </w:p>
    <w:p w14:paraId="7F3204AF" w14:textId="2C1402B5" w:rsidR="0CA4799B" w:rsidRDefault="0CA4799B" w:rsidP="0CA4799B">
      <w:pPr>
        <w:rPr>
          <w:rFonts w:ascii="Arial" w:hAnsi="Arial" w:cs="Times New Roman"/>
          <w:sz w:val="23"/>
          <w:szCs w:val="23"/>
          <w:lang w:val="en-US"/>
        </w:rPr>
      </w:pPr>
    </w:p>
    <w:p w14:paraId="0159BEF9" w14:textId="2107E674" w:rsidR="0CA4799B" w:rsidRDefault="0CA4799B" w:rsidP="2F274F63">
      <w:pPr>
        <w:rPr>
          <w:rFonts w:ascii="Arial" w:eastAsia="Arial" w:hAnsi="Arial" w:cs="Arial"/>
          <w:sz w:val="23"/>
          <w:szCs w:val="23"/>
          <w:lang w:val="en-US"/>
        </w:rPr>
      </w:pPr>
      <w:r w:rsidRPr="2F274F63">
        <w:rPr>
          <w:rFonts w:ascii="Arial" w:eastAsia="Arial" w:hAnsi="Arial" w:cs="Arial"/>
          <w:sz w:val="23"/>
          <w:szCs w:val="23"/>
          <w:lang w:val="en-US"/>
        </w:rPr>
        <w:t xml:space="preserve">The </w:t>
      </w:r>
      <w:r w:rsidRPr="00C423D1">
        <w:rPr>
          <w:rFonts w:ascii="Arial" w:eastAsia="Arial" w:hAnsi="Arial" w:cs="Arial"/>
          <w:b/>
          <w:bCs/>
          <w:sz w:val="23"/>
          <w:szCs w:val="23"/>
          <w:lang w:val="en-US"/>
        </w:rPr>
        <w:t>University Archivist</w:t>
      </w:r>
      <w:r w:rsidRPr="2F274F63">
        <w:rPr>
          <w:rFonts w:ascii="Arial" w:eastAsia="Arial" w:hAnsi="Arial" w:cs="Arial"/>
          <w:sz w:val="23"/>
          <w:szCs w:val="23"/>
          <w:lang w:val="en-US"/>
        </w:rPr>
        <w:t xml:space="preserve"> is a member of the Library and Archives professional team, reporting to the University Librarian. Librarians, including the University Archivist, are members of the Trent University Faculty Association (TUFA).</w:t>
      </w:r>
    </w:p>
    <w:p w14:paraId="5EA5987D" w14:textId="173D39F1" w:rsidR="00663605" w:rsidRPr="000721A8" w:rsidRDefault="00BE0FD0" w:rsidP="00663605">
      <w:pPr>
        <w:pStyle w:val="paragraph"/>
        <w:textAlignment w:val="baseline"/>
        <w:rPr>
          <w:rStyle w:val="eop"/>
          <w:rFonts w:ascii="Arial" w:hAnsi="Arial" w:cs="Arial"/>
          <w:color w:val="000000"/>
          <w:sz w:val="23"/>
          <w:szCs w:val="23"/>
        </w:rPr>
      </w:pPr>
      <w:r w:rsidRPr="0CA4799B">
        <w:rPr>
          <w:rFonts w:ascii="Arial" w:hAnsi="Arial" w:cs="Arial"/>
          <w:sz w:val="23"/>
          <w:szCs w:val="23"/>
          <w:lang w:val="en-US"/>
        </w:rPr>
        <w:t xml:space="preserve">The Archives, guided by an </w:t>
      </w:r>
      <w:hyperlink r:id="rId9">
        <w:r w:rsidRPr="0CA4799B">
          <w:rPr>
            <w:rStyle w:val="Hyperlink"/>
            <w:rFonts w:ascii="Arial" w:hAnsi="Arial" w:cs="Arial"/>
            <w:sz w:val="23"/>
            <w:szCs w:val="23"/>
            <w:lang w:val="en-US"/>
          </w:rPr>
          <w:t>Archives Policy</w:t>
        </w:r>
      </w:hyperlink>
      <w:r w:rsidR="00663605" w:rsidRPr="0CA4799B">
        <w:rPr>
          <w:rFonts w:ascii="Arial" w:hAnsi="Arial" w:cs="Arial"/>
          <w:sz w:val="23"/>
          <w:szCs w:val="23"/>
          <w:lang w:val="en-US"/>
        </w:rPr>
        <w:t xml:space="preserve">, has a </w:t>
      </w:r>
      <w:r w:rsidR="00663605" w:rsidRPr="0CA4799B">
        <w:rPr>
          <w:rStyle w:val="normaltextrun"/>
          <w:rFonts w:ascii="Arial" w:hAnsi="Arial" w:cs="Arial"/>
          <w:sz w:val="23"/>
          <w:szCs w:val="23"/>
          <w:lang w:val="en-US"/>
        </w:rPr>
        <w:t>two-fold mandate in fulfilling its function as the official archival repository for Trent University,</w:t>
      </w:r>
      <w:r w:rsidR="00663605" w:rsidRPr="0CA4799B">
        <w:rPr>
          <w:rStyle w:val="normaltextrun"/>
          <w:rFonts w:ascii="Arial" w:hAnsi="Arial" w:cs="Arial"/>
          <w:color w:val="000000" w:themeColor="text1"/>
          <w:sz w:val="23"/>
          <w:szCs w:val="23"/>
          <w:lang w:val="en-US"/>
        </w:rPr>
        <w:t xml:space="preserve"> concentrating on the following areas:</w:t>
      </w:r>
      <w:r w:rsidR="00663605" w:rsidRPr="0CA4799B">
        <w:rPr>
          <w:rStyle w:val="eop"/>
          <w:rFonts w:ascii="Arial" w:hAnsi="Arial" w:cs="Arial"/>
          <w:color w:val="000000" w:themeColor="text1"/>
          <w:sz w:val="23"/>
          <w:szCs w:val="23"/>
        </w:rPr>
        <w:t> </w:t>
      </w:r>
    </w:p>
    <w:p w14:paraId="6835825B" w14:textId="77777777" w:rsidR="00663605" w:rsidRPr="000721A8" w:rsidRDefault="00663605" w:rsidP="002C5C0D">
      <w:pPr>
        <w:pStyle w:val="paragraph"/>
        <w:numPr>
          <w:ilvl w:val="0"/>
          <w:numId w:val="17"/>
        </w:numPr>
        <w:ind w:left="1080"/>
        <w:textAlignment w:val="baseline"/>
        <w:rPr>
          <w:rStyle w:val="eop"/>
          <w:rFonts w:ascii="Arial" w:hAnsi="Arial" w:cs="Arial"/>
          <w:sz w:val="23"/>
          <w:szCs w:val="23"/>
        </w:rPr>
      </w:pPr>
      <w:r w:rsidRPr="000721A8">
        <w:rPr>
          <w:rStyle w:val="normaltextrun"/>
          <w:rFonts w:ascii="Arial" w:hAnsi="Arial" w:cs="Arial"/>
          <w:sz w:val="23"/>
          <w:szCs w:val="23"/>
          <w:lang w:val="en-US"/>
        </w:rPr>
        <w:lastRenderedPageBreak/>
        <w:t xml:space="preserve">University Records that give evidence of the policies, administration, and history </w:t>
      </w:r>
      <w:r w:rsidRPr="000721A8">
        <w:rPr>
          <w:rStyle w:val="normaltextrun"/>
          <w:rFonts w:ascii="Arial" w:hAnsi="Arial" w:cs="Arial"/>
          <w:color w:val="000000"/>
          <w:sz w:val="23"/>
          <w:szCs w:val="23"/>
          <w:lang w:val="en-US"/>
        </w:rPr>
        <w:t xml:space="preserve">of Trent University’s academic and administrative </w:t>
      </w:r>
      <w:proofErr w:type="gramStart"/>
      <w:r w:rsidRPr="000721A8">
        <w:rPr>
          <w:rStyle w:val="normaltextrun"/>
          <w:rFonts w:ascii="Arial" w:hAnsi="Arial" w:cs="Arial"/>
          <w:color w:val="000000"/>
          <w:sz w:val="23"/>
          <w:szCs w:val="23"/>
          <w:lang w:val="en-US"/>
        </w:rPr>
        <w:t>units;</w:t>
      </w:r>
      <w:proofErr w:type="gramEnd"/>
      <w:r w:rsidRPr="000721A8">
        <w:rPr>
          <w:rStyle w:val="eop"/>
          <w:rFonts w:ascii="Arial" w:hAnsi="Arial" w:cs="Arial"/>
          <w:color w:val="000000"/>
          <w:sz w:val="23"/>
          <w:szCs w:val="23"/>
        </w:rPr>
        <w:t> </w:t>
      </w:r>
    </w:p>
    <w:p w14:paraId="247EC200" w14:textId="43B3EA6F" w:rsidR="00663605" w:rsidRPr="000721A8" w:rsidRDefault="00663605" w:rsidP="0CA4799B">
      <w:pPr>
        <w:pStyle w:val="paragraph"/>
        <w:numPr>
          <w:ilvl w:val="0"/>
          <w:numId w:val="17"/>
        </w:numPr>
        <w:ind w:left="1080"/>
        <w:textAlignment w:val="baseline"/>
        <w:rPr>
          <w:rStyle w:val="eop"/>
          <w:rFonts w:ascii="Arial" w:hAnsi="Arial" w:cs="Arial"/>
          <w:sz w:val="23"/>
          <w:szCs w:val="23"/>
        </w:rPr>
      </w:pPr>
      <w:r w:rsidRPr="0CA4799B">
        <w:rPr>
          <w:rStyle w:val="normaltextrun"/>
          <w:rFonts w:ascii="Arial" w:hAnsi="Arial" w:cs="Arial"/>
          <w:color w:val="000000" w:themeColor="text1"/>
          <w:sz w:val="23"/>
          <w:szCs w:val="23"/>
          <w:lang w:val="en-US"/>
        </w:rPr>
        <w:t>Private Archival Records of institutions, organizations, and individuals that relate to the Trent Valley area, that is Peterborough County and surrounding counties, or to Trent University, or that support Trent University’s academic programs.</w:t>
      </w:r>
      <w:r w:rsidRPr="0CA4799B">
        <w:rPr>
          <w:rStyle w:val="eop"/>
          <w:rFonts w:ascii="Arial" w:hAnsi="Arial" w:cs="Arial"/>
          <w:color w:val="000000" w:themeColor="text1"/>
          <w:sz w:val="23"/>
          <w:szCs w:val="23"/>
        </w:rPr>
        <w:t> </w:t>
      </w:r>
    </w:p>
    <w:p w14:paraId="2DE53844" w14:textId="77777777" w:rsidR="00663605" w:rsidRPr="000721A8" w:rsidRDefault="00663605" w:rsidP="00663605">
      <w:pPr>
        <w:pStyle w:val="paragraph"/>
        <w:textAlignment w:val="baseline"/>
        <w:rPr>
          <w:rFonts w:ascii="Arial" w:hAnsi="Arial" w:cs="Arial"/>
          <w:sz w:val="23"/>
          <w:szCs w:val="23"/>
        </w:rPr>
      </w:pPr>
      <w:r w:rsidRPr="0CA4799B">
        <w:rPr>
          <w:rStyle w:val="normaltextrun"/>
          <w:rFonts w:ascii="Arial" w:hAnsi="Arial" w:cs="Arial"/>
          <w:color w:val="000000" w:themeColor="text1"/>
          <w:sz w:val="23"/>
          <w:szCs w:val="23"/>
          <w:lang w:val="en-US"/>
        </w:rPr>
        <w:t xml:space="preserve">Special Collections, guided by a </w:t>
      </w:r>
      <w:hyperlink r:id="rId10">
        <w:r w:rsidRPr="0CA4799B">
          <w:rPr>
            <w:rStyle w:val="normaltextrun"/>
            <w:rFonts w:ascii="Arial" w:hAnsi="Arial" w:cs="Arial"/>
            <w:color w:val="0563C1"/>
            <w:sz w:val="23"/>
            <w:szCs w:val="23"/>
            <w:u w:val="single"/>
            <w:lang w:val="en-US"/>
          </w:rPr>
          <w:t>Special Collections Policy</w:t>
        </w:r>
      </w:hyperlink>
      <w:r w:rsidRPr="0CA4799B">
        <w:rPr>
          <w:rStyle w:val="normaltextrun"/>
          <w:rFonts w:ascii="Arial" w:hAnsi="Arial" w:cs="Arial"/>
          <w:color w:val="000000" w:themeColor="text1"/>
          <w:sz w:val="23"/>
          <w:szCs w:val="23"/>
          <w:lang w:val="en-US"/>
        </w:rPr>
        <w:t xml:space="preserve">, is comprised of rare or special published material, largely </w:t>
      </w:r>
      <w:proofErr w:type="spellStart"/>
      <w:r w:rsidRPr="0CA4799B">
        <w:rPr>
          <w:rStyle w:val="normaltextrun"/>
          <w:rFonts w:ascii="Arial" w:hAnsi="Arial" w:cs="Arial"/>
          <w:color w:val="000000" w:themeColor="text1"/>
          <w:sz w:val="23"/>
          <w:szCs w:val="23"/>
          <w:lang w:val="en-US"/>
        </w:rPr>
        <w:t>Canadiana</w:t>
      </w:r>
      <w:proofErr w:type="spellEnd"/>
      <w:r w:rsidRPr="0CA4799B">
        <w:rPr>
          <w:rStyle w:val="normaltextrun"/>
          <w:rFonts w:ascii="Arial" w:hAnsi="Arial" w:cs="Arial"/>
          <w:color w:val="000000" w:themeColor="text1"/>
          <w:sz w:val="23"/>
          <w:szCs w:val="23"/>
          <w:lang w:val="en-US"/>
        </w:rPr>
        <w:t>. It includes several significant named collections: Robert Lloyd Hunter Collection; Ernest Thompson Seton Collection; Trent Collection; Floyd S. Chalmers Collection; Margaret Laurence Collection; Charles E. Feinberg Collection; A.J.M. Smith Collection; Holm Collection of Children’s Books; and the Canadian Camping Collection.</w:t>
      </w:r>
      <w:r w:rsidRPr="0CA4799B">
        <w:rPr>
          <w:rStyle w:val="eop"/>
          <w:rFonts w:ascii="Arial" w:hAnsi="Arial" w:cs="Arial"/>
          <w:color w:val="000000" w:themeColor="text1"/>
          <w:sz w:val="23"/>
          <w:szCs w:val="23"/>
        </w:rPr>
        <w:t> </w:t>
      </w:r>
    </w:p>
    <w:p w14:paraId="7687ED7D" w14:textId="77777777" w:rsidR="00CD3A8C" w:rsidRPr="000A6746" w:rsidRDefault="00CD3A8C" w:rsidP="0DF43FC3">
      <w:pPr>
        <w:rPr>
          <w:rFonts w:ascii="Arial" w:hAnsi="Arial" w:cs="Times New Roman"/>
          <w:sz w:val="23"/>
          <w:szCs w:val="23"/>
          <w:lang w:val="en-US"/>
        </w:rPr>
      </w:pPr>
    </w:p>
    <w:p w14:paraId="6098CA7E" w14:textId="5820C37C" w:rsidR="000D423A" w:rsidRDefault="00845F04" w:rsidP="00424616">
      <w:pPr>
        <w:widowControl w:val="0"/>
        <w:autoSpaceDE w:val="0"/>
        <w:autoSpaceDN w:val="0"/>
        <w:adjustRightInd w:val="0"/>
        <w:rPr>
          <w:rFonts w:ascii="Arial" w:hAnsi="Arial" w:cs="Arial"/>
          <w:b/>
          <w:bCs/>
          <w:sz w:val="23"/>
          <w:szCs w:val="23"/>
          <w:lang w:val="en-US"/>
        </w:rPr>
      </w:pPr>
      <w:r w:rsidRPr="3B27855C">
        <w:rPr>
          <w:rFonts w:ascii="Arial" w:eastAsia="Times New Roman" w:hAnsi="Arial" w:cs="Arial"/>
          <w:b/>
          <w:bCs/>
          <w:sz w:val="23"/>
          <w:szCs w:val="23"/>
        </w:rPr>
        <w:t xml:space="preserve">DUTIES &amp; </w:t>
      </w:r>
      <w:r w:rsidR="00B6670C" w:rsidRPr="3B27855C">
        <w:rPr>
          <w:rFonts w:ascii="Arial" w:eastAsia="Times New Roman" w:hAnsi="Arial" w:cs="Arial"/>
          <w:b/>
          <w:bCs/>
          <w:sz w:val="23"/>
          <w:szCs w:val="23"/>
        </w:rPr>
        <w:t xml:space="preserve">RESPONSIBILITIES </w:t>
      </w:r>
      <w:r w:rsidR="00B6670C" w:rsidRPr="3B27855C">
        <w:rPr>
          <w:rFonts w:ascii="Arial" w:hAnsi="Arial" w:cs="Arial"/>
          <w:b/>
          <w:bCs/>
          <w:sz w:val="23"/>
          <w:szCs w:val="23"/>
          <w:lang w:val="en-US"/>
        </w:rPr>
        <w:t> </w:t>
      </w:r>
    </w:p>
    <w:p w14:paraId="076716A2" w14:textId="0F14460A" w:rsidR="000D423A" w:rsidRPr="000721A8" w:rsidRDefault="000D423A" w:rsidP="000D423A">
      <w:pPr>
        <w:pStyle w:val="paragraph"/>
        <w:numPr>
          <w:ilvl w:val="0"/>
          <w:numId w:val="24"/>
        </w:numPr>
        <w:textAlignment w:val="baseline"/>
        <w:rPr>
          <w:rStyle w:val="normaltextrun"/>
          <w:rFonts w:ascii="Arial" w:hAnsi="Arial" w:cs="Arial"/>
          <w:sz w:val="23"/>
          <w:szCs w:val="23"/>
        </w:rPr>
      </w:pPr>
      <w:r w:rsidRPr="239066A1">
        <w:rPr>
          <w:rStyle w:val="normaltextrun"/>
          <w:rFonts w:ascii="Arial" w:hAnsi="Arial" w:cs="Arial"/>
          <w:sz w:val="23"/>
          <w:szCs w:val="23"/>
        </w:rPr>
        <w:t xml:space="preserve">Negotiates donations and gift agreements, </w:t>
      </w:r>
      <w:proofErr w:type="gramStart"/>
      <w:r w:rsidRPr="239066A1">
        <w:rPr>
          <w:rStyle w:val="normaltextrun"/>
          <w:rFonts w:ascii="Arial" w:hAnsi="Arial" w:cs="Arial"/>
          <w:sz w:val="23"/>
          <w:szCs w:val="23"/>
        </w:rPr>
        <w:t>conducts</w:t>
      </w:r>
      <w:proofErr w:type="gramEnd"/>
      <w:r w:rsidRPr="239066A1">
        <w:rPr>
          <w:rStyle w:val="normaltextrun"/>
          <w:rFonts w:ascii="Arial" w:hAnsi="Arial" w:cs="Arial"/>
          <w:sz w:val="23"/>
          <w:szCs w:val="23"/>
        </w:rPr>
        <w:t xml:space="preserve"> or arranges appraisals, accessions new acquisitions (physical and digital), creates digital research tools including finding aids, provides equitable access as appropriate to the holdings and ensures long-term preservation of materials in all formats.</w:t>
      </w:r>
    </w:p>
    <w:p w14:paraId="11DA0D25" w14:textId="5EEBE7BB" w:rsidR="000D423A" w:rsidRPr="000721A8" w:rsidRDefault="000D423A" w:rsidP="000D423A">
      <w:pPr>
        <w:pStyle w:val="paragraph"/>
        <w:numPr>
          <w:ilvl w:val="0"/>
          <w:numId w:val="24"/>
        </w:numPr>
        <w:textAlignment w:val="baseline"/>
        <w:rPr>
          <w:rStyle w:val="normaltextrun"/>
          <w:rFonts w:ascii="Arial" w:hAnsi="Arial" w:cs="Arial"/>
          <w:sz w:val="23"/>
          <w:szCs w:val="23"/>
        </w:rPr>
      </w:pPr>
      <w:r w:rsidRPr="239066A1">
        <w:rPr>
          <w:rStyle w:val="normaltextrun"/>
          <w:rFonts w:ascii="Arial" w:hAnsi="Arial" w:cs="Arial"/>
          <w:sz w:val="23"/>
          <w:szCs w:val="23"/>
        </w:rPr>
        <w:t>Promotes research and teaching at Trent University, building the holdings in accordance with the University mandate.</w:t>
      </w:r>
    </w:p>
    <w:p w14:paraId="3D3C21FB" w14:textId="77777777" w:rsidR="000D423A" w:rsidRPr="000721A8" w:rsidRDefault="000D423A" w:rsidP="000D423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sz w:val="23"/>
          <w:szCs w:val="23"/>
        </w:rPr>
        <w:t>Provides reference and research services, including instruction on research methodologies and reproduction of holdings where appropriate, and promotes the holdings through outreach initiatives.</w:t>
      </w:r>
    </w:p>
    <w:p w14:paraId="2147CEF2" w14:textId="77777777" w:rsidR="000D423A" w:rsidRPr="000721A8" w:rsidRDefault="000D423A" w:rsidP="000D423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color w:val="000000"/>
          <w:sz w:val="23"/>
          <w:szCs w:val="23"/>
          <w:lang w:val="en-US"/>
        </w:rPr>
        <w:t>Hosts archival workshops and classes in collaboration with Trent University faculty and in response to requests from visiting external groups, where appropriate and feasible.</w:t>
      </w:r>
    </w:p>
    <w:p w14:paraId="25ACF825" w14:textId="77777777" w:rsidR="000D423A" w:rsidRPr="000721A8" w:rsidRDefault="000D423A" w:rsidP="000D423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sz w:val="23"/>
          <w:szCs w:val="23"/>
        </w:rPr>
        <w:t>Working in cooperation with the Digital Scholarship Librarian, develops and manages digital archival collections, including drafting policies, procedures, and best practices related to identifying and preserving collections for conversion to digital formats alongside digitally born materials.</w:t>
      </w:r>
    </w:p>
    <w:p w14:paraId="5376D02E" w14:textId="77777777" w:rsidR="000D423A" w:rsidRPr="000721A8" w:rsidRDefault="000D423A" w:rsidP="000D423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sz w:val="23"/>
          <w:szCs w:val="23"/>
          <w:lang w:val="en-US"/>
        </w:rPr>
        <w:t xml:space="preserve">Arranges the receipt of records deemed archival from </w:t>
      </w:r>
      <w:proofErr w:type="gramStart"/>
      <w:r w:rsidRPr="000721A8">
        <w:rPr>
          <w:rStyle w:val="normaltextrun"/>
          <w:rFonts w:ascii="Arial" w:hAnsi="Arial" w:cs="Arial"/>
          <w:sz w:val="23"/>
          <w:szCs w:val="23"/>
          <w:lang w:val="en-US"/>
        </w:rPr>
        <w:t>University</w:t>
      </w:r>
      <w:proofErr w:type="gramEnd"/>
      <w:r w:rsidRPr="000721A8">
        <w:rPr>
          <w:rStyle w:val="normaltextrun"/>
          <w:rFonts w:ascii="Arial" w:hAnsi="Arial" w:cs="Arial"/>
          <w:sz w:val="23"/>
          <w:szCs w:val="23"/>
          <w:lang w:val="en-US"/>
        </w:rPr>
        <w:t xml:space="preserve"> units and supports the University’s records management program.</w:t>
      </w:r>
    </w:p>
    <w:p w14:paraId="4CED93C4" w14:textId="77777777" w:rsidR="000D423A" w:rsidRPr="000721A8" w:rsidRDefault="000D423A" w:rsidP="000D423A">
      <w:pPr>
        <w:pStyle w:val="paragraph"/>
        <w:numPr>
          <w:ilvl w:val="0"/>
          <w:numId w:val="24"/>
        </w:numPr>
        <w:textAlignment w:val="baseline"/>
        <w:rPr>
          <w:rStyle w:val="eop"/>
          <w:rFonts w:ascii="Arial" w:hAnsi="Arial" w:cs="Arial"/>
          <w:sz w:val="23"/>
          <w:szCs w:val="23"/>
        </w:rPr>
      </w:pPr>
      <w:r w:rsidRPr="000721A8">
        <w:rPr>
          <w:rStyle w:val="normaltextrun"/>
          <w:rFonts w:ascii="Arial" w:hAnsi="Arial" w:cs="Arial"/>
          <w:sz w:val="23"/>
          <w:szCs w:val="23"/>
          <w:lang w:val="en-US"/>
        </w:rPr>
        <w:t xml:space="preserve">Monitors developments in archival standards and practices and adheres to the terms and conditions of deposit agreements, the </w:t>
      </w:r>
      <w:r w:rsidRPr="000721A8">
        <w:rPr>
          <w:rStyle w:val="normaltextrun"/>
          <w:rFonts w:ascii="Arial" w:hAnsi="Arial" w:cs="Arial"/>
          <w:i/>
          <w:iCs/>
          <w:sz w:val="23"/>
          <w:szCs w:val="23"/>
          <w:lang w:val="en-US"/>
        </w:rPr>
        <w:t xml:space="preserve">Copyright Act </w:t>
      </w:r>
      <w:r w:rsidRPr="000721A8">
        <w:rPr>
          <w:rStyle w:val="normaltextrun"/>
          <w:rFonts w:ascii="Arial" w:hAnsi="Arial" w:cs="Arial"/>
          <w:sz w:val="23"/>
          <w:szCs w:val="23"/>
          <w:lang w:val="en-US"/>
        </w:rPr>
        <w:t xml:space="preserve">and the </w:t>
      </w:r>
      <w:r w:rsidRPr="000721A8">
        <w:rPr>
          <w:rStyle w:val="normaltextrun"/>
          <w:rFonts w:ascii="Arial" w:hAnsi="Arial" w:cs="Arial"/>
          <w:i/>
          <w:iCs/>
          <w:sz w:val="23"/>
          <w:szCs w:val="23"/>
          <w:lang w:val="en-US"/>
        </w:rPr>
        <w:t>Freedom of Information and Protection of Privacy Act.</w:t>
      </w:r>
    </w:p>
    <w:p w14:paraId="3D754566" w14:textId="77777777" w:rsidR="000D423A" w:rsidRPr="000721A8" w:rsidRDefault="000D423A" w:rsidP="000D423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color w:val="000000"/>
          <w:sz w:val="23"/>
          <w:szCs w:val="23"/>
          <w:lang w:val="en-US"/>
        </w:rPr>
        <w:t>Ensures an inclusive, accessible, safe, equitable, and professional environment governed by applicable codes of ethics and legislated standards.</w:t>
      </w:r>
    </w:p>
    <w:p w14:paraId="7932735A" w14:textId="379C2F7B" w:rsidR="00B941AA" w:rsidRPr="000721A8" w:rsidRDefault="000D423A" w:rsidP="00B941A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color w:val="000000"/>
          <w:sz w:val="23"/>
          <w:szCs w:val="23"/>
          <w:lang w:val="en-US"/>
        </w:rPr>
        <w:t xml:space="preserve">Carefully considers any sensitivities deemed to be associated with records under negotiation, their handling and care, their </w:t>
      </w:r>
      <w:r w:rsidR="00DB72D2" w:rsidRPr="000721A8">
        <w:rPr>
          <w:rStyle w:val="normaltextrun"/>
          <w:rFonts w:ascii="Arial" w:hAnsi="Arial" w:cs="Arial"/>
          <w:color w:val="000000"/>
          <w:sz w:val="23"/>
          <w:szCs w:val="23"/>
          <w:lang w:val="en-US"/>
        </w:rPr>
        <w:t>processing,</w:t>
      </w:r>
      <w:r w:rsidRPr="000721A8">
        <w:rPr>
          <w:rStyle w:val="normaltextrun"/>
          <w:rFonts w:ascii="Arial" w:hAnsi="Arial" w:cs="Arial"/>
          <w:color w:val="000000"/>
          <w:sz w:val="23"/>
          <w:szCs w:val="23"/>
          <w:lang w:val="en-US"/>
        </w:rPr>
        <w:t xml:space="preserve"> and their access to researchers.</w:t>
      </w:r>
    </w:p>
    <w:p w14:paraId="2D21E06D" w14:textId="77777777" w:rsidR="00B941AA" w:rsidRPr="000721A8" w:rsidRDefault="000D423A" w:rsidP="00B941AA">
      <w:pPr>
        <w:pStyle w:val="paragraph"/>
        <w:numPr>
          <w:ilvl w:val="0"/>
          <w:numId w:val="24"/>
        </w:numPr>
        <w:textAlignment w:val="baseline"/>
        <w:rPr>
          <w:rStyle w:val="eop"/>
          <w:rFonts w:ascii="Arial" w:hAnsi="Arial" w:cs="Arial"/>
          <w:sz w:val="23"/>
          <w:szCs w:val="23"/>
        </w:rPr>
      </w:pPr>
      <w:r w:rsidRPr="000721A8">
        <w:rPr>
          <w:rStyle w:val="normaltextrun"/>
          <w:rFonts w:ascii="Arial" w:hAnsi="Arial" w:cs="Arial"/>
          <w:color w:val="000000"/>
          <w:sz w:val="23"/>
          <w:szCs w:val="23"/>
          <w:lang w:val="en-US"/>
        </w:rPr>
        <w:t xml:space="preserve">Explores and nurtures partnerships with other Library, academic, and administrative units, and with donors and heritage organizations in the community and across Canada; advances the profession through publication, participation in archival conferences and historical society events, and </w:t>
      </w:r>
      <w:r w:rsidRPr="000721A8">
        <w:rPr>
          <w:rStyle w:val="normaltextrun"/>
          <w:rFonts w:ascii="Arial" w:hAnsi="Arial" w:cs="Arial"/>
          <w:color w:val="000000"/>
          <w:sz w:val="23"/>
          <w:szCs w:val="23"/>
          <w:lang w:val="en-US"/>
        </w:rPr>
        <w:lastRenderedPageBreak/>
        <w:t>through filling membership positions on local-area heritage boards and committees.</w:t>
      </w:r>
    </w:p>
    <w:p w14:paraId="117EAD41" w14:textId="25901837" w:rsidR="00B941AA" w:rsidRPr="000721A8" w:rsidRDefault="000D423A" w:rsidP="00B941A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sz w:val="23"/>
          <w:szCs w:val="23"/>
          <w:lang w:val="en-US"/>
        </w:rPr>
        <w:t xml:space="preserve">Collaborates in establishing strategic objectives, </w:t>
      </w:r>
      <w:r w:rsidR="00810293" w:rsidRPr="000721A8">
        <w:rPr>
          <w:rStyle w:val="normaltextrun"/>
          <w:rFonts w:ascii="Arial" w:hAnsi="Arial" w:cs="Arial"/>
          <w:sz w:val="23"/>
          <w:szCs w:val="23"/>
          <w:lang w:val="en-US"/>
        </w:rPr>
        <w:t>policies,</w:t>
      </w:r>
      <w:r w:rsidRPr="000721A8">
        <w:rPr>
          <w:rStyle w:val="normaltextrun"/>
          <w:rFonts w:ascii="Arial" w:hAnsi="Arial" w:cs="Arial"/>
          <w:sz w:val="23"/>
          <w:szCs w:val="23"/>
          <w:lang w:val="en-US"/>
        </w:rPr>
        <w:t xml:space="preserve"> and procedures for </w:t>
      </w:r>
      <w:proofErr w:type="gramStart"/>
      <w:r w:rsidRPr="000721A8">
        <w:rPr>
          <w:rStyle w:val="normaltextrun"/>
          <w:rFonts w:ascii="Arial" w:hAnsi="Arial" w:cs="Arial"/>
          <w:sz w:val="23"/>
          <w:szCs w:val="23"/>
          <w:lang w:val="en-US"/>
        </w:rPr>
        <w:t>TULA as a whole</w:t>
      </w:r>
      <w:proofErr w:type="gramEnd"/>
      <w:r w:rsidRPr="000721A8">
        <w:rPr>
          <w:rStyle w:val="normaltextrun"/>
          <w:rFonts w:ascii="Arial" w:hAnsi="Arial" w:cs="Arial"/>
          <w:sz w:val="23"/>
          <w:szCs w:val="23"/>
          <w:lang w:val="en-US"/>
        </w:rPr>
        <w:t>.</w:t>
      </w:r>
    </w:p>
    <w:p w14:paraId="5A9DAE14" w14:textId="77777777" w:rsidR="00B941AA" w:rsidRPr="000721A8" w:rsidRDefault="000D423A" w:rsidP="00B941A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color w:val="000000"/>
          <w:sz w:val="23"/>
          <w:szCs w:val="23"/>
          <w:lang w:val="en-US"/>
        </w:rPr>
        <w:t>Participates in the Archives Association of Ontario’s Archival Information Network (ARCHEION) and the Provincial Acquisitions Strategy, submitting database records of newly acquired archival holdings for extended public awareness.</w:t>
      </w:r>
    </w:p>
    <w:p w14:paraId="25AC55BC" w14:textId="77777777" w:rsidR="00B941AA" w:rsidRPr="000721A8" w:rsidRDefault="000D423A" w:rsidP="00B941AA">
      <w:pPr>
        <w:pStyle w:val="paragraph"/>
        <w:numPr>
          <w:ilvl w:val="0"/>
          <w:numId w:val="24"/>
        </w:numPr>
        <w:textAlignment w:val="baseline"/>
        <w:rPr>
          <w:rStyle w:val="normaltextrun"/>
          <w:rFonts w:ascii="Arial" w:hAnsi="Arial" w:cs="Arial"/>
          <w:sz w:val="23"/>
          <w:szCs w:val="23"/>
        </w:rPr>
      </w:pPr>
      <w:r w:rsidRPr="000721A8">
        <w:rPr>
          <w:rStyle w:val="normaltextrun"/>
          <w:rFonts w:ascii="Arial" w:hAnsi="Arial" w:cs="Arial"/>
          <w:color w:val="000000"/>
          <w:sz w:val="23"/>
          <w:szCs w:val="23"/>
          <w:lang w:val="en-US"/>
        </w:rPr>
        <w:t>Explores and participates in joint projects including scholarly digitization projects that support new research initiatives and extend use of the archival and Special Collections holdings.</w:t>
      </w:r>
    </w:p>
    <w:p w14:paraId="66101AC0" w14:textId="5F61CAE3" w:rsidR="000D423A" w:rsidRPr="000721A8" w:rsidRDefault="000D423A" w:rsidP="00B941AA">
      <w:pPr>
        <w:pStyle w:val="paragraph"/>
        <w:numPr>
          <w:ilvl w:val="0"/>
          <w:numId w:val="24"/>
        </w:numPr>
        <w:textAlignment w:val="baseline"/>
        <w:rPr>
          <w:rStyle w:val="eop"/>
          <w:rFonts w:ascii="Arial" w:hAnsi="Arial" w:cs="Arial"/>
          <w:sz w:val="23"/>
          <w:szCs w:val="23"/>
        </w:rPr>
      </w:pPr>
      <w:r w:rsidRPr="000721A8">
        <w:rPr>
          <w:rStyle w:val="normaltextrun"/>
          <w:rFonts w:ascii="Arial" w:hAnsi="Arial" w:cs="Arial"/>
          <w:color w:val="000000"/>
          <w:sz w:val="23"/>
          <w:szCs w:val="23"/>
          <w:lang w:val="en-US"/>
        </w:rPr>
        <w:t xml:space="preserve">Pursues funding opportunities and writes grant applications seeking support for exhibitions and events, </w:t>
      </w:r>
      <w:proofErr w:type="gramStart"/>
      <w:r w:rsidRPr="000721A8">
        <w:rPr>
          <w:rStyle w:val="normaltextrun"/>
          <w:rFonts w:ascii="Arial" w:hAnsi="Arial" w:cs="Arial"/>
          <w:color w:val="000000"/>
          <w:sz w:val="23"/>
          <w:szCs w:val="23"/>
          <w:lang w:val="en-US"/>
        </w:rPr>
        <w:t>projects</w:t>
      </w:r>
      <w:proofErr w:type="gramEnd"/>
      <w:r w:rsidRPr="000721A8">
        <w:rPr>
          <w:rStyle w:val="normaltextrun"/>
          <w:rFonts w:ascii="Arial" w:hAnsi="Arial" w:cs="Arial"/>
          <w:color w:val="000000"/>
          <w:sz w:val="23"/>
          <w:szCs w:val="23"/>
          <w:lang w:val="en-US"/>
        </w:rPr>
        <w:t xml:space="preserve"> and outreach programming.</w:t>
      </w:r>
      <w:r w:rsidRPr="000721A8">
        <w:rPr>
          <w:rStyle w:val="eop"/>
          <w:rFonts w:ascii="Arial" w:hAnsi="Arial" w:cs="Arial"/>
          <w:color w:val="000000"/>
          <w:sz w:val="23"/>
          <w:szCs w:val="23"/>
        </w:rPr>
        <w:t> </w:t>
      </w:r>
    </w:p>
    <w:p w14:paraId="45B14C24" w14:textId="1A99AD73" w:rsidR="00B941AA" w:rsidRPr="000721A8" w:rsidRDefault="00B941AA" w:rsidP="0CA4799B">
      <w:pPr>
        <w:pStyle w:val="paragraph"/>
        <w:numPr>
          <w:ilvl w:val="0"/>
          <w:numId w:val="24"/>
        </w:numPr>
        <w:textAlignment w:val="baseline"/>
        <w:rPr>
          <w:rStyle w:val="eop"/>
          <w:rFonts w:ascii="Arial" w:hAnsi="Arial" w:cs="Arial"/>
          <w:sz w:val="23"/>
          <w:szCs w:val="23"/>
        </w:rPr>
      </w:pPr>
      <w:r w:rsidRPr="0CA4799B">
        <w:rPr>
          <w:rStyle w:val="eop"/>
          <w:rFonts w:ascii="Arial" w:hAnsi="Arial" w:cs="Arial"/>
          <w:color w:val="000000" w:themeColor="text1"/>
          <w:sz w:val="23"/>
          <w:szCs w:val="23"/>
        </w:rPr>
        <w:t>Provides managerial oversight to the University Archives, including physical space(s), budget, and staff supervision.</w:t>
      </w:r>
    </w:p>
    <w:p w14:paraId="5B209DF0" w14:textId="5FA278E9" w:rsidR="0CA4799B" w:rsidRDefault="0CA4799B" w:rsidP="0CA4799B">
      <w:pPr>
        <w:pStyle w:val="paragraph"/>
        <w:numPr>
          <w:ilvl w:val="0"/>
          <w:numId w:val="24"/>
        </w:numPr>
        <w:rPr>
          <w:rFonts w:ascii="Arial" w:eastAsia="Arial" w:hAnsi="Arial" w:cs="Arial"/>
          <w:sz w:val="23"/>
          <w:szCs w:val="23"/>
        </w:rPr>
      </w:pPr>
      <w:r w:rsidRPr="2F274F63">
        <w:rPr>
          <w:rFonts w:ascii="Arial" w:eastAsia="Arial" w:hAnsi="Arial" w:cs="Arial"/>
          <w:sz w:val="23"/>
          <w:szCs w:val="23"/>
        </w:rPr>
        <w:t>Collaborates with the Chair of the Trent Art Collection Presidential Advisory Committee on scheduling and other managerial functions for the Archives Associate position, which provides administrative support for the Trent University Art Collection.</w:t>
      </w:r>
    </w:p>
    <w:p w14:paraId="401F1D45" w14:textId="0C1C9C54" w:rsidR="0DF43FC3" w:rsidRPr="000A6746" w:rsidRDefault="0DF43FC3" w:rsidP="0DF43FC3">
      <w:pPr>
        <w:rPr>
          <w:rFonts w:ascii="Arial" w:hAnsi="Arial" w:cs="Times New Roman"/>
          <w:sz w:val="23"/>
          <w:szCs w:val="23"/>
          <w:lang w:val="en-US"/>
        </w:rPr>
      </w:pPr>
    </w:p>
    <w:p w14:paraId="6E83073B" w14:textId="6FE27E87" w:rsidR="00FC01D1" w:rsidRDefault="00B6670C" w:rsidP="00FC01D1">
      <w:pPr>
        <w:widowControl w:val="0"/>
        <w:autoSpaceDE w:val="0"/>
        <w:autoSpaceDN w:val="0"/>
        <w:adjustRightInd w:val="0"/>
        <w:rPr>
          <w:rFonts w:ascii="Arial" w:hAnsi="Arial" w:cs="Times New Roman"/>
          <w:b/>
          <w:bCs/>
          <w:sz w:val="23"/>
          <w:szCs w:val="23"/>
          <w:lang w:val="en-US"/>
        </w:rPr>
      </w:pPr>
      <w:r w:rsidRPr="3B27855C">
        <w:rPr>
          <w:rFonts w:ascii="Arial" w:hAnsi="Arial" w:cs="Times New Roman"/>
          <w:b/>
          <w:bCs/>
          <w:sz w:val="23"/>
          <w:szCs w:val="23"/>
          <w:lang w:val="en-US"/>
        </w:rPr>
        <w:t>QUALIFICATION</w:t>
      </w:r>
      <w:r w:rsidR="00B941AA" w:rsidRPr="3B27855C">
        <w:rPr>
          <w:rFonts w:ascii="Arial" w:hAnsi="Arial" w:cs="Times New Roman"/>
          <w:b/>
          <w:bCs/>
          <w:sz w:val="23"/>
          <w:szCs w:val="23"/>
          <w:lang w:val="en-US"/>
        </w:rPr>
        <w:t>S AND EXPERIENCE</w:t>
      </w:r>
    </w:p>
    <w:p w14:paraId="2CF509DB" w14:textId="58FF99BE" w:rsidR="00E14FD7" w:rsidRPr="000721A8" w:rsidRDefault="0CA4799B" w:rsidP="0CA4799B">
      <w:pPr>
        <w:pStyle w:val="paragraph"/>
        <w:numPr>
          <w:ilvl w:val="0"/>
          <w:numId w:val="30"/>
        </w:numPr>
        <w:textAlignment w:val="baseline"/>
        <w:rPr>
          <w:rStyle w:val="normaltextrun"/>
          <w:rFonts w:ascii="Arial" w:eastAsia="Arial" w:hAnsi="Arial" w:cs="Arial"/>
          <w:sz w:val="23"/>
          <w:szCs w:val="23"/>
        </w:rPr>
      </w:pPr>
      <w:r w:rsidRPr="2F274F63">
        <w:rPr>
          <w:rFonts w:ascii="Arial" w:eastAsia="Arial" w:hAnsi="Arial" w:cs="Arial"/>
          <w:sz w:val="23"/>
          <w:szCs w:val="23"/>
          <w:lang w:val="en-US"/>
        </w:rPr>
        <w:t xml:space="preserve">Master's degree in archival studies or library and information science with an appropriate emphasis, or an equivalent advanced degree combined with relevant archival professional experience. </w:t>
      </w:r>
    </w:p>
    <w:p w14:paraId="45C9F476" w14:textId="185BDB9E" w:rsidR="00E14FD7" w:rsidRPr="000721A8" w:rsidRDefault="00B941AA" w:rsidP="0CA4799B">
      <w:pPr>
        <w:pStyle w:val="paragraph"/>
        <w:numPr>
          <w:ilvl w:val="0"/>
          <w:numId w:val="30"/>
        </w:numPr>
        <w:textAlignment w:val="baseline"/>
        <w:rPr>
          <w:rStyle w:val="normaltextrun"/>
          <w:sz w:val="23"/>
          <w:szCs w:val="23"/>
        </w:rPr>
      </w:pPr>
      <w:r w:rsidRPr="0CA4799B">
        <w:rPr>
          <w:rStyle w:val="normaltextrun"/>
          <w:rFonts w:ascii="Arial" w:eastAsia="Arial" w:hAnsi="Arial" w:cs="Arial"/>
          <w:sz w:val="23"/>
          <w:szCs w:val="23"/>
        </w:rPr>
        <w:t>Proven professional experience with responsibilities that encompass all aspects of the archival operations of the organization preferred.</w:t>
      </w:r>
    </w:p>
    <w:p w14:paraId="408EDE3A" w14:textId="77777777"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00721A8">
        <w:rPr>
          <w:rStyle w:val="normaltextrun"/>
          <w:rFonts w:ascii="Arial" w:hAnsi="Arial" w:cs="Arial"/>
          <w:sz w:val="23"/>
          <w:szCs w:val="23"/>
        </w:rPr>
        <w:t>Proven experience in a university archives or related professional environments such as museums or non-profit organizations preferred.</w:t>
      </w:r>
    </w:p>
    <w:p w14:paraId="614F3C57" w14:textId="77777777" w:rsidR="00E14FD7" w:rsidRPr="000721A8" w:rsidRDefault="00B941AA" w:rsidP="00E14FD7">
      <w:pPr>
        <w:pStyle w:val="paragraph"/>
        <w:numPr>
          <w:ilvl w:val="0"/>
          <w:numId w:val="30"/>
        </w:numPr>
        <w:textAlignment w:val="baseline"/>
        <w:rPr>
          <w:rStyle w:val="eop"/>
          <w:rFonts w:ascii="Arial" w:hAnsi="Arial" w:cs="Arial"/>
          <w:sz w:val="23"/>
          <w:szCs w:val="23"/>
        </w:rPr>
      </w:pPr>
      <w:r w:rsidRPr="000721A8">
        <w:rPr>
          <w:rStyle w:val="normaltextrun"/>
          <w:rFonts w:ascii="Arial" w:hAnsi="Arial" w:cs="Arial"/>
          <w:sz w:val="23"/>
          <w:szCs w:val="23"/>
        </w:rPr>
        <w:t>Proven experience working in environments with shifting and competing priorities with an ability to handle and prioritize varied workloads under pressure.</w:t>
      </w:r>
    </w:p>
    <w:p w14:paraId="48DBD958" w14:textId="77777777"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00721A8">
        <w:rPr>
          <w:rStyle w:val="normaltextrun"/>
          <w:rFonts w:ascii="Arial" w:hAnsi="Arial" w:cs="Arial"/>
          <w:sz w:val="23"/>
          <w:szCs w:val="23"/>
          <w:lang w:val="en-US"/>
        </w:rPr>
        <w:t>Knowledge of and experience working with archival, metadata, and preservation standards (</w:t>
      </w:r>
      <w:proofErr w:type="gramStart"/>
      <w:r w:rsidRPr="000721A8">
        <w:rPr>
          <w:rStyle w:val="normaltextrun"/>
          <w:rFonts w:ascii="Arial" w:hAnsi="Arial" w:cs="Arial"/>
          <w:sz w:val="23"/>
          <w:szCs w:val="23"/>
          <w:lang w:val="en-US"/>
        </w:rPr>
        <w:t>e.g.</w:t>
      </w:r>
      <w:proofErr w:type="gramEnd"/>
      <w:r w:rsidRPr="000721A8">
        <w:rPr>
          <w:rStyle w:val="normaltextrun"/>
          <w:rFonts w:ascii="Arial" w:hAnsi="Arial" w:cs="Arial"/>
          <w:sz w:val="23"/>
          <w:szCs w:val="23"/>
          <w:lang w:val="en-US"/>
        </w:rPr>
        <w:t xml:space="preserve"> Rules for Archival Description (RAD), Dublin Core, RDA, RDF, MODS, VRA Core, OAIS, XML, and others)</w:t>
      </w:r>
      <w:r w:rsidR="00E14FD7" w:rsidRPr="000721A8">
        <w:rPr>
          <w:rStyle w:val="normaltextrun"/>
          <w:rFonts w:ascii="Arial" w:hAnsi="Arial" w:cs="Arial"/>
          <w:sz w:val="23"/>
          <w:szCs w:val="23"/>
          <w:lang w:val="en-US"/>
        </w:rPr>
        <w:t>.</w:t>
      </w:r>
    </w:p>
    <w:p w14:paraId="3BA9334B" w14:textId="77777777"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00721A8">
        <w:rPr>
          <w:rStyle w:val="normaltextrun"/>
          <w:rFonts w:ascii="Arial" w:hAnsi="Arial" w:cs="Arial"/>
          <w:sz w:val="23"/>
          <w:szCs w:val="23"/>
          <w:lang w:val="en-US"/>
        </w:rPr>
        <w:t xml:space="preserve">Experience with archival description software and digital asset management/content management systems in academic library environments (e.g., </w:t>
      </w:r>
      <w:proofErr w:type="spellStart"/>
      <w:r w:rsidRPr="000721A8">
        <w:rPr>
          <w:rStyle w:val="normaltextrun"/>
          <w:rFonts w:ascii="Arial" w:hAnsi="Arial" w:cs="Arial"/>
          <w:sz w:val="23"/>
          <w:szCs w:val="23"/>
          <w:lang w:val="en-US"/>
        </w:rPr>
        <w:t>AtoM</w:t>
      </w:r>
      <w:proofErr w:type="spellEnd"/>
      <w:r w:rsidRPr="000721A8">
        <w:rPr>
          <w:rStyle w:val="normaltextrun"/>
          <w:rFonts w:ascii="Arial" w:hAnsi="Arial" w:cs="Arial"/>
          <w:sz w:val="23"/>
          <w:szCs w:val="23"/>
          <w:lang w:val="en-US"/>
        </w:rPr>
        <w:t xml:space="preserve">, Drupal, </w:t>
      </w:r>
      <w:proofErr w:type="spellStart"/>
      <w:r w:rsidRPr="000721A8">
        <w:rPr>
          <w:rStyle w:val="normaltextrun"/>
          <w:rFonts w:ascii="Arial" w:hAnsi="Arial" w:cs="Arial"/>
          <w:sz w:val="23"/>
          <w:szCs w:val="23"/>
          <w:lang w:val="en-US"/>
        </w:rPr>
        <w:t>Omeka</w:t>
      </w:r>
      <w:proofErr w:type="spellEnd"/>
      <w:r w:rsidRPr="000721A8">
        <w:rPr>
          <w:rStyle w:val="normaltextrun"/>
          <w:rFonts w:ascii="Arial" w:hAnsi="Arial" w:cs="Arial"/>
          <w:sz w:val="23"/>
          <w:szCs w:val="23"/>
          <w:lang w:val="en-US"/>
        </w:rPr>
        <w:t xml:space="preserve">, and </w:t>
      </w:r>
      <w:proofErr w:type="spellStart"/>
      <w:r w:rsidRPr="000721A8">
        <w:rPr>
          <w:rStyle w:val="normaltextrun"/>
          <w:rFonts w:ascii="Arial" w:hAnsi="Arial" w:cs="Arial"/>
          <w:sz w:val="23"/>
          <w:szCs w:val="23"/>
          <w:lang w:val="en-US"/>
        </w:rPr>
        <w:t>Islandora</w:t>
      </w:r>
      <w:proofErr w:type="spellEnd"/>
      <w:r w:rsidRPr="000721A8">
        <w:rPr>
          <w:rStyle w:val="normaltextrun"/>
          <w:rFonts w:ascii="Arial" w:hAnsi="Arial" w:cs="Arial"/>
          <w:sz w:val="23"/>
          <w:szCs w:val="23"/>
          <w:lang w:val="en-US"/>
        </w:rPr>
        <w:t>).</w:t>
      </w:r>
    </w:p>
    <w:p w14:paraId="2A1C3B90" w14:textId="1225F50B"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00721A8">
        <w:rPr>
          <w:rStyle w:val="normaltextrun"/>
          <w:rFonts w:ascii="Arial" w:hAnsi="Arial" w:cs="Arial"/>
          <w:sz w:val="23"/>
          <w:szCs w:val="23"/>
        </w:rPr>
        <w:t xml:space="preserve">Strong understanding of technologies, best practices, and trends related to digitization, digital records and archives management, </w:t>
      </w:r>
      <w:r w:rsidR="00810293" w:rsidRPr="000721A8">
        <w:rPr>
          <w:rStyle w:val="normaltextrun"/>
          <w:rFonts w:ascii="Arial" w:hAnsi="Arial" w:cs="Arial"/>
          <w:sz w:val="23"/>
          <w:szCs w:val="23"/>
        </w:rPr>
        <w:t>curation,</w:t>
      </w:r>
      <w:r w:rsidRPr="000721A8">
        <w:rPr>
          <w:rStyle w:val="normaltextrun"/>
          <w:rFonts w:ascii="Arial" w:hAnsi="Arial" w:cs="Arial"/>
          <w:sz w:val="23"/>
          <w:szCs w:val="23"/>
        </w:rPr>
        <w:t xml:space="preserve"> and preservation.</w:t>
      </w:r>
    </w:p>
    <w:p w14:paraId="4A6FE577" w14:textId="77777777"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00721A8">
        <w:rPr>
          <w:rStyle w:val="normaltextrun"/>
          <w:rFonts w:ascii="Arial" w:hAnsi="Arial" w:cs="Arial"/>
          <w:sz w:val="23"/>
          <w:szCs w:val="23"/>
        </w:rPr>
        <w:t>Knowledge of Canadian copyright, privacy, and accessibility standards and legislation.</w:t>
      </w:r>
    </w:p>
    <w:p w14:paraId="32E859E4" w14:textId="77777777"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00721A8">
        <w:rPr>
          <w:rStyle w:val="normaltextrun"/>
          <w:rFonts w:ascii="Arial" w:hAnsi="Arial" w:cs="Arial"/>
          <w:sz w:val="23"/>
          <w:szCs w:val="23"/>
        </w:rPr>
        <w:t>Effective communication skills and demonstrated experience taking the initiative to perform various duties, including project management, instruction, research assistance, and writing grant proposals.</w:t>
      </w:r>
    </w:p>
    <w:p w14:paraId="6EAA0082" w14:textId="77777777"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00721A8">
        <w:rPr>
          <w:rStyle w:val="normaltextrun"/>
          <w:rFonts w:ascii="Arial" w:hAnsi="Arial" w:cs="Arial"/>
          <w:sz w:val="23"/>
          <w:szCs w:val="23"/>
        </w:rPr>
        <w:lastRenderedPageBreak/>
        <w:t>Experience with donor and stakeholder relation relationships, including outside of the direct university community.</w:t>
      </w:r>
    </w:p>
    <w:p w14:paraId="679C2364" w14:textId="1F475FCB" w:rsidR="00E14FD7" w:rsidRPr="000721A8" w:rsidRDefault="00B941AA" w:rsidP="00E14FD7">
      <w:pPr>
        <w:pStyle w:val="paragraph"/>
        <w:numPr>
          <w:ilvl w:val="0"/>
          <w:numId w:val="30"/>
        </w:numPr>
        <w:textAlignment w:val="baseline"/>
        <w:rPr>
          <w:rStyle w:val="normaltextrun"/>
          <w:rFonts w:ascii="Arial" w:hAnsi="Arial" w:cs="Arial"/>
          <w:sz w:val="23"/>
          <w:szCs w:val="23"/>
        </w:rPr>
      </w:pPr>
      <w:r w:rsidRPr="0CA4799B">
        <w:rPr>
          <w:rStyle w:val="normaltextrun"/>
          <w:rFonts w:ascii="Arial" w:hAnsi="Arial" w:cs="Arial"/>
          <w:sz w:val="23"/>
          <w:szCs w:val="23"/>
        </w:rPr>
        <w:t>An understanding of the role of decolonization and Indigenization within an archival context.</w:t>
      </w:r>
    </w:p>
    <w:p w14:paraId="1EFBC50B" w14:textId="2D4FC097" w:rsidR="00B941AA" w:rsidRPr="000721A8" w:rsidRDefault="00B941AA" w:rsidP="3B27855C">
      <w:pPr>
        <w:pStyle w:val="paragraph"/>
        <w:numPr>
          <w:ilvl w:val="0"/>
          <w:numId w:val="30"/>
        </w:numPr>
        <w:textAlignment w:val="baseline"/>
        <w:rPr>
          <w:rStyle w:val="eop"/>
          <w:rFonts w:ascii="Arial" w:hAnsi="Arial" w:cs="Arial"/>
          <w:sz w:val="23"/>
          <w:szCs w:val="23"/>
        </w:rPr>
      </w:pPr>
      <w:r w:rsidRPr="3B27855C">
        <w:rPr>
          <w:rStyle w:val="normaltextrun"/>
          <w:rFonts w:ascii="Arial" w:hAnsi="Arial" w:cs="Arial"/>
          <w:sz w:val="23"/>
          <w:szCs w:val="23"/>
        </w:rPr>
        <w:t>Strong research background in Canadian Studies and Indigenous Studies would be an asset. </w:t>
      </w:r>
      <w:r w:rsidRPr="3B27855C">
        <w:rPr>
          <w:rStyle w:val="eop"/>
          <w:rFonts w:ascii="Arial" w:hAnsi="Arial" w:cs="Arial"/>
          <w:sz w:val="23"/>
          <w:szCs w:val="23"/>
        </w:rPr>
        <w:t> </w:t>
      </w:r>
    </w:p>
    <w:p w14:paraId="17BD907A" w14:textId="18800E6B" w:rsidR="4E4F12C8" w:rsidRPr="000A6746" w:rsidRDefault="4E4F12C8" w:rsidP="0DF43FC3">
      <w:pPr>
        <w:rPr>
          <w:rFonts w:ascii="Arial" w:hAnsi="Arial" w:cs="Times New Roman"/>
          <w:b/>
          <w:bCs/>
          <w:sz w:val="23"/>
          <w:szCs w:val="23"/>
          <w:lang w:val="en-US"/>
        </w:rPr>
      </w:pPr>
      <w:r w:rsidRPr="000A6746">
        <w:rPr>
          <w:rFonts w:ascii="Arial" w:hAnsi="Arial" w:cs="Times New Roman"/>
          <w:b/>
          <w:bCs/>
          <w:sz w:val="23"/>
          <w:szCs w:val="23"/>
          <w:lang w:val="en-US"/>
        </w:rPr>
        <w:t xml:space="preserve">General Competencies </w:t>
      </w:r>
    </w:p>
    <w:p w14:paraId="7601D966" w14:textId="5EDACFD5" w:rsidR="0DF43FC3" w:rsidRPr="000A6746" w:rsidRDefault="0DF43FC3" w:rsidP="0DF43FC3">
      <w:pPr>
        <w:rPr>
          <w:rFonts w:ascii="Arial" w:hAnsi="Arial" w:cs="Times New Roman"/>
          <w:sz w:val="23"/>
          <w:szCs w:val="23"/>
          <w:lang w:val="en-US"/>
        </w:rPr>
      </w:pPr>
    </w:p>
    <w:p w14:paraId="7781D433" w14:textId="25443B80" w:rsidR="4E4F12C8" w:rsidRPr="000721A8" w:rsidRDefault="4E4F12C8" w:rsidP="54C62132">
      <w:pPr>
        <w:pStyle w:val="ListParagraph"/>
        <w:numPr>
          <w:ilvl w:val="0"/>
          <w:numId w:val="4"/>
        </w:numPr>
        <w:rPr>
          <w:rFonts w:ascii="Arial" w:hAnsi="Arial" w:cs="Times New Roman"/>
          <w:sz w:val="23"/>
          <w:szCs w:val="23"/>
          <w:lang w:val="en-US"/>
        </w:rPr>
      </w:pPr>
      <w:r w:rsidRPr="239066A1">
        <w:rPr>
          <w:rFonts w:ascii="Arial" w:hAnsi="Arial" w:cs="Times New Roman"/>
          <w:sz w:val="23"/>
          <w:szCs w:val="23"/>
          <w:lang w:val="en-US"/>
        </w:rPr>
        <w:t>Demonstrated ability to interact productively and work collaboratively with diverse stakeholders.</w:t>
      </w:r>
    </w:p>
    <w:p w14:paraId="6A519609" w14:textId="3741F73F" w:rsidR="4E4F12C8" w:rsidRPr="000721A8" w:rsidRDefault="4E4F12C8" w:rsidP="54C62132">
      <w:pPr>
        <w:pStyle w:val="ListParagraph"/>
        <w:numPr>
          <w:ilvl w:val="0"/>
          <w:numId w:val="4"/>
        </w:numPr>
        <w:rPr>
          <w:rFonts w:ascii="Arial" w:hAnsi="Arial" w:cs="Times New Roman"/>
          <w:sz w:val="23"/>
          <w:szCs w:val="23"/>
          <w:lang w:val="en-US"/>
        </w:rPr>
      </w:pPr>
      <w:r w:rsidRPr="0CA4799B">
        <w:rPr>
          <w:rFonts w:ascii="Arial" w:hAnsi="Arial" w:cs="Times New Roman"/>
          <w:sz w:val="23"/>
          <w:szCs w:val="23"/>
          <w:lang w:val="en-US"/>
        </w:rPr>
        <w:t>Demonstrated project management skills and ability to handle multiple priorities, tasks, and projects.</w:t>
      </w:r>
    </w:p>
    <w:p w14:paraId="267D3CFC" w14:textId="6311980E" w:rsidR="0CA4799B" w:rsidRDefault="0CA4799B" w:rsidP="0CA4799B">
      <w:pPr>
        <w:pStyle w:val="ListParagraph"/>
        <w:numPr>
          <w:ilvl w:val="0"/>
          <w:numId w:val="4"/>
        </w:numPr>
        <w:rPr>
          <w:sz w:val="23"/>
          <w:szCs w:val="23"/>
          <w:lang w:val="en-US"/>
        </w:rPr>
      </w:pPr>
      <w:r w:rsidRPr="0CA4799B">
        <w:rPr>
          <w:rFonts w:ascii="Arial" w:hAnsi="Arial" w:cs="Times New Roman"/>
          <w:sz w:val="23"/>
          <w:szCs w:val="23"/>
          <w:lang w:val="en-US"/>
        </w:rPr>
        <w:t>Experience with staff supervision.</w:t>
      </w:r>
    </w:p>
    <w:p w14:paraId="4178A1C3" w14:textId="3B52A28A" w:rsidR="4E4F12C8" w:rsidRPr="000721A8" w:rsidRDefault="4E4F12C8" w:rsidP="54C62132">
      <w:pPr>
        <w:pStyle w:val="ListParagraph"/>
        <w:numPr>
          <w:ilvl w:val="0"/>
          <w:numId w:val="4"/>
        </w:numPr>
        <w:rPr>
          <w:rFonts w:ascii="Arial" w:hAnsi="Arial" w:cs="Times New Roman"/>
          <w:sz w:val="23"/>
          <w:szCs w:val="23"/>
          <w:lang w:val="en-US"/>
        </w:rPr>
      </w:pPr>
      <w:r w:rsidRPr="239066A1">
        <w:rPr>
          <w:rFonts w:ascii="Arial" w:hAnsi="Arial" w:cs="Times New Roman"/>
          <w:sz w:val="23"/>
          <w:szCs w:val="23"/>
          <w:lang w:val="en-US"/>
        </w:rPr>
        <w:t xml:space="preserve">Strong motivation, aptitude, and interest to establish student and faculty success as the </w:t>
      </w:r>
      <w:proofErr w:type="spellStart"/>
      <w:r w:rsidRPr="239066A1">
        <w:rPr>
          <w:rFonts w:ascii="Arial" w:hAnsi="Arial" w:cs="Times New Roman"/>
          <w:sz w:val="23"/>
          <w:szCs w:val="23"/>
          <w:lang w:val="en-US"/>
        </w:rPr>
        <w:t>centre</w:t>
      </w:r>
      <w:proofErr w:type="spellEnd"/>
      <w:r w:rsidRPr="239066A1">
        <w:rPr>
          <w:rFonts w:ascii="Arial" w:hAnsi="Arial" w:cs="Times New Roman"/>
          <w:sz w:val="23"/>
          <w:szCs w:val="23"/>
          <w:lang w:val="en-US"/>
        </w:rPr>
        <w:t xml:space="preserve"> of their professional practice.</w:t>
      </w:r>
    </w:p>
    <w:p w14:paraId="54880B04" w14:textId="29F26A30" w:rsidR="4E4F12C8" w:rsidRPr="000721A8" w:rsidRDefault="4E4F12C8" w:rsidP="54C62132">
      <w:pPr>
        <w:pStyle w:val="ListParagraph"/>
        <w:numPr>
          <w:ilvl w:val="0"/>
          <w:numId w:val="4"/>
        </w:numPr>
        <w:rPr>
          <w:rFonts w:ascii="Arial" w:hAnsi="Arial" w:cs="Times New Roman"/>
          <w:sz w:val="23"/>
          <w:szCs w:val="23"/>
          <w:lang w:val="en-US"/>
        </w:rPr>
      </w:pPr>
      <w:r w:rsidRPr="239066A1">
        <w:rPr>
          <w:rFonts w:ascii="Arial" w:hAnsi="Arial" w:cs="Times New Roman"/>
          <w:sz w:val="23"/>
          <w:szCs w:val="23"/>
          <w:lang w:val="en-US"/>
        </w:rPr>
        <w:t>Excellent communication skills.</w:t>
      </w:r>
    </w:p>
    <w:p w14:paraId="5D0821BA" w14:textId="28F1DFC0" w:rsidR="4E4F12C8" w:rsidRPr="000721A8" w:rsidRDefault="4E4F12C8" w:rsidP="239066A1">
      <w:pPr>
        <w:pStyle w:val="ListParagraph"/>
        <w:numPr>
          <w:ilvl w:val="0"/>
          <w:numId w:val="4"/>
        </w:numPr>
        <w:rPr>
          <w:sz w:val="23"/>
          <w:szCs w:val="23"/>
          <w:lang w:val="en-US"/>
        </w:rPr>
      </w:pPr>
      <w:r w:rsidRPr="239066A1">
        <w:rPr>
          <w:rFonts w:ascii="Arial" w:hAnsi="Arial" w:cs="Times New Roman"/>
          <w:sz w:val="23"/>
          <w:szCs w:val="23"/>
          <w:lang w:val="en-US"/>
        </w:rPr>
        <w:t>Strong analytical and creative problem-solving skills.</w:t>
      </w:r>
    </w:p>
    <w:p w14:paraId="72AB0553" w14:textId="1963CCCF" w:rsidR="4E4F12C8" w:rsidRPr="000721A8" w:rsidRDefault="4E4F12C8" w:rsidP="54C62132">
      <w:pPr>
        <w:pStyle w:val="ListParagraph"/>
        <w:numPr>
          <w:ilvl w:val="0"/>
          <w:numId w:val="4"/>
        </w:numPr>
        <w:rPr>
          <w:rFonts w:ascii="Arial" w:hAnsi="Arial" w:cs="Times New Roman"/>
          <w:sz w:val="23"/>
          <w:szCs w:val="23"/>
          <w:lang w:val="en-US"/>
        </w:rPr>
      </w:pPr>
      <w:r w:rsidRPr="000721A8">
        <w:rPr>
          <w:rFonts w:ascii="Arial" w:hAnsi="Arial" w:cs="Times New Roman"/>
          <w:sz w:val="23"/>
          <w:szCs w:val="23"/>
          <w:lang w:val="en-US"/>
        </w:rPr>
        <w:t>Oral and written fluency in English is essential.</w:t>
      </w:r>
    </w:p>
    <w:p w14:paraId="0740DCF7" w14:textId="4DC04EDB" w:rsidR="0DF43FC3" w:rsidRPr="000721A8" w:rsidRDefault="0DF43FC3" w:rsidP="0DF43FC3">
      <w:pPr>
        <w:rPr>
          <w:rFonts w:ascii="Arial" w:hAnsi="Arial" w:cs="Times New Roman"/>
          <w:sz w:val="23"/>
          <w:szCs w:val="23"/>
          <w:lang w:val="en-US"/>
        </w:rPr>
      </w:pPr>
    </w:p>
    <w:p w14:paraId="1BC16B77" w14:textId="77777777" w:rsidR="00897BA0" w:rsidRDefault="00897BA0" w:rsidP="0DF43FC3">
      <w:pPr>
        <w:rPr>
          <w:rFonts w:ascii="Arial" w:hAnsi="Arial" w:cs="Times New Roman"/>
          <w:b/>
          <w:bCs/>
          <w:sz w:val="23"/>
          <w:szCs w:val="23"/>
          <w:lang w:val="en-US"/>
        </w:rPr>
      </w:pPr>
    </w:p>
    <w:p w14:paraId="47A05A4C" w14:textId="63D5CA5E" w:rsidR="4F05D415" w:rsidRPr="000A6746" w:rsidRDefault="4F05D415" w:rsidP="0DF43FC3">
      <w:pPr>
        <w:rPr>
          <w:rFonts w:ascii="Arial" w:hAnsi="Arial" w:cs="Times New Roman"/>
          <w:b/>
          <w:bCs/>
          <w:sz w:val="23"/>
          <w:szCs w:val="23"/>
          <w:lang w:val="en-US"/>
        </w:rPr>
      </w:pPr>
      <w:r w:rsidRPr="000A6746">
        <w:rPr>
          <w:rFonts w:ascii="Arial" w:hAnsi="Arial" w:cs="Times New Roman"/>
          <w:b/>
          <w:bCs/>
          <w:sz w:val="23"/>
          <w:szCs w:val="23"/>
          <w:lang w:val="en-US"/>
        </w:rPr>
        <w:t>SCHOLARLY AND PROFESSIONAL ACTIVITIES</w:t>
      </w:r>
    </w:p>
    <w:p w14:paraId="6AAC2BBE" w14:textId="637C1D67" w:rsidR="0DF43FC3" w:rsidRPr="000A6746" w:rsidRDefault="0DF43FC3" w:rsidP="0DF43FC3">
      <w:pPr>
        <w:rPr>
          <w:rFonts w:ascii="Arial" w:hAnsi="Arial" w:cs="Times New Roman"/>
          <w:sz w:val="23"/>
          <w:szCs w:val="23"/>
          <w:lang w:val="en-US"/>
        </w:rPr>
      </w:pPr>
    </w:p>
    <w:p w14:paraId="22F39093" w14:textId="1F9A7266" w:rsidR="4F05D415" w:rsidRPr="000721A8" w:rsidRDefault="4F05D415" w:rsidP="0DF43FC3">
      <w:pPr>
        <w:rPr>
          <w:rFonts w:ascii="Arial" w:hAnsi="Arial" w:cs="Times New Roman"/>
          <w:sz w:val="23"/>
          <w:szCs w:val="23"/>
          <w:lang w:val="en-US"/>
        </w:rPr>
      </w:pPr>
      <w:r w:rsidRPr="000721A8">
        <w:rPr>
          <w:rFonts w:ascii="Arial" w:hAnsi="Arial" w:cs="Times New Roman"/>
          <w:sz w:val="23"/>
          <w:szCs w:val="23"/>
          <w:lang w:val="en-US"/>
        </w:rPr>
        <w:t xml:space="preserve">Participates in </w:t>
      </w:r>
      <w:r w:rsidR="490C6529" w:rsidRPr="000721A8">
        <w:rPr>
          <w:rFonts w:ascii="Arial" w:hAnsi="Arial" w:cs="Times New Roman"/>
          <w:sz w:val="23"/>
          <w:szCs w:val="23"/>
          <w:lang w:val="en-US"/>
        </w:rPr>
        <w:t>l</w:t>
      </w:r>
      <w:r w:rsidRPr="000721A8">
        <w:rPr>
          <w:rFonts w:ascii="Arial" w:hAnsi="Arial" w:cs="Times New Roman"/>
          <w:sz w:val="23"/>
          <w:szCs w:val="23"/>
          <w:lang w:val="en-US"/>
        </w:rPr>
        <w:t>ibrar</w:t>
      </w:r>
      <w:r w:rsidR="0FCCE276" w:rsidRPr="000721A8">
        <w:rPr>
          <w:rFonts w:ascii="Arial" w:hAnsi="Arial" w:cs="Times New Roman"/>
          <w:sz w:val="23"/>
          <w:szCs w:val="23"/>
          <w:lang w:val="en-US"/>
        </w:rPr>
        <w:t>y</w:t>
      </w:r>
      <w:r w:rsidRPr="000721A8">
        <w:rPr>
          <w:rFonts w:ascii="Arial" w:hAnsi="Arial" w:cs="Times New Roman"/>
          <w:sz w:val="23"/>
          <w:szCs w:val="23"/>
          <w:lang w:val="en-US"/>
        </w:rPr>
        <w:t xml:space="preserve"> and </w:t>
      </w:r>
      <w:r w:rsidR="195CA5FD" w:rsidRPr="000721A8">
        <w:rPr>
          <w:rFonts w:ascii="Arial" w:hAnsi="Arial" w:cs="Times New Roman"/>
          <w:sz w:val="23"/>
          <w:szCs w:val="23"/>
          <w:lang w:val="en-US"/>
        </w:rPr>
        <w:t>u</w:t>
      </w:r>
      <w:r w:rsidRPr="000721A8">
        <w:rPr>
          <w:rFonts w:ascii="Arial" w:hAnsi="Arial" w:cs="Times New Roman"/>
          <w:sz w:val="23"/>
          <w:szCs w:val="23"/>
          <w:lang w:val="en-US"/>
        </w:rPr>
        <w:t>niversity committees, councils, task forces, and teams as appropriate. Keeps abreast with developments in the profession and related fields</w:t>
      </w:r>
      <w:r w:rsidR="3F90AACA" w:rsidRPr="000721A8">
        <w:rPr>
          <w:rFonts w:ascii="Arial" w:hAnsi="Arial" w:cs="Times New Roman"/>
          <w:sz w:val="23"/>
          <w:szCs w:val="23"/>
          <w:lang w:val="en-US"/>
        </w:rPr>
        <w:t xml:space="preserve"> that affect the practice of librarianship</w:t>
      </w:r>
      <w:r w:rsidR="00E14FD7" w:rsidRPr="000721A8">
        <w:rPr>
          <w:rFonts w:ascii="Arial" w:hAnsi="Arial" w:cs="Times New Roman"/>
          <w:sz w:val="23"/>
          <w:szCs w:val="23"/>
          <w:lang w:val="en-US"/>
        </w:rPr>
        <w:t xml:space="preserve"> and archives</w:t>
      </w:r>
      <w:r w:rsidR="3F90AACA" w:rsidRPr="000721A8">
        <w:rPr>
          <w:rFonts w:ascii="Arial" w:hAnsi="Arial" w:cs="Times New Roman"/>
          <w:sz w:val="23"/>
          <w:szCs w:val="23"/>
          <w:lang w:val="en-US"/>
        </w:rPr>
        <w:t>. Participates in professional organizations as appropriate, as well as undertakes research and engages in scholarship as appropriate.</w:t>
      </w:r>
    </w:p>
    <w:p w14:paraId="76F8B718" w14:textId="7A01DD3B" w:rsidR="0DF43FC3" w:rsidRPr="000A6746" w:rsidRDefault="0DF43FC3" w:rsidP="0DF43FC3">
      <w:pPr>
        <w:rPr>
          <w:rFonts w:ascii="Arial" w:hAnsi="Arial" w:cs="Times New Roman"/>
          <w:sz w:val="23"/>
          <w:szCs w:val="23"/>
          <w:lang w:val="en-US"/>
        </w:rPr>
      </w:pPr>
    </w:p>
    <w:p w14:paraId="4087798B" w14:textId="66447C9C" w:rsidR="7F78F807" w:rsidRPr="000A6746" w:rsidRDefault="00321518" w:rsidP="7F78F807">
      <w:pPr>
        <w:pStyle w:val="NormalWeb"/>
        <w:rPr>
          <w:rStyle w:val="Strong"/>
          <w:rFonts w:ascii="Arial" w:hAnsi="Arial" w:cs="Arial"/>
          <w:sz w:val="23"/>
          <w:szCs w:val="23"/>
        </w:rPr>
      </w:pPr>
      <w:r w:rsidRPr="000A6746">
        <w:rPr>
          <w:rFonts w:ascii="Arial" w:hAnsi="Arial" w:cs="Arial"/>
          <w:b/>
          <w:bCs/>
          <w:sz w:val="23"/>
          <w:szCs w:val="23"/>
        </w:rPr>
        <w:t>S</w:t>
      </w:r>
      <w:r w:rsidR="72989F37" w:rsidRPr="000A6746">
        <w:rPr>
          <w:rFonts w:ascii="Arial" w:hAnsi="Arial" w:cs="Arial"/>
          <w:b/>
          <w:bCs/>
          <w:sz w:val="23"/>
          <w:szCs w:val="23"/>
        </w:rPr>
        <w:t>ALARY &amp; BENEFITS</w:t>
      </w:r>
    </w:p>
    <w:p w14:paraId="3EBAF722" w14:textId="4493CC55" w:rsidR="7F78F807" w:rsidRPr="000A6746" w:rsidRDefault="6F78D1D9" w:rsidP="7A1C20A4">
      <w:pPr>
        <w:rPr>
          <w:rFonts w:ascii="Arial" w:eastAsia="Arial" w:hAnsi="Arial" w:cs="Arial"/>
          <w:sz w:val="23"/>
          <w:szCs w:val="23"/>
        </w:rPr>
      </w:pPr>
      <w:r w:rsidRPr="000A6746">
        <w:rPr>
          <w:rStyle w:val="Strong"/>
          <w:rFonts w:ascii="Arial" w:eastAsia="Arial" w:hAnsi="Arial" w:cs="Arial"/>
          <w:b w:val="0"/>
          <w:bCs w:val="0"/>
          <w:sz w:val="23"/>
          <w:szCs w:val="23"/>
        </w:rPr>
        <w:t xml:space="preserve">It is anticipated that the appointment will be made at the rank of </w:t>
      </w:r>
      <w:r w:rsidR="00FB1057">
        <w:rPr>
          <w:rStyle w:val="Strong"/>
          <w:rFonts w:ascii="Arial" w:eastAsia="Arial" w:hAnsi="Arial" w:cs="Arial"/>
          <w:b w:val="0"/>
          <w:bCs w:val="0"/>
          <w:sz w:val="23"/>
          <w:szCs w:val="23"/>
        </w:rPr>
        <w:t xml:space="preserve">Librarian II or III, commensurate with experience, </w:t>
      </w:r>
      <w:r w:rsidR="00FB1057" w:rsidRPr="000A6746">
        <w:rPr>
          <w:rStyle w:val="Strong"/>
          <w:rFonts w:ascii="Arial" w:eastAsia="Arial" w:hAnsi="Arial" w:cs="Arial"/>
          <w:b w:val="0"/>
          <w:bCs w:val="0"/>
          <w:sz w:val="23"/>
          <w:szCs w:val="23"/>
        </w:rPr>
        <w:t>with an annual salary range of $</w:t>
      </w:r>
      <w:r w:rsidR="00FB1057">
        <w:rPr>
          <w:rStyle w:val="Strong"/>
          <w:rFonts w:ascii="Arial" w:eastAsia="Arial" w:hAnsi="Arial" w:cs="Arial"/>
          <w:b w:val="0"/>
          <w:bCs w:val="0"/>
          <w:sz w:val="23"/>
          <w:szCs w:val="23"/>
        </w:rPr>
        <w:t>89,785</w:t>
      </w:r>
      <w:r w:rsidR="00FB1057" w:rsidRPr="000A6746">
        <w:rPr>
          <w:rStyle w:val="Strong"/>
          <w:rFonts w:ascii="Arial" w:eastAsia="Arial" w:hAnsi="Arial" w:cs="Arial"/>
          <w:b w:val="0"/>
          <w:bCs w:val="0"/>
          <w:sz w:val="23"/>
          <w:szCs w:val="23"/>
        </w:rPr>
        <w:t xml:space="preserve"> to $</w:t>
      </w:r>
      <w:r w:rsidR="00FB1057">
        <w:rPr>
          <w:rStyle w:val="Strong"/>
          <w:rFonts w:ascii="Arial" w:eastAsia="Arial" w:hAnsi="Arial" w:cs="Arial"/>
          <w:b w:val="0"/>
          <w:bCs w:val="0"/>
          <w:sz w:val="23"/>
          <w:szCs w:val="23"/>
        </w:rPr>
        <w:t>136,006.</w:t>
      </w:r>
      <w:r w:rsidRPr="000A6746">
        <w:rPr>
          <w:rStyle w:val="Strong"/>
          <w:rFonts w:ascii="Arial" w:eastAsia="Arial" w:hAnsi="Arial" w:cs="Arial"/>
          <w:b w:val="0"/>
          <w:bCs w:val="0"/>
          <w:sz w:val="23"/>
          <w:szCs w:val="23"/>
        </w:rPr>
        <w:t xml:space="preserve"> The position includes a competitive and comprehensive benefits package.</w:t>
      </w:r>
    </w:p>
    <w:p w14:paraId="2651846B" w14:textId="77777777" w:rsidR="00897BA0" w:rsidRDefault="00897BA0" w:rsidP="6A0DECCF">
      <w:pPr>
        <w:rPr>
          <w:rStyle w:val="Strong"/>
          <w:rFonts w:ascii="Arial" w:eastAsia="Arial" w:hAnsi="Arial" w:cs="Arial"/>
          <w:sz w:val="23"/>
          <w:szCs w:val="23"/>
        </w:rPr>
      </w:pPr>
    </w:p>
    <w:p w14:paraId="75965684" w14:textId="54E312B5" w:rsidR="7F78F807" w:rsidRPr="000A6746" w:rsidRDefault="6F78D1D9" w:rsidP="6A0DECCF">
      <w:pPr>
        <w:spacing w:beforeAutospacing="1" w:afterAutospacing="1"/>
        <w:rPr>
          <w:rFonts w:ascii="Arial" w:eastAsia="Arial" w:hAnsi="Arial" w:cs="Arial"/>
          <w:sz w:val="23"/>
          <w:szCs w:val="23"/>
        </w:rPr>
      </w:pPr>
      <w:r w:rsidRPr="000A6746">
        <w:rPr>
          <w:rStyle w:val="Strong"/>
          <w:rFonts w:ascii="Arial" w:eastAsia="Arial" w:hAnsi="Arial" w:cs="Arial"/>
          <w:sz w:val="23"/>
          <w:szCs w:val="23"/>
        </w:rPr>
        <w:t>APPLICATION PROCEDURE</w:t>
      </w:r>
      <w:r w:rsidR="7F78F807" w:rsidRPr="000A6746">
        <w:rPr>
          <w:sz w:val="23"/>
          <w:szCs w:val="23"/>
        </w:rPr>
        <w:tab/>
      </w:r>
    </w:p>
    <w:p w14:paraId="20D567D3" w14:textId="298AF99B" w:rsidR="082B6D95" w:rsidRPr="000A6746" w:rsidRDefault="082B6D95" w:rsidP="082B6D95">
      <w:pPr>
        <w:rPr>
          <w:rFonts w:ascii="Arial" w:eastAsia="Arial" w:hAnsi="Arial" w:cs="Arial"/>
          <w:sz w:val="23"/>
          <w:szCs w:val="23"/>
        </w:rPr>
      </w:pPr>
      <w:r w:rsidRPr="000A6746">
        <w:rPr>
          <w:rFonts w:ascii="Arial" w:eastAsia="Arial" w:hAnsi="Arial" w:cs="Arial"/>
          <w:sz w:val="23"/>
          <w:szCs w:val="23"/>
        </w:rPr>
        <w:t xml:space="preserve">Interested candidates must supply the following in </w:t>
      </w:r>
      <w:r w:rsidRPr="000A6746">
        <w:rPr>
          <w:rFonts w:ascii="Arial" w:eastAsia="Arial" w:hAnsi="Arial" w:cs="Arial"/>
          <w:b/>
          <w:bCs/>
          <w:sz w:val="23"/>
          <w:szCs w:val="23"/>
        </w:rPr>
        <w:t>one (1) single PDF attachment</w:t>
      </w:r>
      <w:r w:rsidRPr="000A6746">
        <w:rPr>
          <w:rFonts w:ascii="Arial" w:eastAsia="Arial" w:hAnsi="Arial" w:cs="Arial"/>
          <w:sz w:val="23"/>
          <w:szCs w:val="23"/>
        </w:rPr>
        <w:t xml:space="preserve">: </w:t>
      </w:r>
    </w:p>
    <w:p w14:paraId="5A50EBDD" w14:textId="42CE5481" w:rsidR="082B6D95" w:rsidRPr="000A6746" w:rsidRDefault="082B6D95" w:rsidP="082B6D95">
      <w:pPr>
        <w:rPr>
          <w:rFonts w:ascii="Arial" w:eastAsia="Arial" w:hAnsi="Arial" w:cs="Arial"/>
          <w:sz w:val="23"/>
          <w:szCs w:val="23"/>
        </w:rPr>
      </w:pPr>
    </w:p>
    <w:p w14:paraId="46A29872" w14:textId="7D2EFCF1" w:rsidR="082B6D95" w:rsidRPr="000A6746" w:rsidRDefault="082B6D95" w:rsidP="082B6D95">
      <w:pPr>
        <w:pStyle w:val="ListParagraph"/>
        <w:numPr>
          <w:ilvl w:val="0"/>
          <w:numId w:val="2"/>
        </w:numPr>
        <w:rPr>
          <w:rFonts w:ascii="Arial" w:eastAsia="Arial" w:hAnsi="Arial" w:cs="Arial"/>
          <w:sz w:val="23"/>
          <w:szCs w:val="23"/>
        </w:rPr>
      </w:pPr>
      <w:r w:rsidRPr="000A6746">
        <w:rPr>
          <w:rFonts w:ascii="Arial" w:eastAsia="Arial" w:hAnsi="Arial" w:cs="Arial"/>
          <w:sz w:val="23"/>
          <w:szCs w:val="23"/>
        </w:rPr>
        <w:t xml:space="preserve">a covering letter of </w:t>
      </w:r>
      <w:proofErr w:type="gramStart"/>
      <w:r w:rsidRPr="000A6746">
        <w:rPr>
          <w:rFonts w:ascii="Arial" w:eastAsia="Arial" w:hAnsi="Arial" w:cs="Arial"/>
          <w:sz w:val="23"/>
          <w:szCs w:val="23"/>
        </w:rPr>
        <w:t>interest;</w:t>
      </w:r>
      <w:proofErr w:type="gramEnd"/>
      <w:r w:rsidRPr="000A6746">
        <w:rPr>
          <w:rFonts w:ascii="Arial" w:eastAsia="Arial" w:hAnsi="Arial" w:cs="Arial"/>
          <w:sz w:val="23"/>
          <w:szCs w:val="23"/>
        </w:rPr>
        <w:t xml:space="preserve"> </w:t>
      </w:r>
    </w:p>
    <w:p w14:paraId="5AF42ACB" w14:textId="7DADCA39" w:rsidR="082B6D95" w:rsidRPr="000A6746" w:rsidRDefault="082B6D95" w:rsidP="082B6D95">
      <w:pPr>
        <w:pStyle w:val="ListParagraph"/>
        <w:numPr>
          <w:ilvl w:val="0"/>
          <w:numId w:val="2"/>
        </w:numPr>
        <w:rPr>
          <w:rFonts w:ascii="Arial" w:eastAsia="Arial" w:hAnsi="Arial" w:cs="Arial"/>
          <w:sz w:val="23"/>
          <w:szCs w:val="23"/>
        </w:rPr>
      </w:pPr>
      <w:r w:rsidRPr="000A6746">
        <w:rPr>
          <w:rFonts w:ascii="Arial" w:eastAsia="Arial" w:hAnsi="Arial" w:cs="Arial"/>
          <w:sz w:val="23"/>
          <w:szCs w:val="23"/>
        </w:rPr>
        <w:t xml:space="preserve">curriculum vitae, which must include a statement of your </w:t>
      </w:r>
      <w:proofErr w:type="gramStart"/>
      <w:r w:rsidRPr="000A6746">
        <w:rPr>
          <w:rFonts w:ascii="Arial" w:eastAsia="Arial" w:hAnsi="Arial" w:cs="Arial"/>
          <w:sz w:val="23"/>
          <w:szCs w:val="23"/>
        </w:rPr>
        <w:t>citizenship;</w:t>
      </w:r>
      <w:proofErr w:type="gramEnd"/>
      <w:r w:rsidRPr="000A6746">
        <w:rPr>
          <w:rFonts w:ascii="Arial" w:eastAsia="Arial" w:hAnsi="Arial" w:cs="Arial"/>
          <w:sz w:val="23"/>
          <w:szCs w:val="23"/>
        </w:rPr>
        <w:t xml:space="preserve"> </w:t>
      </w:r>
    </w:p>
    <w:p w14:paraId="77BFB02D" w14:textId="76E1C184" w:rsidR="082B6D95" w:rsidRPr="000A6746" w:rsidRDefault="082B6D95" w:rsidP="082B6D95">
      <w:pPr>
        <w:pStyle w:val="ListParagraph"/>
        <w:numPr>
          <w:ilvl w:val="0"/>
          <w:numId w:val="2"/>
        </w:numPr>
        <w:rPr>
          <w:rFonts w:ascii="Arial" w:eastAsia="Arial" w:hAnsi="Arial" w:cs="Arial"/>
          <w:sz w:val="23"/>
          <w:szCs w:val="23"/>
        </w:rPr>
      </w:pPr>
      <w:r w:rsidRPr="000A6746">
        <w:rPr>
          <w:rFonts w:ascii="Arial" w:eastAsia="Arial" w:hAnsi="Arial" w:cs="Arial"/>
          <w:sz w:val="23"/>
          <w:szCs w:val="23"/>
        </w:rPr>
        <w:t>the names, email addresses and telephone numbers of three professional references.</w:t>
      </w:r>
    </w:p>
    <w:p w14:paraId="6CDA719C" w14:textId="4079C46A" w:rsidR="7A1C20A4" w:rsidRPr="000A6746" w:rsidRDefault="7A1C20A4" w:rsidP="7A1C20A4">
      <w:pPr>
        <w:rPr>
          <w:rFonts w:ascii="Arial" w:eastAsia="Arial" w:hAnsi="Arial" w:cs="Arial"/>
          <w:sz w:val="23"/>
          <w:szCs w:val="23"/>
        </w:rPr>
      </w:pPr>
    </w:p>
    <w:p w14:paraId="7A5736D9" w14:textId="0272E57D" w:rsidR="7A1C20A4" w:rsidRPr="000A6746" w:rsidRDefault="7A1C20A4" w:rsidP="7A1C20A4">
      <w:pPr>
        <w:rPr>
          <w:rFonts w:ascii="Arial" w:eastAsia="Arial" w:hAnsi="Arial" w:cs="Arial"/>
          <w:sz w:val="23"/>
          <w:szCs w:val="23"/>
        </w:rPr>
      </w:pPr>
      <w:r w:rsidRPr="000A6746">
        <w:rPr>
          <w:rFonts w:ascii="Arial" w:eastAsia="Arial" w:hAnsi="Arial" w:cs="Arial"/>
          <w:sz w:val="23"/>
          <w:szCs w:val="23"/>
        </w:rPr>
        <w:lastRenderedPageBreak/>
        <w:t xml:space="preserve">Candidates must also supply a completed </w:t>
      </w:r>
      <w:hyperlink r:id="rId11">
        <w:r w:rsidRPr="000A6746">
          <w:rPr>
            <w:rStyle w:val="Hyperlink"/>
            <w:rFonts w:ascii="Arial" w:eastAsia="Arial" w:hAnsi="Arial" w:cs="Arial"/>
            <w:sz w:val="23"/>
            <w:szCs w:val="23"/>
          </w:rPr>
          <w:t>Trent University Self-Identification Form</w:t>
        </w:r>
      </w:hyperlink>
      <w:r w:rsidRPr="000A6746">
        <w:rPr>
          <w:rFonts w:ascii="Arial" w:eastAsia="Arial" w:hAnsi="Arial" w:cs="Arial"/>
          <w:sz w:val="23"/>
          <w:szCs w:val="23"/>
        </w:rPr>
        <w:t>, which may be submitted as a separate attachment.</w:t>
      </w:r>
    </w:p>
    <w:p w14:paraId="18F273D0" w14:textId="3C30A81E" w:rsidR="082B6D95" w:rsidRPr="000A6746" w:rsidRDefault="082B6D95" w:rsidP="082B6D95">
      <w:pPr>
        <w:rPr>
          <w:rFonts w:ascii="Arial" w:eastAsia="Arial" w:hAnsi="Arial" w:cs="Arial"/>
          <w:sz w:val="23"/>
          <w:szCs w:val="23"/>
        </w:rPr>
      </w:pPr>
      <w:r w:rsidRPr="000A6746">
        <w:rPr>
          <w:rFonts w:ascii="Arial" w:eastAsia="Arial" w:hAnsi="Arial" w:cs="Arial"/>
          <w:sz w:val="23"/>
          <w:szCs w:val="23"/>
        </w:rPr>
        <w:t xml:space="preserve"> </w:t>
      </w:r>
    </w:p>
    <w:p w14:paraId="1CA6757A" w14:textId="4F2D2A86" w:rsidR="082B6D95" w:rsidRPr="000A6746" w:rsidRDefault="082B6D95" w:rsidP="082B6D95">
      <w:pPr>
        <w:rPr>
          <w:rFonts w:ascii="Arial" w:eastAsia="Arial" w:hAnsi="Arial" w:cs="Arial"/>
          <w:sz w:val="23"/>
          <w:szCs w:val="23"/>
        </w:rPr>
      </w:pPr>
      <w:r w:rsidRPr="000A6746">
        <w:rPr>
          <w:rFonts w:ascii="Arial" w:eastAsia="Arial" w:hAnsi="Arial" w:cs="Arial"/>
          <w:sz w:val="23"/>
          <w:szCs w:val="23"/>
        </w:rPr>
        <w:t xml:space="preserve">Candidates should apply in confidence by email to: </w:t>
      </w:r>
      <w:hyperlink r:id="rId12">
        <w:r w:rsidRPr="000A6746">
          <w:rPr>
            <w:rStyle w:val="Hyperlink"/>
            <w:rFonts w:ascii="Arial" w:eastAsia="Arial" w:hAnsi="Arial" w:cs="Arial"/>
            <w:sz w:val="23"/>
            <w:szCs w:val="23"/>
          </w:rPr>
          <w:t>libraryadministration@trentu.ca</w:t>
        </w:r>
      </w:hyperlink>
      <w:r w:rsidRPr="000A6746">
        <w:rPr>
          <w:rFonts w:ascii="Arial" w:eastAsia="Arial" w:hAnsi="Arial" w:cs="Arial"/>
          <w:sz w:val="23"/>
          <w:szCs w:val="23"/>
        </w:rPr>
        <w:t xml:space="preserve"> </w:t>
      </w:r>
    </w:p>
    <w:p w14:paraId="29144140" w14:textId="6EA87C5F" w:rsidR="082B6D95" w:rsidRPr="000A6746" w:rsidRDefault="082B6D95">
      <w:pPr>
        <w:rPr>
          <w:sz w:val="23"/>
          <w:szCs w:val="23"/>
        </w:rPr>
      </w:pPr>
      <w:r w:rsidRPr="000A6746">
        <w:rPr>
          <w:rFonts w:ascii="Calibri" w:eastAsia="Calibri" w:hAnsi="Calibri" w:cs="Calibri"/>
          <w:b/>
          <w:bCs/>
          <w:sz w:val="23"/>
          <w:szCs w:val="23"/>
        </w:rPr>
        <w:t xml:space="preserve"> </w:t>
      </w:r>
    </w:p>
    <w:p w14:paraId="76BFFD11" w14:textId="77057150" w:rsidR="082B6D95" w:rsidRDefault="082B6D95" w:rsidP="00897BA0">
      <w:pPr>
        <w:rPr>
          <w:rFonts w:ascii="Arial" w:eastAsia="Arial" w:hAnsi="Arial" w:cs="Arial"/>
          <w:b/>
          <w:bCs/>
          <w:sz w:val="23"/>
          <w:szCs w:val="23"/>
        </w:rPr>
      </w:pPr>
      <w:r w:rsidRPr="2F274F63">
        <w:rPr>
          <w:rFonts w:ascii="Arial" w:eastAsia="Arial" w:hAnsi="Arial" w:cs="Arial"/>
          <w:b/>
          <w:bCs/>
          <w:sz w:val="23"/>
          <w:szCs w:val="23"/>
        </w:rPr>
        <w:t>Applications must be received by no later than 4:00 p.m. on May 6, 2022.</w:t>
      </w:r>
    </w:p>
    <w:p w14:paraId="67E8407E" w14:textId="77777777" w:rsidR="00AF0FEA" w:rsidRPr="000A6746" w:rsidRDefault="00AF0FEA" w:rsidP="00897BA0">
      <w:pPr>
        <w:rPr>
          <w:rFonts w:ascii="Arial" w:eastAsia="Arial" w:hAnsi="Arial" w:cs="Arial"/>
          <w:sz w:val="23"/>
          <w:szCs w:val="23"/>
        </w:rPr>
      </w:pPr>
    </w:p>
    <w:p w14:paraId="22B5AE00" w14:textId="796D5A8E" w:rsidR="082B6D95" w:rsidRPr="000A6746" w:rsidRDefault="082B6D95" w:rsidP="082B6D95">
      <w:pPr>
        <w:rPr>
          <w:rFonts w:ascii="Arial" w:eastAsia="Arial" w:hAnsi="Arial" w:cs="Arial"/>
          <w:sz w:val="23"/>
          <w:szCs w:val="23"/>
        </w:rPr>
      </w:pPr>
      <w:r w:rsidRPr="000A6746">
        <w:rPr>
          <w:rFonts w:ascii="Arial" w:eastAsia="Arial" w:hAnsi="Arial" w:cs="Arial"/>
          <w:sz w:val="23"/>
          <w:szCs w:val="23"/>
        </w:rPr>
        <w:t xml:space="preserve">Trent University is actively committed to creating a diverse and inclusive campus community. Trent regards equity and diversity as an integral part of academic excellence and is committed to accessibility for all employees. We encourage applications from women, persons with disabilities, Indigenous peoples, racialized people, persons of minority sexual orientation or gender identity, and others who may contribute to the further diversification of ideas and enrichment of our community. Trent University offers accommodation for applicants with disabilities in its recruitment processes. If you require accommodation during the recruitment process or require an accessible version of a document/publication, please contact </w:t>
      </w:r>
      <w:hyperlink r:id="rId13">
        <w:r w:rsidRPr="000A6746">
          <w:rPr>
            <w:rStyle w:val="Hyperlink"/>
            <w:rFonts w:ascii="Arial" w:eastAsia="Arial" w:hAnsi="Arial" w:cs="Arial"/>
            <w:sz w:val="23"/>
            <w:szCs w:val="23"/>
          </w:rPr>
          <w:t>libraryadministration@trentu.ca</w:t>
        </w:r>
      </w:hyperlink>
      <w:r w:rsidRPr="000A6746">
        <w:rPr>
          <w:rFonts w:ascii="Arial" w:eastAsia="Arial" w:hAnsi="Arial" w:cs="Arial"/>
          <w:sz w:val="23"/>
          <w:szCs w:val="23"/>
        </w:rPr>
        <w:t xml:space="preserve">. </w:t>
      </w:r>
    </w:p>
    <w:p w14:paraId="456D76C0" w14:textId="6898ACC9" w:rsidR="082B6D95" w:rsidRPr="000A6746" w:rsidRDefault="082B6D95" w:rsidP="082B6D95">
      <w:pPr>
        <w:rPr>
          <w:rFonts w:ascii="Arial" w:eastAsia="Arial" w:hAnsi="Arial" w:cs="Arial"/>
          <w:sz w:val="23"/>
          <w:szCs w:val="23"/>
        </w:rPr>
      </w:pPr>
      <w:r w:rsidRPr="000A6746">
        <w:rPr>
          <w:rFonts w:ascii="Arial" w:eastAsia="Arial" w:hAnsi="Arial" w:cs="Arial"/>
          <w:sz w:val="23"/>
          <w:szCs w:val="23"/>
        </w:rPr>
        <w:t xml:space="preserve"> </w:t>
      </w:r>
    </w:p>
    <w:p w14:paraId="67A6CBB3" w14:textId="69B48471" w:rsidR="082B6D95" w:rsidRPr="000A6746" w:rsidRDefault="082B6D95" w:rsidP="082B6D95">
      <w:pPr>
        <w:rPr>
          <w:rFonts w:ascii="Arial" w:eastAsia="Arial" w:hAnsi="Arial" w:cs="Arial"/>
          <w:sz w:val="23"/>
          <w:szCs w:val="23"/>
        </w:rPr>
      </w:pPr>
      <w:r w:rsidRPr="000A6746">
        <w:rPr>
          <w:rFonts w:ascii="Arial" w:eastAsia="Arial" w:hAnsi="Arial" w:cs="Arial"/>
          <w:sz w:val="23"/>
          <w:szCs w:val="23"/>
        </w:rPr>
        <w:t xml:space="preserve">All qualified candidates are encouraged to apply; however, Canadian citizens and permanent residents of Canada will be given priority. Only selected candidates will be contacted. </w:t>
      </w:r>
    </w:p>
    <w:p w14:paraId="68A11B53" w14:textId="69BFEA83" w:rsidR="082B6D95" w:rsidRDefault="082B6D95" w:rsidP="082B6D95">
      <w:pPr>
        <w:rPr>
          <w:rFonts w:ascii="Arial" w:eastAsia="Arial" w:hAnsi="Arial" w:cs="Arial"/>
          <w:i/>
          <w:iCs/>
          <w:sz w:val="22"/>
          <w:szCs w:val="22"/>
        </w:rPr>
      </w:pPr>
    </w:p>
    <w:p w14:paraId="74176275" w14:textId="533C0067" w:rsidR="082B6D95" w:rsidRDefault="082B6D95" w:rsidP="082B6D95">
      <w:pPr>
        <w:jc w:val="center"/>
        <w:rPr>
          <w:rFonts w:ascii="Arial" w:eastAsia="Arial" w:hAnsi="Arial" w:cs="Arial"/>
          <w:i/>
          <w:iCs/>
        </w:rPr>
      </w:pPr>
      <w:r w:rsidRPr="082B6D95">
        <w:rPr>
          <w:rFonts w:ascii="Arial" w:eastAsia="Arial" w:hAnsi="Arial" w:cs="Arial"/>
          <w:i/>
          <w:iCs/>
          <w:sz w:val="22"/>
          <w:szCs w:val="22"/>
        </w:rPr>
        <w:t>We respectfully acknowledge that we are on the traditional territory of the Mississauga Anishinaabeg. We offer our gratitude to First Peoples for their care for, and teachings about, our earth and our relations. May we honour those teachings.</w:t>
      </w:r>
    </w:p>
    <w:p w14:paraId="59A55AF6" w14:textId="14F57A55" w:rsidR="082B6D95" w:rsidRDefault="082B6D95" w:rsidP="082B6D95">
      <w:pPr>
        <w:spacing w:beforeAutospacing="1" w:afterAutospacing="1"/>
        <w:rPr>
          <w:rStyle w:val="Strong"/>
          <w:rFonts w:ascii="Arial" w:eastAsia="Arial" w:hAnsi="Arial" w:cs="Arial"/>
          <w:b w:val="0"/>
          <w:bCs w:val="0"/>
        </w:rPr>
      </w:pPr>
    </w:p>
    <w:p w14:paraId="72E3CD39" w14:textId="5FD90F74" w:rsidR="082B6D95" w:rsidRDefault="082B6D95" w:rsidP="082B6D95">
      <w:pPr>
        <w:spacing w:beforeAutospacing="1" w:afterAutospacing="1"/>
        <w:rPr>
          <w:rStyle w:val="Strong"/>
          <w:rFonts w:ascii="Arial" w:eastAsia="Arial" w:hAnsi="Arial" w:cs="Arial"/>
          <w:b w:val="0"/>
          <w:bCs w:val="0"/>
        </w:rPr>
      </w:pPr>
    </w:p>
    <w:sectPr w:rsidR="082B6D95" w:rsidSect="001C557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A731" w14:textId="77777777" w:rsidR="0022129F" w:rsidRDefault="0022129F" w:rsidP="009C022C">
      <w:r>
        <w:separator/>
      </w:r>
    </w:p>
  </w:endnote>
  <w:endnote w:type="continuationSeparator" w:id="0">
    <w:p w14:paraId="5D465DB8" w14:textId="77777777" w:rsidR="0022129F" w:rsidRDefault="0022129F" w:rsidP="009C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F83D" w14:textId="77777777" w:rsidR="00E52DAB" w:rsidRDefault="00E52DAB" w:rsidP="00614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37BE6" w14:textId="77777777" w:rsidR="00E52DAB" w:rsidRDefault="00E52DAB" w:rsidP="001C5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194C" w14:textId="5F0E63B8" w:rsidR="00E52DAB" w:rsidRPr="00BA23D4" w:rsidRDefault="00E52DAB" w:rsidP="00BA23D4">
    <w:pPr>
      <w:pStyle w:val="Footer"/>
      <w:framePr w:wrap="around" w:vAnchor="text" w:hAnchor="page" w:x="10441" w:y="87"/>
      <w:rPr>
        <w:rStyle w:val="PageNumber"/>
        <w:rFonts w:ascii="Arial" w:hAnsi="Arial"/>
      </w:rPr>
    </w:pPr>
    <w:r w:rsidRPr="00BA23D4">
      <w:rPr>
        <w:rStyle w:val="PageNumber"/>
        <w:rFonts w:ascii="Arial" w:hAnsi="Arial"/>
      </w:rPr>
      <w:fldChar w:fldCharType="begin"/>
    </w:r>
    <w:r w:rsidRPr="00BA23D4">
      <w:rPr>
        <w:rStyle w:val="PageNumber"/>
        <w:rFonts w:ascii="Arial" w:hAnsi="Arial"/>
      </w:rPr>
      <w:instrText xml:space="preserve">PAGE  </w:instrText>
    </w:r>
    <w:r w:rsidRPr="00BA23D4">
      <w:rPr>
        <w:rStyle w:val="PageNumber"/>
        <w:rFonts w:ascii="Arial" w:hAnsi="Arial"/>
      </w:rPr>
      <w:fldChar w:fldCharType="separate"/>
    </w:r>
    <w:r w:rsidR="00556FD9">
      <w:rPr>
        <w:rStyle w:val="PageNumber"/>
        <w:rFonts w:ascii="Arial" w:hAnsi="Arial"/>
        <w:noProof/>
      </w:rPr>
      <w:t>3</w:t>
    </w:r>
    <w:r w:rsidRPr="00BA23D4">
      <w:rPr>
        <w:rStyle w:val="PageNumber"/>
        <w:rFonts w:ascii="Arial" w:hAnsi="Arial"/>
      </w:rPr>
      <w:fldChar w:fldCharType="end"/>
    </w:r>
  </w:p>
  <w:p w14:paraId="3AD0612B" w14:textId="77777777" w:rsidR="00E52DAB" w:rsidRDefault="00E52DAB" w:rsidP="001C557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15B1" w14:textId="77777777" w:rsidR="00001BC4" w:rsidRDefault="0000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E2BA" w14:textId="77777777" w:rsidR="0022129F" w:rsidRDefault="0022129F" w:rsidP="009C022C">
      <w:r>
        <w:separator/>
      </w:r>
    </w:p>
  </w:footnote>
  <w:footnote w:type="continuationSeparator" w:id="0">
    <w:p w14:paraId="6D49339C" w14:textId="77777777" w:rsidR="0022129F" w:rsidRDefault="0022129F" w:rsidP="009C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10E5" w14:textId="64B62CA3" w:rsidR="00001BC4" w:rsidRDefault="00001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981B" w14:textId="3BDB557D" w:rsidR="00001BC4" w:rsidRDefault="00001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BA9" w14:textId="57FB74A1" w:rsidR="00001BC4" w:rsidRDefault="00001BC4">
    <w:pPr>
      <w:pStyle w:val="Header"/>
    </w:pPr>
  </w:p>
</w:hdr>
</file>

<file path=word/intelligence.xml><?xml version="1.0" encoding="utf-8"?>
<int:Intelligence xmlns:int="http://schemas.microsoft.com/office/intelligence/2019/intelligence">
  <int:IntelligenceSettings/>
  <int:Manifest>
    <int:ParagraphRange paragraphId="1185060978" textId="573112136" start="0" length="31" invalidationStart="0" invalidationLength="31" id="LpnBnGnh"/>
    <int:ParagraphRange paragraphId="1525951179" textId="2108541497" start="0" length="70" invalidationStart="0" invalidationLength="70" id="Yy0qJM6Z"/>
    <int:ParagraphRange paragraphId="2009051181" textId="855134433" start="0" length="83" invalidationStart="0" invalidationLength="83" id="xRxx48Xd"/>
    <int:ParagraphRange paragraphId="480671098" textId="1328360070" start="0" length="83" invalidationStart="0" invalidationLength="83" id="wuftwkkm"/>
    <int:ParagraphRange paragraphId="1630452144" textId="1880827408" start="0" length="76" invalidationStart="0" invalidationLength="76" id="34odS4eP"/>
    <int:ParagraphRange paragraphId="582331904" textId="2037209742" start="0" length="759" invalidationStart="0" invalidationLength="759" id="sUttfiuQ"/>
    <int:ParagraphRange paragraphId="1738984371" textId="1773438065" start="0" length="179" invalidationStart="0" invalidationLength="179" id="txp6uVfB"/>
    <int:ParagraphRange paragraphId="1947689589" textId="1796856023" start="0" length="242" invalidationStart="0" invalidationLength="242" id="T9gmARYk"/>
    <int:ParagraphRange paragraphId="1412090751" textId="166629511" start="71" length="9" invalidationStart="71" invalidationLength="9" id="NhkbdvvT"/>
  </int:Manifest>
  <int:Observations>
    <int:Content id="LpnBnGnh">
      <int:Rejection type="WordDesignerDefaultAnnotation"/>
    </int:Content>
    <int:Content id="Yy0qJM6Z">
      <int:Rejection type="WordDesignerDefaultAnnotation"/>
    </int:Content>
    <int:Content id="xRxx48Xd">
      <int:Rejection type="WordDesignerDefaultAnnotation"/>
    </int:Content>
    <int:Content id="wuftwkkm">
      <int:Rejection type="WordDesignerDefaultAnnotation"/>
    </int:Content>
    <int:Content id="34odS4eP">
      <int:Rejection type="WordDesignerDefaultAnnotation"/>
    </int:Content>
    <int:Content id="sUttfiuQ">
      <int:Rejection type="WordDesignerDefaultAnnotation"/>
    </int:Content>
    <int:Content id="txp6uVfB">
      <int:Rejection type="WordDesignerDefaultAnnotation"/>
    </int:Content>
    <int:Content id="T9gmARYk">
      <int:Rejection type="WordDesignerDefaultAnnotation"/>
    </int:Content>
    <int:Content id="Nhkbdvv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FC"/>
    <w:multiLevelType w:val="hybridMultilevel"/>
    <w:tmpl w:val="F190D4DC"/>
    <w:lvl w:ilvl="0" w:tplc="7D849F50">
      <w:start w:val="1"/>
      <w:numFmt w:val="bullet"/>
      <w:lvlText w:val=""/>
      <w:lvlJc w:val="left"/>
      <w:pPr>
        <w:ind w:left="720" w:hanging="360"/>
      </w:pPr>
      <w:rPr>
        <w:rFonts w:ascii="Symbol" w:hAnsi="Symbol" w:hint="default"/>
      </w:rPr>
    </w:lvl>
    <w:lvl w:ilvl="1" w:tplc="47108F3E">
      <w:start w:val="1"/>
      <w:numFmt w:val="bullet"/>
      <w:lvlText w:val="o"/>
      <w:lvlJc w:val="left"/>
      <w:pPr>
        <w:ind w:left="1440" w:hanging="360"/>
      </w:pPr>
      <w:rPr>
        <w:rFonts w:ascii="Courier New" w:hAnsi="Courier New" w:hint="default"/>
      </w:rPr>
    </w:lvl>
    <w:lvl w:ilvl="2" w:tplc="AF026776">
      <w:start w:val="1"/>
      <w:numFmt w:val="bullet"/>
      <w:lvlText w:val=""/>
      <w:lvlJc w:val="left"/>
      <w:pPr>
        <w:ind w:left="2160" w:hanging="360"/>
      </w:pPr>
      <w:rPr>
        <w:rFonts w:ascii="Wingdings" w:hAnsi="Wingdings" w:hint="default"/>
      </w:rPr>
    </w:lvl>
    <w:lvl w:ilvl="3" w:tplc="9B9C3B04">
      <w:start w:val="1"/>
      <w:numFmt w:val="bullet"/>
      <w:lvlText w:val=""/>
      <w:lvlJc w:val="left"/>
      <w:pPr>
        <w:ind w:left="2880" w:hanging="360"/>
      </w:pPr>
      <w:rPr>
        <w:rFonts w:ascii="Symbol" w:hAnsi="Symbol" w:hint="default"/>
      </w:rPr>
    </w:lvl>
    <w:lvl w:ilvl="4" w:tplc="806C18D4">
      <w:start w:val="1"/>
      <w:numFmt w:val="bullet"/>
      <w:lvlText w:val="o"/>
      <w:lvlJc w:val="left"/>
      <w:pPr>
        <w:ind w:left="3600" w:hanging="360"/>
      </w:pPr>
      <w:rPr>
        <w:rFonts w:ascii="Courier New" w:hAnsi="Courier New" w:hint="default"/>
      </w:rPr>
    </w:lvl>
    <w:lvl w:ilvl="5" w:tplc="E0385596">
      <w:start w:val="1"/>
      <w:numFmt w:val="bullet"/>
      <w:lvlText w:val=""/>
      <w:lvlJc w:val="left"/>
      <w:pPr>
        <w:ind w:left="4320" w:hanging="360"/>
      </w:pPr>
      <w:rPr>
        <w:rFonts w:ascii="Wingdings" w:hAnsi="Wingdings" w:hint="default"/>
      </w:rPr>
    </w:lvl>
    <w:lvl w:ilvl="6" w:tplc="E92A9DC4">
      <w:start w:val="1"/>
      <w:numFmt w:val="bullet"/>
      <w:lvlText w:val=""/>
      <w:lvlJc w:val="left"/>
      <w:pPr>
        <w:ind w:left="5040" w:hanging="360"/>
      </w:pPr>
      <w:rPr>
        <w:rFonts w:ascii="Symbol" w:hAnsi="Symbol" w:hint="default"/>
      </w:rPr>
    </w:lvl>
    <w:lvl w:ilvl="7" w:tplc="D778B37E">
      <w:start w:val="1"/>
      <w:numFmt w:val="bullet"/>
      <w:lvlText w:val="o"/>
      <w:lvlJc w:val="left"/>
      <w:pPr>
        <w:ind w:left="5760" w:hanging="360"/>
      </w:pPr>
      <w:rPr>
        <w:rFonts w:ascii="Courier New" w:hAnsi="Courier New" w:hint="default"/>
      </w:rPr>
    </w:lvl>
    <w:lvl w:ilvl="8" w:tplc="7A5EC734">
      <w:start w:val="1"/>
      <w:numFmt w:val="bullet"/>
      <w:lvlText w:val=""/>
      <w:lvlJc w:val="left"/>
      <w:pPr>
        <w:ind w:left="6480" w:hanging="360"/>
      </w:pPr>
      <w:rPr>
        <w:rFonts w:ascii="Wingdings" w:hAnsi="Wingdings" w:hint="default"/>
      </w:rPr>
    </w:lvl>
  </w:abstractNum>
  <w:abstractNum w:abstractNumId="1" w15:restartNumberingAfterBreak="0">
    <w:nsid w:val="0EAD2A51"/>
    <w:multiLevelType w:val="hybridMultilevel"/>
    <w:tmpl w:val="36720D9A"/>
    <w:lvl w:ilvl="0" w:tplc="2C2C1BD0">
      <w:start w:val="1"/>
      <w:numFmt w:val="bullet"/>
      <w:lvlText w:val=""/>
      <w:lvlJc w:val="left"/>
      <w:pPr>
        <w:ind w:left="720" w:hanging="360"/>
      </w:pPr>
      <w:rPr>
        <w:rFonts w:ascii="Symbol" w:hAnsi="Symbol" w:hint="default"/>
      </w:rPr>
    </w:lvl>
    <w:lvl w:ilvl="1" w:tplc="57CA442E">
      <w:start w:val="1"/>
      <w:numFmt w:val="bullet"/>
      <w:lvlText w:val=""/>
      <w:lvlJc w:val="left"/>
      <w:pPr>
        <w:ind w:left="1440" w:hanging="360"/>
      </w:pPr>
      <w:rPr>
        <w:rFonts w:ascii="Symbol" w:hAnsi="Symbol" w:hint="default"/>
      </w:rPr>
    </w:lvl>
    <w:lvl w:ilvl="2" w:tplc="15CCAFBC">
      <w:start w:val="1"/>
      <w:numFmt w:val="bullet"/>
      <w:lvlText w:val=""/>
      <w:lvlJc w:val="left"/>
      <w:pPr>
        <w:ind w:left="2160" w:hanging="360"/>
      </w:pPr>
      <w:rPr>
        <w:rFonts w:ascii="Wingdings" w:hAnsi="Wingdings" w:hint="default"/>
      </w:rPr>
    </w:lvl>
    <w:lvl w:ilvl="3" w:tplc="69147CF4">
      <w:start w:val="1"/>
      <w:numFmt w:val="bullet"/>
      <w:lvlText w:val=""/>
      <w:lvlJc w:val="left"/>
      <w:pPr>
        <w:ind w:left="2880" w:hanging="360"/>
      </w:pPr>
      <w:rPr>
        <w:rFonts w:ascii="Symbol" w:hAnsi="Symbol" w:hint="default"/>
      </w:rPr>
    </w:lvl>
    <w:lvl w:ilvl="4" w:tplc="0464BABC">
      <w:start w:val="1"/>
      <w:numFmt w:val="bullet"/>
      <w:lvlText w:val="o"/>
      <w:lvlJc w:val="left"/>
      <w:pPr>
        <w:ind w:left="3600" w:hanging="360"/>
      </w:pPr>
      <w:rPr>
        <w:rFonts w:ascii="Courier New" w:hAnsi="Courier New" w:hint="default"/>
      </w:rPr>
    </w:lvl>
    <w:lvl w:ilvl="5" w:tplc="34227126">
      <w:start w:val="1"/>
      <w:numFmt w:val="bullet"/>
      <w:lvlText w:val=""/>
      <w:lvlJc w:val="left"/>
      <w:pPr>
        <w:ind w:left="4320" w:hanging="360"/>
      </w:pPr>
      <w:rPr>
        <w:rFonts w:ascii="Wingdings" w:hAnsi="Wingdings" w:hint="default"/>
      </w:rPr>
    </w:lvl>
    <w:lvl w:ilvl="6" w:tplc="2E40D69E">
      <w:start w:val="1"/>
      <w:numFmt w:val="bullet"/>
      <w:lvlText w:val=""/>
      <w:lvlJc w:val="left"/>
      <w:pPr>
        <w:ind w:left="5040" w:hanging="360"/>
      </w:pPr>
      <w:rPr>
        <w:rFonts w:ascii="Symbol" w:hAnsi="Symbol" w:hint="default"/>
      </w:rPr>
    </w:lvl>
    <w:lvl w:ilvl="7" w:tplc="E92823E0">
      <w:start w:val="1"/>
      <w:numFmt w:val="bullet"/>
      <w:lvlText w:val="o"/>
      <w:lvlJc w:val="left"/>
      <w:pPr>
        <w:ind w:left="5760" w:hanging="360"/>
      </w:pPr>
      <w:rPr>
        <w:rFonts w:ascii="Courier New" w:hAnsi="Courier New" w:hint="default"/>
      </w:rPr>
    </w:lvl>
    <w:lvl w:ilvl="8" w:tplc="C0C01AE2">
      <w:start w:val="1"/>
      <w:numFmt w:val="bullet"/>
      <w:lvlText w:val=""/>
      <w:lvlJc w:val="left"/>
      <w:pPr>
        <w:ind w:left="6480" w:hanging="360"/>
      </w:pPr>
      <w:rPr>
        <w:rFonts w:ascii="Wingdings" w:hAnsi="Wingdings" w:hint="default"/>
      </w:rPr>
    </w:lvl>
  </w:abstractNum>
  <w:abstractNum w:abstractNumId="2" w15:restartNumberingAfterBreak="0">
    <w:nsid w:val="0F9F73A4"/>
    <w:multiLevelType w:val="multilevel"/>
    <w:tmpl w:val="68B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9021F"/>
    <w:multiLevelType w:val="hybridMultilevel"/>
    <w:tmpl w:val="3AC02784"/>
    <w:lvl w:ilvl="0" w:tplc="45F09726">
      <w:start w:val="1"/>
      <w:numFmt w:val="bullet"/>
      <w:lvlText w:val=""/>
      <w:lvlJc w:val="left"/>
      <w:pPr>
        <w:ind w:left="720" w:hanging="360"/>
      </w:pPr>
      <w:rPr>
        <w:rFonts w:ascii="Symbol" w:hAnsi="Symbol" w:hint="default"/>
      </w:rPr>
    </w:lvl>
    <w:lvl w:ilvl="1" w:tplc="04D24B62">
      <w:start w:val="1"/>
      <w:numFmt w:val="bullet"/>
      <w:lvlText w:val="o"/>
      <w:lvlJc w:val="left"/>
      <w:pPr>
        <w:ind w:left="1440" w:hanging="360"/>
      </w:pPr>
      <w:rPr>
        <w:rFonts w:ascii="Courier New" w:hAnsi="Courier New" w:hint="default"/>
      </w:rPr>
    </w:lvl>
    <w:lvl w:ilvl="2" w:tplc="489E6260">
      <w:start w:val="1"/>
      <w:numFmt w:val="bullet"/>
      <w:lvlText w:val=""/>
      <w:lvlJc w:val="left"/>
      <w:pPr>
        <w:ind w:left="2160" w:hanging="360"/>
      </w:pPr>
      <w:rPr>
        <w:rFonts w:ascii="Wingdings" w:hAnsi="Wingdings" w:hint="default"/>
      </w:rPr>
    </w:lvl>
    <w:lvl w:ilvl="3" w:tplc="87343DDE">
      <w:start w:val="1"/>
      <w:numFmt w:val="bullet"/>
      <w:lvlText w:val=""/>
      <w:lvlJc w:val="left"/>
      <w:pPr>
        <w:ind w:left="2880" w:hanging="360"/>
      </w:pPr>
      <w:rPr>
        <w:rFonts w:ascii="Symbol" w:hAnsi="Symbol" w:hint="default"/>
      </w:rPr>
    </w:lvl>
    <w:lvl w:ilvl="4" w:tplc="FCC24FD0">
      <w:start w:val="1"/>
      <w:numFmt w:val="bullet"/>
      <w:lvlText w:val="o"/>
      <w:lvlJc w:val="left"/>
      <w:pPr>
        <w:ind w:left="3600" w:hanging="360"/>
      </w:pPr>
      <w:rPr>
        <w:rFonts w:ascii="Courier New" w:hAnsi="Courier New" w:hint="default"/>
      </w:rPr>
    </w:lvl>
    <w:lvl w:ilvl="5" w:tplc="5D9EDC34">
      <w:start w:val="1"/>
      <w:numFmt w:val="bullet"/>
      <w:lvlText w:val=""/>
      <w:lvlJc w:val="left"/>
      <w:pPr>
        <w:ind w:left="4320" w:hanging="360"/>
      </w:pPr>
      <w:rPr>
        <w:rFonts w:ascii="Wingdings" w:hAnsi="Wingdings" w:hint="default"/>
      </w:rPr>
    </w:lvl>
    <w:lvl w:ilvl="6" w:tplc="48B26A78">
      <w:start w:val="1"/>
      <w:numFmt w:val="bullet"/>
      <w:lvlText w:val=""/>
      <w:lvlJc w:val="left"/>
      <w:pPr>
        <w:ind w:left="5040" w:hanging="360"/>
      </w:pPr>
      <w:rPr>
        <w:rFonts w:ascii="Symbol" w:hAnsi="Symbol" w:hint="default"/>
      </w:rPr>
    </w:lvl>
    <w:lvl w:ilvl="7" w:tplc="D84C8C34">
      <w:start w:val="1"/>
      <w:numFmt w:val="bullet"/>
      <w:lvlText w:val="o"/>
      <w:lvlJc w:val="left"/>
      <w:pPr>
        <w:ind w:left="5760" w:hanging="360"/>
      </w:pPr>
      <w:rPr>
        <w:rFonts w:ascii="Courier New" w:hAnsi="Courier New" w:hint="default"/>
      </w:rPr>
    </w:lvl>
    <w:lvl w:ilvl="8" w:tplc="4BC8CCE6">
      <w:start w:val="1"/>
      <w:numFmt w:val="bullet"/>
      <w:lvlText w:val=""/>
      <w:lvlJc w:val="left"/>
      <w:pPr>
        <w:ind w:left="6480" w:hanging="360"/>
      </w:pPr>
      <w:rPr>
        <w:rFonts w:ascii="Wingdings" w:hAnsi="Wingdings" w:hint="default"/>
      </w:rPr>
    </w:lvl>
  </w:abstractNum>
  <w:abstractNum w:abstractNumId="4" w15:restartNumberingAfterBreak="0">
    <w:nsid w:val="15267FCC"/>
    <w:multiLevelType w:val="hybridMultilevel"/>
    <w:tmpl w:val="FDE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626"/>
    <w:multiLevelType w:val="multilevel"/>
    <w:tmpl w:val="9568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74400"/>
    <w:multiLevelType w:val="hybridMultilevel"/>
    <w:tmpl w:val="FCE6C6A2"/>
    <w:lvl w:ilvl="0" w:tplc="C81A3B08">
      <w:start w:val="1"/>
      <w:numFmt w:val="bullet"/>
      <w:lvlText w:val=""/>
      <w:lvlJc w:val="left"/>
      <w:pPr>
        <w:ind w:left="720" w:hanging="360"/>
      </w:pPr>
      <w:rPr>
        <w:rFonts w:ascii="Symbol" w:hAnsi="Symbol" w:hint="default"/>
      </w:rPr>
    </w:lvl>
    <w:lvl w:ilvl="1" w:tplc="F55ED00A">
      <w:start w:val="1"/>
      <w:numFmt w:val="bullet"/>
      <w:lvlText w:val="o"/>
      <w:lvlJc w:val="left"/>
      <w:pPr>
        <w:ind w:left="1440" w:hanging="360"/>
      </w:pPr>
      <w:rPr>
        <w:rFonts w:ascii="Courier New" w:hAnsi="Courier New" w:hint="default"/>
      </w:rPr>
    </w:lvl>
    <w:lvl w:ilvl="2" w:tplc="C2CC7E94">
      <w:start w:val="1"/>
      <w:numFmt w:val="bullet"/>
      <w:lvlText w:val=""/>
      <w:lvlJc w:val="left"/>
      <w:pPr>
        <w:ind w:left="2160" w:hanging="360"/>
      </w:pPr>
      <w:rPr>
        <w:rFonts w:ascii="Wingdings" w:hAnsi="Wingdings" w:hint="default"/>
      </w:rPr>
    </w:lvl>
    <w:lvl w:ilvl="3" w:tplc="51E64680">
      <w:start w:val="1"/>
      <w:numFmt w:val="bullet"/>
      <w:lvlText w:val=""/>
      <w:lvlJc w:val="left"/>
      <w:pPr>
        <w:ind w:left="2880" w:hanging="360"/>
      </w:pPr>
      <w:rPr>
        <w:rFonts w:ascii="Symbol" w:hAnsi="Symbol" w:hint="default"/>
      </w:rPr>
    </w:lvl>
    <w:lvl w:ilvl="4" w:tplc="EF7CEEE0">
      <w:start w:val="1"/>
      <w:numFmt w:val="bullet"/>
      <w:lvlText w:val="o"/>
      <w:lvlJc w:val="left"/>
      <w:pPr>
        <w:ind w:left="3600" w:hanging="360"/>
      </w:pPr>
      <w:rPr>
        <w:rFonts w:ascii="Courier New" w:hAnsi="Courier New" w:hint="default"/>
      </w:rPr>
    </w:lvl>
    <w:lvl w:ilvl="5" w:tplc="A09AA756">
      <w:start w:val="1"/>
      <w:numFmt w:val="bullet"/>
      <w:lvlText w:val=""/>
      <w:lvlJc w:val="left"/>
      <w:pPr>
        <w:ind w:left="4320" w:hanging="360"/>
      </w:pPr>
      <w:rPr>
        <w:rFonts w:ascii="Wingdings" w:hAnsi="Wingdings" w:hint="default"/>
      </w:rPr>
    </w:lvl>
    <w:lvl w:ilvl="6" w:tplc="022A5186">
      <w:start w:val="1"/>
      <w:numFmt w:val="bullet"/>
      <w:lvlText w:val=""/>
      <w:lvlJc w:val="left"/>
      <w:pPr>
        <w:ind w:left="5040" w:hanging="360"/>
      </w:pPr>
      <w:rPr>
        <w:rFonts w:ascii="Symbol" w:hAnsi="Symbol" w:hint="default"/>
      </w:rPr>
    </w:lvl>
    <w:lvl w:ilvl="7" w:tplc="D966C3FE">
      <w:start w:val="1"/>
      <w:numFmt w:val="bullet"/>
      <w:lvlText w:val="o"/>
      <w:lvlJc w:val="left"/>
      <w:pPr>
        <w:ind w:left="5760" w:hanging="360"/>
      </w:pPr>
      <w:rPr>
        <w:rFonts w:ascii="Courier New" w:hAnsi="Courier New" w:hint="default"/>
      </w:rPr>
    </w:lvl>
    <w:lvl w:ilvl="8" w:tplc="6EA04AAC">
      <w:start w:val="1"/>
      <w:numFmt w:val="bullet"/>
      <w:lvlText w:val=""/>
      <w:lvlJc w:val="left"/>
      <w:pPr>
        <w:ind w:left="6480" w:hanging="360"/>
      </w:pPr>
      <w:rPr>
        <w:rFonts w:ascii="Wingdings" w:hAnsi="Wingdings" w:hint="default"/>
      </w:rPr>
    </w:lvl>
  </w:abstractNum>
  <w:abstractNum w:abstractNumId="7" w15:restartNumberingAfterBreak="0">
    <w:nsid w:val="287F3A0A"/>
    <w:multiLevelType w:val="hybridMultilevel"/>
    <w:tmpl w:val="B15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9701C"/>
    <w:multiLevelType w:val="hybridMultilevel"/>
    <w:tmpl w:val="65EA2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C17E45"/>
    <w:multiLevelType w:val="hybridMultilevel"/>
    <w:tmpl w:val="C130E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BE1F4B"/>
    <w:multiLevelType w:val="hybridMultilevel"/>
    <w:tmpl w:val="93547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D96AAB"/>
    <w:multiLevelType w:val="multilevel"/>
    <w:tmpl w:val="E52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C5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B46556"/>
    <w:multiLevelType w:val="hybridMultilevel"/>
    <w:tmpl w:val="C7CE9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638F6"/>
    <w:multiLevelType w:val="hybridMultilevel"/>
    <w:tmpl w:val="EA5E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B40C1"/>
    <w:multiLevelType w:val="hybridMultilevel"/>
    <w:tmpl w:val="C0DE879C"/>
    <w:lvl w:ilvl="0" w:tplc="0EB80118">
      <w:start w:val="1"/>
      <w:numFmt w:val="bullet"/>
      <w:lvlText w:val=""/>
      <w:lvlJc w:val="left"/>
      <w:pPr>
        <w:ind w:left="720" w:hanging="360"/>
      </w:pPr>
      <w:rPr>
        <w:rFonts w:ascii="Symbol" w:hAnsi="Symbol" w:hint="default"/>
      </w:rPr>
    </w:lvl>
    <w:lvl w:ilvl="1" w:tplc="5914BBC8">
      <w:start w:val="1"/>
      <w:numFmt w:val="bullet"/>
      <w:lvlText w:val="o"/>
      <w:lvlJc w:val="left"/>
      <w:pPr>
        <w:ind w:left="1440" w:hanging="360"/>
      </w:pPr>
      <w:rPr>
        <w:rFonts w:ascii="Courier New" w:hAnsi="Courier New" w:hint="default"/>
      </w:rPr>
    </w:lvl>
    <w:lvl w:ilvl="2" w:tplc="8248685E">
      <w:start w:val="1"/>
      <w:numFmt w:val="bullet"/>
      <w:lvlText w:val=""/>
      <w:lvlJc w:val="left"/>
      <w:pPr>
        <w:ind w:left="2160" w:hanging="360"/>
      </w:pPr>
      <w:rPr>
        <w:rFonts w:ascii="Wingdings" w:hAnsi="Wingdings" w:hint="default"/>
      </w:rPr>
    </w:lvl>
    <w:lvl w:ilvl="3" w:tplc="4E489814">
      <w:start w:val="1"/>
      <w:numFmt w:val="bullet"/>
      <w:lvlText w:val=""/>
      <w:lvlJc w:val="left"/>
      <w:pPr>
        <w:ind w:left="2880" w:hanging="360"/>
      </w:pPr>
      <w:rPr>
        <w:rFonts w:ascii="Symbol" w:hAnsi="Symbol" w:hint="default"/>
      </w:rPr>
    </w:lvl>
    <w:lvl w:ilvl="4" w:tplc="B5646EB6">
      <w:start w:val="1"/>
      <w:numFmt w:val="bullet"/>
      <w:lvlText w:val="o"/>
      <w:lvlJc w:val="left"/>
      <w:pPr>
        <w:ind w:left="3600" w:hanging="360"/>
      </w:pPr>
      <w:rPr>
        <w:rFonts w:ascii="Courier New" w:hAnsi="Courier New" w:hint="default"/>
      </w:rPr>
    </w:lvl>
    <w:lvl w:ilvl="5" w:tplc="C9928126">
      <w:start w:val="1"/>
      <w:numFmt w:val="bullet"/>
      <w:lvlText w:val=""/>
      <w:lvlJc w:val="left"/>
      <w:pPr>
        <w:ind w:left="4320" w:hanging="360"/>
      </w:pPr>
      <w:rPr>
        <w:rFonts w:ascii="Wingdings" w:hAnsi="Wingdings" w:hint="default"/>
      </w:rPr>
    </w:lvl>
    <w:lvl w:ilvl="6" w:tplc="10A00B0C">
      <w:start w:val="1"/>
      <w:numFmt w:val="bullet"/>
      <w:lvlText w:val=""/>
      <w:lvlJc w:val="left"/>
      <w:pPr>
        <w:ind w:left="5040" w:hanging="360"/>
      </w:pPr>
      <w:rPr>
        <w:rFonts w:ascii="Symbol" w:hAnsi="Symbol" w:hint="default"/>
      </w:rPr>
    </w:lvl>
    <w:lvl w:ilvl="7" w:tplc="3CBED366">
      <w:start w:val="1"/>
      <w:numFmt w:val="bullet"/>
      <w:lvlText w:val="o"/>
      <w:lvlJc w:val="left"/>
      <w:pPr>
        <w:ind w:left="5760" w:hanging="360"/>
      </w:pPr>
      <w:rPr>
        <w:rFonts w:ascii="Courier New" w:hAnsi="Courier New" w:hint="default"/>
      </w:rPr>
    </w:lvl>
    <w:lvl w:ilvl="8" w:tplc="87EE5FF6">
      <w:start w:val="1"/>
      <w:numFmt w:val="bullet"/>
      <w:lvlText w:val=""/>
      <w:lvlJc w:val="left"/>
      <w:pPr>
        <w:ind w:left="6480" w:hanging="360"/>
      </w:pPr>
      <w:rPr>
        <w:rFonts w:ascii="Wingdings" w:hAnsi="Wingdings" w:hint="default"/>
      </w:rPr>
    </w:lvl>
  </w:abstractNum>
  <w:abstractNum w:abstractNumId="16" w15:restartNumberingAfterBreak="0">
    <w:nsid w:val="543B1C93"/>
    <w:multiLevelType w:val="multilevel"/>
    <w:tmpl w:val="D598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3596D"/>
    <w:multiLevelType w:val="multilevel"/>
    <w:tmpl w:val="F9A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642A6"/>
    <w:multiLevelType w:val="hybridMultilevel"/>
    <w:tmpl w:val="1BDAE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132FDE"/>
    <w:multiLevelType w:val="hybridMultilevel"/>
    <w:tmpl w:val="19A65700"/>
    <w:lvl w:ilvl="0" w:tplc="181AED60">
      <w:start w:val="1"/>
      <w:numFmt w:val="bullet"/>
      <w:lvlText w:val=""/>
      <w:lvlJc w:val="left"/>
      <w:pPr>
        <w:ind w:left="720" w:hanging="360"/>
      </w:pPr>
      <w:rPr>
        <w:rFonts w:ascii="Symbol" w:hAnsi="Symbol" w:hint="default"/>
      </w:rPr>
    </w:lvl>
    <w:lvl w:ilvl="1" w:tplc="335821C8">
      <w:start w:val="1"/>
      <w:numFmt w:val="bullet"/>
      <w:lvlText w:val="o"/>
      <w:lvlJc w:val="left"/>
      <w:pPr>
        <w:ind w:left="1440" w:hanging="360"/>
      </w:pPr>
      <w:rPr>
        <w:rFonts w:ascii="Courier New" w:hAnsi="Courier New" w:hint="default"/>
      </w:rPr>
    </w:lvl>
    <w:lvl w:ilvl="2" w:tplc="72685AF2">
      <w:start w:val="1"/>
      <w:numFmt w:val="bullet"/>
      <w:lvlText w:val=""/>
      <w:lvlJc w:val="left"/>
      <w:pPr>
        <w:ind w:left="2160" w:hanging="360"/>
      </w:pPr>
      <w:rPr>
        <w:rFonts w:ascii="Wingdings" w:hAnsi="Wingdings" w:hint="default"/>
      </w:rPr>
    </w:lvl>
    <w:lvl w:ilvl="3" w:tplc="77128792">
      <w:start w:val="1"/>
      <w:numFmt w:val="bullet"/>
      <w:lvlText w:val=""/>
      <w:lvlJc w:val="left"/>
      <w:pPr>
        <w:ind w:left="2880" w:hanging="360"/>
      </w:pPr>
      <w:rPr>
        <w:rFonts w:ascii="Symbol" w:hAnsi="Symbol" w:hint="default"/>
      </w:rPr>
    </w:lvl>
    <w:lvl w:ilvl="4" w:tplc="63901C52">
      <w:start w:val="1"/>
      <w:numFmt w:val="bullet"/>
      <w:lvlText w:val="o"/>
      <w:lvlJc w:val="left"/>
      <w:pPr>
        <w:ind w:left="3600" w:hanging="360"/>
      </w:pPr>
      <w:rPr>
        <w:rFonts w:ascii="Courier New" w:hAnsi="Courier New" w:hint="default"/>
      </w:rPr>
    </w:lvl>
    <w:lvl w:ilvl="5" w:tplc="F56248C0">
      <w:start w:val="1"/>
      <w:numFmt w:val="bullet"/>
      <w:lvlText w:val=""/>
      <w:lvlJc w:val="left"/>
      <w:pPr>
        <w:ind w:left="4320" w:hanging="360"/>
      </w:pPr>
      <w:rPr>
        <w:rFonts w:ascii="Wingdings" w:hAnsi="Wingdings" w:hint="default"/>
      </w:rPr>
    </w:lvl>
    <w:lvl w:ilvl="6" w:tplc="5170BFE6">
      <w:start w:val="1"/>
      <w:numFmt w:val="bullet"/>
      <w:lvlText w:val=""/>
      <w:lvlJc w:val="left"/>
      <w:pPr>
        <w:ind w:left="5040" w:hanging="360"/>
      </w:pPr>
      <w:rPr>
        <w:rFonts w:ascii="Symbol" w:hAnsi="Symbol" w:hint="default"/>
      </w:rPr>
    </w:lvl>
    <w:lvl w:ilvl="7" w:tplc="4D1CB2C4">
      <w:start w:val="1"/>
      <w:numFmt w:val="bullet"/>
      <w:lvlText w:val="o"/>
      <w:lvlJc w:val="left"/>
      <w:pPr>
        <w:ind w:left="5760" w:hanging="360"/>
      </w:pPr>
      <w:rPr>
        <w:rFonts w:ascii="Courier New" w:hAnsi="Courier New" w:hint="default"/>
      </w:rPr>
    </w:lvl>
    <w:lvl w:ilvl="8" w:tplc="8E28F92E">
      <w:start w:val="1"/>
      <w:numFmt w:val="bullet"/>
      <w:lvlText w:val=""/>
      <w:lvlJc w:val="left"/>
      <w:pPr>
        <w:ind w:left="6480" w:hanging="360"/>
      </w:pPr>
      <w:rPr>
        <w:rFonts w:ascii="Wingdings" w:hAnsi="Wingdings" w:hint="default"/>
      </w:rPr>
    </w:lvl>
  </w:abstractNum>
  <w:abstractNum w:abstractNumId="20" w15:restartNumberingAfterBreak="0">
    <w:nsid w:val="5B213B35"/>
    <w:multiLevelType w:val="multilevel"/>
    <w:tmpl w:val="3648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22E3B"/>
    <w:multiLevelType w:val="hybridMultilevel"/>
    <w:tmpl w:val="AE5A4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6D105D"/>
    <w:multiLevelType w:val="multilevel"/>
    <w:tmpl w:val="E462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7586A"/>
    <w:multiLevelType w:val="hybridMultilevel"/>
    <w:tmpl w:val="57560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3D2275"/>
    <w:multiLevelType w:val="multilevel"/>
    <w:tmpl w:val="2CFC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41BE9"/>
    <w:multiLevelType w:val="multilevel"/>
    <w:tmpl w:val="E8A2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E7883"/>
    <w:multiLevelType w:val="hybridMultilevel"/>
    <w:tmpl w:val="F7D4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B7729"/>
    <w:multiLevelType w:val="multilevel"/>
    <w:tmpl w:val="675C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7F7A49"/>
    <w:multiLevelType w:val="hybridMultilevel"/>
    <w:tmpl w:val="3EE07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28473C"/>
    <w:multiLevelType w:val="multilevel"/>
    <w:tmpl w:val="22A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5"/>
  </w:num>
  <w:num w:numId="5">
    <w:abstractNumId w:val="19"/>
  </w:num>
  <w:num w:numId="6">
    <w:abstractNumId w:val="1"/>
  </w:num>
  <w:num w:numId="7">
    <w:abstractNumId w:val="26"/>
  </w:num>
  <w:num w:numId="8">
    <w:abstractNumId w:val="16"/>
  </w:num>
  <w:num w:numId="9">
    <w:abstractNumId w:val="4"/>
  </w:num>
  <w:num w:numId="10">
    <w:abstractNumId w:val="7"/>
  </w:num>
  <w:num w:numId="11">
    <w:abstractNumId w:val="14"/>
  </w:num>
  <w:num w:numId="12">
    <w:abstractNumId w:val="29"/>
  </w:num>
  <w:num w:numId="13">
    <w:abstractNumId w:val="12"/>
  </w:num>
  <w:num w:numId="14">
    <w:abstractNumId w:val="24"/>
  </w:num>
  <w:num w:numId="15">
    <w:abstractNumId w:val="22"/>
  </w:num>
  <w:num w:numId="16">
    <w:abstractNumId w:val="28"/>
  </w:num>
  <w:num w:numId="17">
    <w:abstractNumId w:val="13"/>
  </w:num>
  <w:num w:numId="18">
    <w:abstractNumId w:val="5"/>
  </w:num>
  <w:num w:numId="19">
    <w:abstractNumId w:val="11"/>
  </w:num>
  <w:num w:numId="20">
    <w:abstractNumId w:val="27"/>
  </w:num>
  <w:num w:numId="21">
    <w:abstractNumId w:val="2"/>
  </w:num>
  <w:num w:numId="22">
    <w:abstractNumId w:val="9"/>
  </w:num>
  <w:num w:numId="23">
    <w:abstractNumId w:val="8"/>
  </w:num>
  <w:num w:numId="24">
    <w:abstractNumId w:val="23"/>
  </w:num>
  <w:num w:numId="25">
    <w:abstractNumId w:val="20"/>
  </w:num>
  <w:num w:numId="26">
    <w:abstractNumId w:val="17"/>
  </w:num>
  <w:num w:numId="27">
    <w:abstractNumId w:val="25"/>
  </w:num>
  <w:num w:numId="28">
    <w:abstractNumId w:val="10"/>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D1"/>
    <w:rsid w:val="00001BC4"/>
    <w:rsid w:val="00002806"/>
    <w:rsid w:val="00005029"/>
    <w:rsid w:val="000354AD"/>
    <w:rsid w:val="000474EE"/>
    <w:rsid w:val="0005020F"/>
    <w:rsid w:val="000721A8"/>
    <w:rsid w:val="000870ED"/>
    <w:rsid w:val="000A024F"/>
    <w:rsid w:val="000A6746"/>
    <w:rsid w:val="000D423A"/>
    <w:rsid w:val="000D5B2B"/>
    <w:rsid w:val="000E76E5"/>
    <w:rsid w:val="000F224F"/>
    <w:rsid w:val="001178BD"/>
    <w:rsid w:val="0011E24E"/>
    <w:rsid w:val="0013211B"/>
    <w:rsid w:val="0013259B"/>
    <w:rsid w:val="001449C4"/>
    <w:rsid w:val="0015167E"/>
    <w:rsid w:val="001A0A22"/>
    <w:rsid w:val="001C2D50"/>
    <w:rsid w:val="001C5578"/>
    <w:rsid w:val="001D304F"/>
    <w:rsid w:val="001D62BC"/>
    <w:rsid w:val="0021446A"/>
    <w:rsid w:val="0022129F"/>
    <w:rsid w:val="00232708"/>
    <w:rsid w:val="00241777"/>
    <w:rsid w:val="002463E7"/>
    <w:rsid w:val="00267801"/>
    <w:rsid w:val="00286B73"/>
    <w:rsid w:val="002B77BE"/>
    <w:rsid w:val="002C4179"/>
    <w:rsid w:val="002C7A59"/>
    <w:rsid w:val="002D1A23"/>
    <w:rsid w:val="00320C33"/>
    <w:rsid w:val="00321518"/>
    <w:rsid w:val="00340C21"/>
    <w:rsid w:val="00355687"/>
    <w:rsid w:val="003656E2"/>
    <w:rsid w:val="00370E46"/>
    <w:rsid w:val="00395198"/>
    <w:rsid w:val="003954E3"/>
    <w:rsid w:val="003A22B7"/>
    <w:rsid w:val="003A5A2A"/>
    <w:rsid w:val="003A5C31"/>
    <w:rsid w:val="00404024"/>
    <w:rsid w:val="00424616"/>
    <w:rsid w:val="00437C01"/>
    <w:rsid w:val="00442E4E"/>
    <w:rsid w:val="00455350"/>
    <w:rsid w:val="00457EFD"/>
    <w:rsid w:val="004A6AA3"/>
    <w:rsid w:val="004C73FB"/>
    <w:rsid w:val="0050227C"/>
    <w:rsid w:val="00504E9C"/>
    <w:rsid w:val="005123E3"/>
    <w:rsid w:val="00517B72"/>
    <w:rsid w:val="0053125D"/>
    <w:rsid w:val="00551931"/>
    <w:rsid w:val="00556FD9"/>
    <w:rsid w:val="00563CB9"/>
    <w:rsid w:val="005716A7"/>
    <w:rsid w:val="005728B4"/>
    <w:rsid w:val="00574918"/>
    <w:rsid w:val="005B34FC"/>
    <w:rsid w:val="005B3A99"/>
    <w:rsid w:val="005B3C48"/>
    <w:rsid w:val="005C518B"/>
    <w:rsid w:val="005D5489"/>
    <w:rsid w:val="005D6319"/>
    <w:rsid w:val="00612FBA"/>
    <w:rsid w:val="0061404D"/>
    <w:rsid w:val="00637729"/>
    <w:rsid w:val="00640B08"/>
    <w:rsid w:val="00642B7C"/>
    <w:rsid w:val="00654918"/>
    <w:rsid w:val="00654B7A"/>
    <w:rsid w:val="00656C60"/>
    <w:rsid w:val="0066264C"/>
    <w:rsid w:val="00663605"/>
    <w:rsid w:val="00690796"/>
    <w:rsid w:val="00691063"/>
    <w:rsid w:val="006973D5"/>
    <w:rsid w:val="00701865"/>
    <w:rsid w:val="00714DA6"/>
    <w:rsid w:val="00721457"/>
    <w:rsid w:val="00761F94"/>
    <w:rsid w:val="007A4755"/>
    <w:rsid w:val="007D3554"/>
    <w:rsid w:val="0080129D"/>
    <w:rsid w:val="00810293"/>
    <w:rsid w:val="008111FA"/>
    <w:rsid w:val="008316DA"/>
    <w:rsid w:val="008334A6"/>
    <w:rsid w:val="00845F04"/>
    <w:rsid w:val="00885FCE"/>
    <w:rsid w:val="0089196F"/>
    <w:rsid w:val="00897BA0"/>
    <w:rsid w:val="008A5FE7"/>
    <w:rsid w:val="008A73D9"/>
    <w:rsid w:val="008C2369"/>
    <w:rsid w:val="008C571E"/>
    <w:rsid w:val="0090420E"/>
    <w:rsid w:val="00933EA0"/>
    <w:rsid w:val="00973A09"/>
    <w:rsid w:val="009C022C"/>
    <w:rsid w:val="009C6E44"/>
    <w:rsid w:val="00A03457"/>
    <w:rsid w:val="00A17C0D"/>
    <w:rsid w:val="00A2135B"/>
    <w:rsid w:val="00A265E2"/>
    <w:rsid w:val="00A4293D"/>
    <w:rsid w:val="00A56535"/>
    <w:rsid w:val="00A71121"/>
    <w:rsid w:val="00A82601"/>
    <w:rsid w:val="00A86E95"/>
    <w:rsid w:val="00A91D48"/>
    <w:rsid w:val="00AA07C7"/>
    <w:rsid w:val="00AA1840"/>
    <w:rsid w:val="00AB66CB"/>
    <w:rsid w:val="00AE117E"/>
    <w:rsid w:val="00AF0E9D"/>
    <w:rsid w:val="00AF0FEA"/>
    <w:rsid w:val="00B03C0E"/>
    <w:rsid w:val="00B1694F"/>
    <w:rsid w:val="00B263F5"/>
    <w:rsid w:val="00B40049"/>
    <w:rsid w:val="00B4101B"/>
    <w:rsid w:val="00B56870"/>
    <w:rsid w:val="00B6670C"/>
    <w:rsid w:val="00B76FC8"/>
    <w:rsid w:val="00B941AA"/>
    <w:rsid w:val="00BA121A"/>
    <w:rsid w:val="00BA23D4"/>
    <w:rsid w:val="00BB3CFA"/>
    <w:rsid w:val="00BB7326"/>
    <w:rsid w:val="00BC6B29"/>
    <w:rsid w:val="00BE0FD0"/>
    <w:rsid w:val="00BE1E2E"/>
    <w:rsid w:val="00C3651D"/>
    <w:rsid w:val="00C423D1"/>
    <w:rsid w:val="00C90ECA"/>
    <w:rsid w:val="00C91E8A"/>
    <w:rsid w:val="00C9374B"/>
    <w:rsid w:val="00CA378F"/>
    <w:rsid w:val="00CB5DD7"/>
    <w:rsid w:val="00CC3372"/>
    <w:rsid w:val="00CC4372"/>
    <w:rsid w:val="00CD3337"/>
    <w:rsid w:val="00CD3A8C"/>
    <w:rsid w:val="00CE6733"/>
    <w:rsid w:val="00CE6AD2"/>
    <w:rsid w:val="00D02754"/>
    <w:rsid w:val="00D12045"/>
    <w:rsid w:val="00D23881"/>
    <w:rsid w:val="00D43F7D"/>
    <w:rsid w:val="00D83A39"/>
    <w:rsid w:val="00DA61D8"/>
    <w:rsid w:val="00DB5A32"/>
    <w:rsid w:val="00DB72D2"/>
    <w:rsid w:val="00DD6873"/>
    <w:rsid w:val="00E11638"/>
    <w:rsid w:val="00E14FD7"/>
    <w:rsid w:val="00E2549A"/>
    <w:rsid w:val="00E25929"/>
    <w:rsid w:val="00E260C9"/>
    <w:rsid w:val="00E52DAB"/>
    <w:rsid w:val="00E5749A"/>
    <w:rsid w:val="00E669AE"/>
    <w:rsid w:val="00E7576F"/>
    <w:rsid w:val="00E81CE7"/>
    <w:rsid w:val="00E8672A"/>
    <w:rsid w:val="00E96F1F"/>
    <w:rsid w:val="00F24532"/>
    <w:rsid w:val="00F271D1"/>
    <w:rsid w:val="00F91A01"/>
    <w:rsid w:val="00F97368"/>
    <w:rsid w:val="00FAB8C6"/>
    <w:rsid w:val="00FB1057"/>
    <w:rsid w:val="00FB3A25"/>
    <w:rsid w:val="00FC01D1"/>
    <w:rsid w:val="00FF5052"/>
    <w:rsid w:val="0109DB52"/>
    <w:rsid w:val="011016EA"/>
    <w:rsid w:val="01D9D0B8"/>
    <w:rsid w:val="01FD0F03"/>
    <w:rsid w:val="02818B4A"/>
    <w:rsid w:val="02E6E1E9"/>
    <w:rsid w:val="0333E783"/>
    <w:rsid w:val="033932E9"/>
    <w:rsid w:val="0347DA49"/>
    <w:rsid w:val="040F85FE"/>
    <w:rsid w:val="04325988"/>
    <w:rsid w:val="04C8D210"/>
    <w:rsid w:val="050568D3"/>
    <w:rsid w:val="0509B128"/>
    <w:rsid w:val="05355A45"/>
    <w:rsid w:val="05C16C6E"/>
    <w:rsid w:val="060773D9"/>
    <w:rsid w:val="068AFA4B"/>
    <w:rsid w:val="075D3CCF"/>
    <w:rsid w:val="07C29F20"/>
    <w:rsid w:val="07E05149"/>
    <w:rsid w:val="0819BD9E"/>
    <w:rsid w:val="082B6D95"/>
    <w:rsid w:val="0849123C"/>
    <w:rsid w:val="08C78EEB"/>
    <w:rsid w:val="09486046"/>
    <w:rsid w:val="0A42DADB"/>
    <w:rsid w:val="0A571AAF"/>
    <w:rsid w:val="0B515E60"/>
    <w:rsid w:val="0BA338B0"/>
    <w:rsid w:val="0CA4799B"/>
    <w:rsid w:val="0D4050EC"/>
    <w:rsid w:val="0DE069A3"/>
    <w:rsid w:val="0DF43FC3"/>
    <w:rsid w:val="0E2E7C0D"/>
    <w:rsid w:val="0FCCE276"/>
    <w:rsid w:val="0FE1E865"/>
    <w:rsid w:val="1026A0F2"/>
    <w:rsid w:val="10F3D806"/>
    <w:rsid w:val="1165F22A"/>
    <w:rsid w:val="11D153A5"/>
    <w:rsid w:val="11F19ADD"/>
    <w:rsid w:val="1249FB19"/>
    <w:rsid w:val="1343EDD7"/>
    <w:rsid w:val="13777190"/>
    <w:rsid w:val="13C0EF9B"/>
    <w:rsid w:val="140C795F"/>
    <w:rsid w:val="1593C237"/>
    <w:rsid w:val="15A96882"/>
    <w:rsid w:val="15F2962C"/>
    <w:rsid w:val="160D2319"/>
    <w:rsid w:val="16A1D34A"/>
    <w:rsid w:val="16BF1708"/>
    <w:rsid w:val="16D315BE"/>
    <w:rsid w:val="1762453C"/>
    <w:rsid w:val="17A4D41B"/>
    <w:rsid w:val="17AEBE9A"/>
    <w:rsid w:val="183DA3AB"/>
    <w:rsid w:val="189FE181"/>
    <w:rsid w:val="18B99A6D"/>
    <w:rsid w:val="19033D83"/>
    <w:rsid w:val="192CFDEB"/>
    <w:rsid w:val="195CA5FD"/>
    <w:rsid w:val="195D196C"/>
    <w:rsid w:val="19B18CF7"/>
    <w:rsid w:val="19B2C10C"/>
    <w:rsid w:val="19F649E3"/>
    <w:rsid w:val="19FDB6E0"/>
    <w:rsid w:val="1A02F3ED"/>
    <w:rsid w:val="1A16DF3D"/>
    <w:rsid w:val="1A93E767"/>
    <w:rsid w:val="1ABF74BC"/>
    <w:rsid w:val="1AD2C9FC"/>
    <w:rsid w:val="1AF989C8"/>
    <w:rsid w:val="1B02B4AA"/>
    <w:rsid w:val="1B266D14"/>
    <w:rsid w:val="1B9D45E7"/>
    <w:rsid w:val="1BE33388"/>
    <w:rsid w:val="1C62AA92"/>
    <w:rsid w:val="1C9B7A83"/>
    <w:rsid w:val="1CEBFB9D"/>
    <w:rsid w:val="1D2F1113"/>
    <w:rsid w:val="1D391648"/>
    <w:rsid w:val="1D604DEE"/>
    <w:rsid w:val="1DB7727B"/>
    <w:rsid w:val="1DDF7AEF"/>
    <w:rsid w:val="1E658A1A"/>
    <w:rsid w:val="1EA0F66D"/>
    <w:rsid w:val="1ECAE174"/>
    <w:rsid w:val="1ED66510"/>
    <w:rsid w:val="1F08935A"/>
    <w:rsid w:val="1F721A60"/>
    <w:rsid w:val="1F7B4B50"/>
    <w:rsid w:val="1FC71D36"/>
    <w:rsid w:val="204A6F98"/>
    <w:rsid w:val="21F98728"/>
    <w:rsid w:val="239066A1"/>
    <w:rsid w:val="2416626C"/>
    <w:rsid w:val="24363252"/>
    <w:rsid w:val="24541948"/>
    <w:rsid w:val="246A5109"/>
    <w:rsid w:val="24E3D043"/>
    <w:rsid w:val="24FA986C"/>
    <w:rsid w:val="251B2DEB"/>
    <w:rsid w:val="259A4F5B"/>
    <w:rsid w:val="261D6A29"/>
    <w:rsid w:val="268624C8"/>
    <w:rsid w:val="26C26324"/>
    <w:rsid w:val="26F460A1"/>
    <w:rsid w:val="2723C08D"/>
    <w:rsid w:val="27AF8954"/>
    <w:rsid w:val="28903102"/>
    <w:rsid w:val="28C86DAC"/>
    <w:rsid w:val="295365A2"/>
    <w:rsid w:val="2957D021"/>
    <w:rsid w:val="29A825BD"/>
    <w:rsid w:val="2AAFAE61"/>
    <w:rsid w:val="2C58EF95"/>
    <w:rsid w:val="2C77CCB8"/>
    <w:rsid w:val="2CECCDCF"/>
    <w:rsid w:val="2CF5664C"/>
    <w:rsid w:val="2D4C3B1D"/>
    <w:rsid w:val="2D5368F2"/>
    <w:rsid w:val="2D8F7F78"/>
    <w:rsid w:val="2DD63AC4"/>
    <w:rsid w:val="2DEBE54F"/>
    <w:rsid w:val="2E287C0E"/>
    <w:rsid w:val="2E4FD86E"/>
    <w:rsid w:val="2F274F63"/>
    <w:rsid w:val="2F59EAA7"/>
    <w:rsid w:val="2F6A3314"/>
    <w:rsid w:val="3083DBDF"/>
    <w:rsid w:val="30DCE0FC"/>
    <w:rsid w:val="3107D475"/>
    <w:rsid w:val="311A29C2"/>
    <w:rsid w:val="3155EF1C"/>
    <w:rsid w:val="315860F1"/>
    <w:rsid w:val="3217F18B"/>
    <w:rsid w:val="3248E9E8"/>
    <w:rsid w:val="32EB0A03"/>
    <w:rsid w:val="33794E71"/>
    <w:rsid w:val="33E5C234"/>
    <w:rsid w:val="346FC1B7"/>
    <w:rsid w:val="35151ED2"/>
    <w:rsid w:val="354EC804"/>
    <w:rsid w:val="3595E62E"/>
    <w:rsid w:val="35C4CB48"/>
    <w:rsid w:val="36FA4B38"/>
    <w:rsid w:val="3809F4AD"/>
    <w:rsid w:val="3852E58D"/>
    <w:rsid w:val="3925664C"/>
    <w:rsid w:val="39E948F8"/>
    <w:rsid w:val="39F2A81B"/>
    <w:rsid w:val="3A12EBF6"/>
    <w:rsid w:val="3A75EDFB"/>
    <w:rsid w:val="3A7C3B5E"/>
    <w:rsid w:val="3AA2FC2D"/>
    <w:rsid w:val="3ACB49E7"/>
    <w:rsid w:val="3B27855C"/>
    <w:rsid w:val="3BBC88B5"/>
    <w:rsid w:val="3BF8579D"/>
    <w:rsid w:val="3C3AA937"/>
    <w:rsid w:val="3C5D070E"/>
    <w:rsid w:val="3D13779C"/>
    <w:rsid w:val="3D32F9A3"/>
    <w:rsid w:val="3D585916"/>
    <w:rsid w:val="3D7D6A0D"/>
    <w:rsid w:val="3D9427FE"/>
    <w:rsid w:val="3DB11361"/>
    <w:rsid w:val="3DF8D76F"/>
    <w:rsid w:val="3F2FF85F"/>
    <w:rsid w:val="3F90AACA"/>
    <w:rsid w:val="3FECF753"/>
    <w:rsid w:val="3FFE3592"/>
    <w:rsid w:val="404EA14F"/>
    <w:rsid w:val="40A12D7E"/>
    <w:rsid w:val="4166EB3D"/>
    <w:rsid w:val="4188C7B4"/>
    <w:rsid w:val="4254667F"/>
    <w:rsid w:val="42754C83"/>
    <w:rsid w:val="42D77FB5"/>
    <w:rsid w:val="436388C2"/>
    <w:rsid w:val="43B39D3C"/>
    <w:rsid w:val="44306C5F"/>
    <w:rsid w:val="444577A5"/>
    <w:rsid w:val="445D8687"/>
    <w:rsid w:val="44F5883E"/>
    <w:rsid w:val="45114629"/>
    <w:rsid w:val="463B4DE7"/>
    <w:rsid w:val="46BBC66B"/>
    <w:rsid w:val="475CF506"/>
    <w:rsid w:val="475F4664"/>
    <w:rsid w:val="47628EA7"/>
    <w:rsid w:val="4790A492"/>
    <w:rsid w:val="47931A5C"/>
    <w:rsid w:val="4843619E"/>
    <w:rsid w:val="48C686DA"/>
    <w:rsid w:val="490C6529"/>
    <w:rsid w:val="4972EEA9"/>
    <w:rsid w:val="49C8E3BC"/>
    <w:rsid w:val="4A119453"/>
    <w:rsid w:val="4A43D48D"/>
    <w:rsid w:val="4A7D820C"/>
    <w:rsid w:val="4A82ACE1"/>
    <w:rsid w:val="4A83F567"/>
    <w:rsid w:val="4ABE321A"/>
    <w:rsid w:val="4B22AA5A"/>
    <w:rsid w:val="4B38A62E"/>
    <w:rsid w:val="4C019076"/>
    <w:rsid w:val="4C123E6D"/>
    <w:rsid w:val="4C30A458"/>
    <w:rsid w:val="4D079B2F"/>
    <w:rsid w:val="4D09FD6F"/>
    <w:rsid w:val="4E171510"/>
    <w:rsid w:val="4E41FD94"/>
    <w:rsid w:val="4E4F12C8"/>
    <w:rsid w:val="4F05D415"/>
    <w:rsid w:val="4FB2E571"/>
    <w:rsid w:val="4FD5C54B"/>
    <w:rsid w:val="5028E36D"/>
    <w:rsid w:val="50868B06"/>
    <w:rsid w:val="510A1178"/>
    <w:rsid w:val="5122AE61"/>
    <w:rsid w:val="51534C3D"/>
    <w:rsid w:val="52919E9C"/>
    <w:rsid w:val="53185288"/>
    <w:rsid w:val="531AF237"/>
    <w:rsid w:val="53569DA5"/>
    <w:rsid w:val="537542E4"/>
    <w:rsid w:val="537788C6"/>
    <w:rsid w:val="53936AA0"/>
    <w:rsid w:val="541F11EB"/>
    <w:rsid w:val="542F2E34"/>
    <w:rsid w:val="5462C853"/>
    <w:rsid w:val="548D911F"/>
    <w:rsid w:val="54C62132"/>
    <w:rsid w:val="5527E82D"/>
    <w:rsid w:val="563008F2"/>
    <w:rsid w:val="56E5F10C"/>
    <w:rsid w:val="570A05D8"/>
    <w:rsid w:val="570B34C8"/>
    <w:rsid w:val="572EAA7D"/>
    <w:rsid w:val="57AB1842"/>
    <w:rsid w:val="580AB52A"/>
    <w:rsid w:val="5811E465"/>
    <w:rsid w:val="587E358C"/>
    <w:rsid w:val="58A5D639"/>
    <w:rsid w:val="592DC046"/>
    <w:rsid w:val="5946E8A3"/>
    <w:rsid w:val="59474E24"/>
    <w:rsid w:val="5962EEEF"/>
    <w:rsid w:val="59B5247C"/>
    <w:rsid w:val="59CB5245"/>
    <w:rsid w:val="59DDBB3A"/>
    <w:rsid w:val="5B4CAB75"/>
    <w:rsid w:val="5BBB14CE"/>
    <w:rsid w:val="5CE87BD6"/>
    <w:rsid w:val="5DBCE81D"/>
    <w:rsid w:val="5E9B742A"/>
    <w:rsid w:val="5F6431D9"/>
    <w:rsid w:val="5FD854AD"/>
    <w:rsid w:val="5FDF2B9A"/>
    <w:rsid w:val="6078A0AB"/>
    <w:rsid w:val="60A00756"/>
    <w:rsid w:val="61563A38"/>
    <w:rsid w:val="61E8CD1F"/>
    <w:rsid w:val="62128507"/>
    <w:rsid w:val="62164D9F"/>
    <w:rsid w:val="6238A9B2"/>
    <w:rsid w:val="6289C2E3"/>
    <w:rsid w:val="62EEC1EB"/>
    <w:rsid w:val="6303DB11"/>
    <w:rsid w:val="6327E2F6"/>
    <w:rsid w:val="633405F8"/>
    <w:rsid w:val="63D3FC36"/>
    <w:rsid w:val="6467DA70"/>
    <w:rsid w:val="64BA8A43"/>
    <w:rsid w:val="65206DE1"/>
    <w:rsid w:val="6539963E"/>
    <w:rsid w:val="65FC54C3"/>
    <w:rsid w:val="66401CC2"/>
    <w:rsid w:val="66B63641"/>
    <w:rsid w:val="6710B1CC"/>
    <w:rsid w:val="672907B4"/>
    <w:rsid w:val="674FD4D2"/>
    <w:rsid w:val="67B6FC39"/>
    <w:rsid w:val="67DC3B32"/>
    <w:rsid w:val="68578D56"/>
    <w:rsid w:val="68B7720F"/>
    <w:rsid w:val="693FFE2C"/>
    <w:rsid w:val="6992FE2C"/>
    <w:rsid w:val="69A1E6B6"/>
    <w:rsid w:val="69F35DB7"/>
    <w:rsid w:val="6A0DECCF"/>
    <w:rsid w:val="6A299DF2"/>
    <w:rsid w:val="6A79D0D3"/>
    <w:rsid w:val="6AAEDA59"/>
    <w:rsid w:val="6AE7A1F7"/>
    <w:rsid w:val="6BA0C32E"/>
    <w:rsid w:val="6BFC78D7"/>
    <w:rsid w:val="6CC2D3DC"/>
    <w:rsid w:val="6D848A3E"/>
    <w:rsid w:val="6DC1A074"/>
    <w:rsid w:val="6F205A9F"/>
    <w:rsid w:val="6F78D1D9"/>
    <w:rsid w:val="70122F34"/>
    <w:rsid w:val="7020EC44"/>
    <w:rsid w:val="704FB3CB"/>
    <w:rsid w:val="70C2EED3"/>
    <w:rsid w:val="70FCFDA7"/>
    <w:rsid w:val="71152460"/>
    <w:rsid w:val="7144844C"/>
    <w:rsid w:val="71F747FF"/>
    <w:rsid w:val="7239E10E"/>
    <w:rsid w:val="727A6C40"/>
    <w:rsid w:val="72989F37"/>
    <w:rsid w:val="73521748"/>
    <w:rsid w:val="73A81469"/>
    <w:rsid w:val="73E9DB66"/>
    <w:rsid w:val="73ED71D3"/>
    <w:rsid w:val="73F8C3F0"/>
    <w:rsid w:val="740D5E03"/>
    <w:rsid w:val="74755BE0"/>
    <w:rsid w:val="74D870A0"/>
    <w:rsid w:val="74DD48D6"/>
    <w:rsid w:val="74EDE7A9"/>
    <w:rsid w:val="755ACF26"/>
    <w:rsid w:val="7571DCD8"/>
    <w:rsid w:val="75E55BF0"/>
    <w:rsid w:val="76035086"/>
    <w:rsid w:val="767B7987"/>
    <w:rsid w:val="76924A8D"/>
    <w:rsid w:val="778881C4"/>
    <w:rsid w:val="77A63C4D"/>
    <w:rsid w:val="77F74A6E"/>
    <w:rsid w:val="7802E022"/>
    <w:rsid w:val="788CDAF4"/>
    <w:rsid w:val="7979F897"/>
    <w:rsid w:val="79A62D99"/>
    <w:rsid w:val="7A05F245"/>
    <w:rsid w:val="7A1C20A4"/>
    <w:rsid w:val="7AD4F250"/>
    <w:rsid w:val="7B267FFF"/>
    <w:rsid w:val="7B268B47"/>
    <w:rsid w:val="7B3D3368"/>
    <w:rsid w:val="7BE4D5D1"/>
    <w:rsid w:val="7C302E34"/>
    <w:rsid w:val="7C91A58F"/>
    <w:rsid w:val="7CDDCE5B"/>
    <w:rsid w:val="7D1AB086"/>
    <w:rsid w:val="7D337341"/>
    <w:rsid w:val="7D3731E7"/>
    <w:rsid w:val="7DDD27A6"/>
    <w:rsid w:val="7E5E2C09"/>
    <w:rsid w:val="7E8C03B4"/>
    <w:rsid w:val="7E9F58F4"/>
    <w:rsid w:val="7EBEA774"/>
    <w:rsid w:val="7F612A11"/>
    <w:rsid w:val="7F7315D9"/>
    <w:rsid w:val="7F78F807"/>
    <w:rsid w:val="7FC132F4"/>
    <w:rsid w:val="7FE4E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A41D1E"/>
  <w14:defaultImageDpi w14:val="300"/>
  <w15:docId w15:val="{BFDA383D-89A0-9343-B849-AF4B9E77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5B"/>
    <w:rPr>
      <w:color w:val="0000FF" w:themeColor="hyperlink"/>
      <w:u w:val="single"/>
    </w:rPr>
  </w:style>
  <w:style w:type="paragraph" w:styleId="BalloonText">
    <w:name w:val="Balloon Text"/>
    <w:basedOn w:val="Normal"/>
    <w:link w:val="BalloonTextChar"/>
    <w:uiPriority w:val="99"/>
    <w:semiHidden/>
    <w:unhideWhenUsed/>
    <w:rsid w:val="00E96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F1F"/>
    <w:rPr>
      <w:rFonts w:ascii="Lucida Grande" w:hAnsi="Lucida Grande" w:cs="Lucida Grande"/>
      <w:sz w:val="18"/>
      <w:szCs w:val="18"/>
      <w:lang w:val="en-CA"/>
    </w:rPr>
  </w:style>
  <w:style w:type="paragraph" w:styleId="Header">
    <w:name w:val="header"/>
    <w:basedOn w:val="Normal"/>
    <w:link w:val="HeaderChar"/>
    <w:uiPriority w:val="99"/>
    <w:unhideWhenUsed/>
    <w:rsid w:val="009C022C"/>
    <w:pPr>
      <w:tabs>
        <w:tab w:val="center" w:pos="4320"/>
        <w:tab w:val="right" w:pos="8640"/>
      </w:tabs>
    </w:pPr>
  </w:style>
  <w:style w:type="character" w:customStyle="1" w:styleId="HeaderChar">
    <w:name w:val="Header Char"/>
    <w:basedOn w:val="DefaultParagraphFont"/>
    <w:link w:val="Header"/>
    <w:uiPriority w:val="99"/>
    <w:rsid w:val="009C022C"/>
    <w:rPr>
      <w:lang w:val="en-CA"/>
    </w:rPr>
  </w:style>
  <w:style w:type="paragraph" w:styleId="Footer">
    <w:name w:val="footer"/>
    <w:basedOn w:val="Normal"/>
    <w:link w:val="FooterChar"/>
    <w:uiPriority w:val="99"/>
    <w:unhideWhenUsed/>
    <w:rsid w:val="009C022C"/>
    <w:pPr>
      <w:tabs>
        <w:tab w:val="center" w:pos="4320"/>
        <w:tab w:val="right" w:pos="8640"/>
      </w:tabs>
    </w:pPr>
  </w:style>
  <w:style w:type="character" w:customStyle="1" w:styleId="FooterChar">
    <w:name w:val="Footer Char"/>
    <w:basedOn w:val="DefaultParagraphFont"/>
    <w:link w:val="Footer"/>
    <w:uiPriority w:val="99"/>
    <w:rsid w:val="009C022C"/>
    <w:rPr>
      <w:lang w:val="en-CA"/>
    </w:rPr>
  </w:style>
  <w:style w:type="character" w:styleId="FollowedHyperlink">
    <w:name w:val="FollowedHyperlink"/>
    <w:basedOn w:val="DefaultParagraphFont"/>
    <w:uiPriority w:val="99"/>
    <w:semiHidden/>
    <w:unhideWhenUsed/>
    <w:rsid w:val="005123E3"/>
    <w:rPr>
      <w:color w:val="800080" w:themeColor="followedHyperlink"/>
      <w:u w:val="single"/>
    </w:rPr>
  </w:style>
  <w:style w:type="character" w:styleId="PageNumber">
    <w:name w:val="page number"/>
    <w:basedOn w:val="DefaultParagraphFont"/>
    <w:uiPriority w:val="99"/>
    <w:semiHidden/>
    <w:unhideWhenUsed/>
    <w:rsid w:val="001C5578"/>
  </w:style>
  <w:style w:type="paragraph" w:styleId="ListParagraph">
    <w:name w:val="List Paragraph"/>
    <w:basedOn w:val="Normal"/>
    <w:uiPriority w:val="34"/>
    <w:qFormat/>
    <w:rsid w:val="00FF5052"/>
    <w:pPr>
      <w:ind w:left="720"/>
      <w:contextualSpacing/>
    </w:pPr>
  </w:style>
  <w:style w:type="character" w:styleId="CommentReference">
    <w:name w:val="annotation reference"/>
    <w:basedOn w:val="DefaultParagraphFont"/>
    <w:uiPriority w:val="99"/>
    <w:semiHidden/>
    <w:unhideWhenUsed/>
    <w:rsid w:val="00005029"/>
    <w:rPr>
      <w:sz w:val="18"/>
      <w:szCs w:val="18"/>
    </w:rPr>
  </w:style>
  <w:style w:type="paragraph" w:styleId="CommentText">
    <w:name w:val="annotation text"/>
    <w:basedOn w:val="Normal"/>
    <w:link w:val="CommentTextChar"/>
    <w:uiPriority w:val="99"/>
    <w:semiHidden/>
    <w:unhideWhenUsed/>
    <w:rsid w:val="00005029"/>
  </w:style>
  <w:style w:type="character" w:customStyle="1" w:styleId="CommentTextChar">
    <w:name w:val="Comment Text Char"/>
    <w:basedOn w:val="DefaultParagraphFont"/>
    <w:link w:val="CommentText"/>
    <w:uiPriority w:val="99"/>
    <w:semiHidden/>
    <w:rsid w:val="00005029"/>
    <w:rPr>
      <w:lang w:val="en-CA"/>
    </w:rPr>
  </w:style>
  <w:style w:type="paragraph" w:styleId="CommentSubject">
    <w:name w:val="annotation subject"/>
    <w:basedOn w:val="CommentText"/>
    <w:next w:val="CommentText"/>
    <w:link w:val="CommentSubjectChar"/>
    <w:uiPriority w:val="99"/>
    <w:semiHidden/>
    <w:unhideWhenUsed/>
    <w:rsid w:val="00005029"/>
    <w:rPr>
      <w:b/>
      <w:bCs/>
      <w:sz w:val="20"/>
      <w:szCs w:val="20"/>
    </w:rPr>
  </w:style>
  <w:style w:type="character" w:customStyle="1" w:styleId="CommentSubjectChar">
    <w:name w:val="Comment Subject Char"/>
    <w:basedOn w:val="CommentTextChar"/>
    <w:link w:val="CommentSubject"/>
    <w:uiPriority w:val="99"/>
    <w:semiHidden/>
    <w:rsid w:val="00005029"/>
    <w:rPr>
      <w:b/>
      <w:bCs/>
      <w:sz w:val="20"/>
      <w:szCs w:val="20"/>
      <w:lang w:val="en-CA"/>
    </w:rPr>
  </w:style>
  <w:style w:type="paragraph" w:styleId="NormalWeb">
    <w:name w:val="Normal (Web)"/>
    <w:basedOn w:val="Normal"/>
    <w:uiPriority w:val="99"/>
    <w:unhideWhenUsed/>
    <w:rsid w:val="00B667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1518"/>
    <w:rPr>
      <w:b/>
      <w:bCs/>
    </w:rPr>
  </w:style>
  <w:style w:type="character" w:styleId="Emphasis">
    <w:name w:val="Emphasis"/>
    <w:basedOn w:val="DefaultParagraphFont"/>
    <w:uiPriority w:val="20"/>
    <w:qFormat/>
    <w:rsid w:val="00563CB9"/>
    <w:rPr>
      <w:i/>
      <w:iCs/>
    </w:rPr>
  </w:style>
  <w:style w:type="paragraph" w:customStyle="1" w:styleId="paragraph">
    <w:name w:val="paragraph"/>
    <w:basedOn w:val="Normal"/>
    <w:rsid w:val="00663605"/>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663605"/>
  </w:style>
  <w:style w:type="character" w:customStyle="1" w:styleId="eop">
    <w:name w:val="eop"/>
    <w:basedOn w:val="DefaultParagraphFont"/>
    <w:rsid w:val="0066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3435">
      <w:bodyDiv w:val="1"/>
      <w:marLeft w:val="0"/>
      <w:marRight w:val="0"/>
      <w:marTop w:val="0"/>
      <w:marBottom w:val="0"/>
      <w:divBdr>
        <w:top w:val="none" w:sz="0" w:space="0" w:color="auto"/>
        <w:left w:val="none" w:sz="0" w:space="0" w:color="auto"/>
        <w:bottom w:val="none" w:sz="0" w:space="0" w:color="auto"/>
        <w:right w:val="none" w:sz="0" w:space="0" w:color="auto"/>
      </w:divBdr>
    </w:div>
    <w:div w:id="66147566">
      <w:bodyDiv w:val="1"/>
      <w:marLeft w:val="0"/>
      <w:marRight w:val="0"/>
      <w:marTop w:val="0"/>
      <w:marBottom w:val="0"/>
      <w:divBdr>
        <w:top w:val="none" w:sz="0" w:space="0" w:color="auto"/>
        <w:left w:val="none" w:sz="0" w:space="0" w:color="auto"/>
        <w:bottom w:val="none" w:sz="0" w:space="0" w:color="auto"/>
        <w:right w:val="none" w:sz="0" w:space="0" w:color="auto"/>
      </w:divBdr>
      <w:divsChild>
        <w:div w:id="1537890569">
          <w:marLeft w:val="0"/>
          <w:marRight w:val="0"/>
          <w:marTop w:val="0"/>
          <w:marBottom w:val="0"/>
          <w:divBdr>
            <w:top w:val="none" w:sz="0" w:space="0" w:color="auto"/>
            <w:left w:val="none" w:sz="0" w:space="0" w:color="auto"/>
            <w:bottom w:val="none" w:sz="0" w:space="0" w:color="auto"/>
            <w:right w:val="none" w:sz="0" w:space="0" w:color="auto"/>
          </w:divBdr>
          <w:divsChild>
            <w:div w:id="2365578">
              <w:marLeft w:val="0"/>
              <w:marRight w:val="0"/>
              <w:marTop w:val="0"/>
              <w:marBottom w:val="0"/>
              <w:divBdr>
                <w:top w:val="none" w:sz="0" w:space="0" w:color="auto"/>
                <w:left w:val="none" w:sz="0" w:space="0" w:color="auto"/>
                <w:bottom w:val="none" w:sz="0" w:space="0" w:color="auto"/>
                <w:right w:val="none" w:sz="0" w:space="0" w:color="auto"/>
              </w:divBdr>
            </w:div>
            <w:div w:id="42993737">
              <w:marLeft w:val="0"/>
              <w:marRight w:val="0"/>
              <w:marTop w:val="0"/>
              <w:marBottom w:val="0"/>
              <w:divBdr>
                <w:top w:val="none" w:sz="0" w:space="0" w:color="auto"/>
                <w:left w:val="none" w:sz="0" w:space="0" w:color="auto"/>
                <w:bottom w:val="none" w:sz="0" w:space="0" w:color="auto"/>
                <w:right w:val="none" w:sz="0" w:space="0" w:color="auto"/>
              </w:divBdr>
            </w:div>
            <w:div w:id="1025986464">
              <w:marLeft w:val="0"/>
              <w:marRight w:val="0"/>
              <w:marTop w:val="0"/>
              <w:marBottom w:val="0"/>
              <w:divBdr>
                <w:top w:val="none" w:sz="0" w:space="0" w:color="auto"/>
                <w:left w:val="none" w:sz="0" w:space="0" w:color="auto"/>
                <w:bottom w:val="none" w:sz="0" w:space="0" w:color="auto"/>
                <w:right w:val="none" w:sz="0" w:space="0" w:color="auto"/>
              </w:divBdr>
            </w:div>
          </w:divsChild>
        </w:div>
        <w:div w:id="906382104">
          <w:marLeft w:val="0"/>
          <w:marRight w:val="0"/>
          <w:marTop w:val="0"/>
          <w:marBottom w:val="0"/>
          <w:divBdr>
            <w:top w:val="none" w:sz="0" w:space="0" w:color="auto"/>
            <w:left w:val="none" w:sz="0" w:space="0" w:color="auto"/>
            <w:bottom w:val="none" w:sz="0" w:space="0" w:color="auto"/>
            <w:right w:val="none" w:sz="0" w:space="0" w:color="auto"/>
          </w:divBdr>
          <w:divsChild>
            <w:div w:id="96172758">
              <w:marLeft w:val="0"/>
              <w:marRight w:val="0"/>
              <w:marTop w:val="0"/>
              <w:marBottom w:val="0"/>
              <w:divBdr>
                <w:top w:val="none" w:sz="0" w:space="0" w:color="auto"/>
                <w:left w:val="none" w:sz="0" w:space="0" w:color="auto"/>
                <w:bottom w:val="none" w:sz="0" w:space="0" w:color="auto"/>
                <w:right w:val="none" w:sz="0" w:space="0" w:color="auto"/>
              </w:divBdr>
            </w:div>
            <w:div w:id="5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00">
      <w:bodyDiv w:val="1"/>
      <w:marLeft w:val="0"/>
      <w:marRight w:val="0"/>
      <w:marTop w:val="0"/>
      <w:marBottom w:val="0"/>
      <w:divBdr>
        <w:top w:val="none" w:sz="0" w:space="0" w:color="auto"/>
        <w:left w:val="none" w:sz="0" w:space="0" w:color="auto"/>
        <w:bottom w:val="none" w:sz="0" w:space="0" w:color="auto"/>
        <w:right w:val="none" w:sz="0" w:space="0" w:color="auto"/>
      </w:divBdr>
      <w:divsChild>
        <w:div w:id="1429739570">
          <w:marLeft w:val="0"/>
          <w:marRight w:val="0"/>
          <w:marTop w:val="0"/>
          <w:marBottom w:val="0"/>
          <w:divBdr>
            <w:top w:val="none" w:sz="0" w:space="0" w:color="auto"/>
            <w:left w:val="none" w:sz="0" w:space="0" w:color="auto"/>
            <w:bottom w:val="none" w:sz="0" w:space="0" w:color="auto"/>
            <w:right w:val="none" w:sz="0" w:space="0" w:color="auto"/>
          </w:divBdr>
          <w:divsChild>
            <w:div w:id="1180898191">
              <w:marLeft w:val="0"/>
              <w:marRight w:val="0"/>
              <w:marTop w:val="0"/>
              <w:marBottom w:val="0"/>
              <w:divBdr>
                <w:top w:val="none" w:sz="0" w:space="0" w:color="auto"/>
                <w:left w:val="none" w:sz="0" w:space="0" w:color="auto"/>
                <w:bottom w:val="none" w:sz="0" w:space="0" w:color="auto"/>
                <w:right w:val="none" w:sz="0" w:space="0" w:color="auto"/>
              </w:divBdr>
            </w:div>
          </w:divsChild>
        </w:div>
        <w:div w:id="155994720">
          <w:marLeft w:val="0"/>
          <w:marRight w:val="0"/>
          <w:marTop w:val="0"/>
          <w:marBottom w:val="0"/>
          <w:divBdr>
            <w:top w:val="none" w:sz="0" w:space="0" w:color="auto"/>
            <w:left w:val="none" w:sz="0" w:space="0" w:color="auto"/>
            <w:bottom w:val="none" w:sz="0" w:space="0" w:color="auto"/>
            <w:right w:val="none" w:sz="0" w:space="0" w:color="auto"/>
          </w:divBdr>
          <w:divsChild>
            <w:div w:id="288975276">
              <w:marLeft w:val="0"/>
              <w:marRight w:val="0"/>
              <w:marTop w:val="0"/>
              <w:marBottom w:val="0"/>
              <w:divBdr>
                <w:top w:val="none" w:sz="0" w:space="0" w:color="auto"/>
                <w:left w:val="none" w:sz="0" w:space="0" w:color="auto"/>
                <w:bottom w:val="none" w:sz="0" w:space="0" w:color="auto"/>
                <w:right w:val="none" w:sz="0" w:space="0" w:color="auto"/>
              </w:divBdr>
            </w:div>
          </w:divsChild>
        </w:div>
        <w:div w:id="510879445">
          <w:marLeft w:val="0"/>
          <w:marRight w:val="0"/>
          <w:marTop w:val="0"/>
          <w:marBottom w:val="0"/>
          <w:divBdr>
            <w:top w:val="none" w:sz="0" w:space="0" w:color="auto"/>
            <w:left w:val="none" w:sz="0" w:space="0" w:color="auto"/>
            <w:bottom w:val="none" w:sz="0" w:space="0" w:color="auto"/>
            <w:right w:val="none" w:sz="0" w:space="0" w:color="auto"/>
          </w:divBdr>
          <w:divsChild>
            <w:div w:id="451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924">
      <w:bodyDiv w:val="1"/>
      <w:marLeft w:val="0"/>
      <w:marRight w:val="0"/>
      <w:marTop w:val="0"/>
      <w:marBottom w:val="0"/>
      <w:divBdr>
        <w:top w:val="none" w:sz="0" w:space="0" w:color="auto"/>
        <w:left w:val="none" w:sz="0" w:space="0" w:color="auto"/>
        <w:bottom w:val="none" w:sz="0" w:space="0" w:color="auto"/>
        <w:right w:val="none" w:sz="0" w:space="0" w:color="auto"/>
      </w:divBdr>
    </w:div>
    <w:div w:id="1280187640">
      <w:bodyDiv w:val="1"/>
      <w:marLeft w:val="0"/>
      <w:marRight w:val="0"/>
      <w:marTop w:val="0"/>
      <w:marBottom w:val="0"/>
      <w:divBdr>
        <w:top w:val="none" w:sz="0" w:space="0" w:color="auto"/>
        <w:left w:val="none" w:sz="0" w:space="0" w:color="auto"/>
        <w:bottom w:val="none" w:sz="0" w:space="0" w:color="auto"/>
        <w:right w:val="none" w:sz="0" w:space="0" w:color="auto"/>
      </w:divBdr>
      <w:divsChild>
        <w:div w:id="1775780427">
          <w:marLeft w:val="0"/>
          <w:marRight w:val="0"/>
          <w:marTop w:val="0"/>
          <w:marBottom w:val="0"/>
          <w:divBdr>
            <w:top w:val="none" w:sz="0" w:space="0" w:color="auto"/>
            <w:left w:val="none" w:sz="0" w:space="0" w:color="auto"/>
            <w:bottom w:val="none" w:sz="0" w:space="0" w:color="auto"/>
            <w:right w:val="none" w:sz="0" w:space="0" w:color="auto"/>
          </w:divBdr>
        </w:div>
        <w:div w:id="1112742393">
          <w:marLeft w:val="0"/>
          <w:marRight w:val="0"/>
          <w:marTop w:val="0"/>
          <w:marBottom w:val="0"/>
          <w:divBdr>
            <w:top w:val="none" w:sz="0" w:space="0" w:color="auto"/>
            <w:left w:val="none" w:sz="0" w:space="0" w:color="auto"/>
            <w:bottom w:val="none" w:sz="0" w:space="0" w:color="auto"/>
            <w:right w:val="none" w:sz="0" w:space="0" w:color="auto"/>
          </w:divBdr>
        </w:div>
        <w:div w:id="1688290376">
          <w:marLeft w:val="0"/>
          <w:marRight w:val="0"/>
          <w:marTop w:val="0"/>
          <w:marBottom w:val="0"/>
          <w:divBdr>
            <w:top w:val="none" w:sz="0" w:space="0" w:color="auto"/>
            <w:left w:val="none" w:sz="0" w:space="0" w:color="auto"/>
            <w:bottom w:val="none" w:sz="0" w:space="0" w:color="auto"/>
            <w:right w:val="none" w:sz="0" w:space="0" w:color="auto"/>
          </w:divBdr>
        </w:div>
        <w:div w:id="692192683">
          <w:marLeft w:val="0"/>
          <w:marRight w:val="0"/>
          <w:marTop w:val="0"/>
          <w:marBottom w:val="0"/>
          <w:divBdr>
            <w:top w:val="none" w:sz="0" w:space="0" w:color="auto"/>
            <w:left w:val="none" w:sz="0" w:space="0" w:color="auto"/>
            <w:bottom w:val="none" w:sz="0" w:space="0" w:color="auto"/>
            <w:right w:val="none" w:sz="0" w:space="0" w:color="auto"/>
          </w:divBdr>
        </w:div>
        <w:div w:id="2019962909">
          <w:marLeft w:val="0"/>
          <w:marRight w:val="0"/>
          <w:marTop w:val="0"/>
          <w:marBottom w:val="0"/>
          <w:divBdr>
            <w:top w:val="none" w:sz="0" w:space="0" w:color="auto"/>
            <w:left w:val="none" w:sz="0" w:space="0" w:color="auto"/>
            <w:bottom w:val="none" w:sz="0" w:space="0" w:color="auto"/>
            <w:right w:val="none" w:sz="0" w:space="0" w:color="auto"/>
          </w:divBdr>
        </w:div>
        <w:div w:id="1356231587">
          <w:marLeft w:val="0"/>
          <w:marRight w:val="0"/>
          <w:marTop w:val="0"/>
          <w:marBottom w:val="0"/>
          <w:divBdr>
            <w:top w:val="none" w:sz="0" w:space="0" w:color="auto"/>
            <w:left w:val="none" w:sz="0" w:space="0" w:color="auto"/>
            <w:bottom w:val="none" w:sz="0" w:space="0" w:color="auto"/>
            <w:right w:val="none" w:sz="0" w:space="0" w:color="auto"/>
          </w:divBdr>
        </w:div>
      </w:divsChild>
    </w:div>
    <w:div w:id="1532262251">
      <w:bodyDiv w:val="1"/>
      <w:marLeft w:val="0"/>
      <w:marRight w:val="0"/>
      <w:marTop w:val="0"/>
      <w:marBottom w:val="0"/>
      <w:divBdr>
        <w:top w:val="none" w:sz="0" w:space="0" w:color="auto"/>
        <w:left w:val="none" w:sz="0" w:space="0" w:color="auto"/>
        <w:bottom w:val="none" w:sz="0" w:space="0" w:color="auto"/>
        <w:right w:val="none" w:sz="0" w:space="0" w:color="auto"/>
      </w:divBdr>
    </w:div>
    <w:div w:id="1675911991">
      <w:bodyDiv w:val="1"/>
      <w:marLeft w:val="0"/>
      <w:marRight w:val="0"/>
      <w:marTop w:val="0"/>
      <w:marBottom w:val="0"/>
      <w:divBdr>
        <w:top w:val="none" w:sz="0" w:space="0" w:color="auto"/>
        <w:left w:val="none" w:sz="0" w:space="0" w:color="auto"/>
        <w:bottom w:val="none" w:sz="0" w:space="0" w:color="auto"/>
        <w:right w:val="none" w:sz="0" w:space="0" w:color="auto"/>
      </w:divBdr>
      <w:divsChild>
        <w:div w:id="1221400236">
          <w:marLeft w:val="0"/>
          <w:marRight w:val="0"/>
          <w:marTop w:val="0"/>
          <w:marBottom w:val="0"/>
          <w:divBdr>
            <w:top w:val="none" w:sz="0" w:space="0" w:color="auto"/>
            <w:left w:val="none" w:sz="0" w:space="0" w:color="auto"/>
            <w:bottom w:val="none" w:sz="0" w:space="0" w:color="auto"/>
            <w:right w:val="none" w:sz="0" w:space="0" w:color="auto"/>
          </w:divBdr>
          <w:divsChild>
            <w:div w:id="1267346450">
              <w:marLeft w:val="0"/>
              <w:marRight w:val="0"/>
              <w:marTop w:val="0"/>
              <w:marBottom w:val="0"/>
              <w:divBdr>
                <w:top w:val="none" w:sz="0" w:space="0" w:color="auto"/>
                <w:left w:val="none" w:sz="0" w:space="0" w:color="auto"/>
                <w:bottom w:val="none" w:sz="0" w:space="0" w:color="auto"/>
                <w:right w:val="none" w:sz="0" w:space="0" w:color="auto"/>
              </w:divBdr>
            </w:div>
            <w:div w:id="1335256391">
              <w:marLeft w:val="0"/>
              <w:marRight w:val="0"/>
              <w:marTop w:val="0"/>
              <w:marBottom w:val="0"/>
              <w:divBdr>
                <w:top w:val="none" w:sz="0" w:space="0" w:color="auto"/>
                <w:left w:val="none" w:sz="0" w:space="0" w:color="auto"/>
                <w:bottom w:val="none" w:sz="0" w:space="0" w:color="auto"/>
                <w:right w:val="none" w:sz="0" w:space="0" w:color="auto"/>
              </w:divBdr>
            </w:div>
            <w:div w:id="1984002780">
              <w:marLeft w:val="0"/>
              <w:marRight w:val="0"/>
              <w:marTop w:val="0"/>
              <w:marBottom w:val="0"/>
              <w:divBdr>
                <w:top w:val="none" w:sz="0" w:space="0" w:color="auto"/>
                <w:left w:val="none" w:sz="0" w:space="0" w:color="auto"/>
                <w:bottom w:val="none" w:sz="0" w:space="0" w:color="auto"/>
                <w:right w:val="none" w:sz="0" w:space="0" w:color="auto"/>
              </w:divBdr>
            </w:div>
            <w:div w:id="1813909282">
              <w:marLeft w:val="0"/>
              <w:marRight w:val="0"/>
              <w:marTop w:val="0"/>
              <w:marBottom w:val="0"/>
              <w:divBdr>
                <w:top w:val="none" w:sz="0" w:space="0" w:color="auto"/>
                <w:left w:val="none" w:sz="0" w:space="0" w:color="auto"/>
                <w:bottom w:val="none" w:sz="0" w:space="0" w:color="auto"/>
                <w:right w:val="none" w:sz="0" w:space="0" w:color="auto"/>
              </w:divBdr>
            </w:div>
            <w:div w:id="448008633">
              <w:marLeft w:val="0"/>
              <w:marRight w:val="0"/>
              <w:marTop w:val="0"/>
              <w:marBottom w:val="0"/>
              <w:divBdr>
                <w:top w:val="none" w:sz="0" w:space="0" w:color="auto"/>
                <w:left w:val="none" w:sz="0" w:space="0" w:color="auto"/>
                <w:bottom w:val="none" w:sz="0" w:space="0" w:color="auto"/>
                <w:right w:val="none" w:sz="0" w:space="0" w:color="auto"/>
              </w:divBdr>
            </w:div>
            <w:div w:id="2143645433">
              <w:marLeft w:val="0"/>
              <w:marRight w:val="0"/>
              <w:marTop w:val="0"/>
              <w:marBottom w:val="0"/>
              <w:divBdr>
                <w:top w:val="none" w:sz="0" w:space="0" w:color="auto"/>
                <w:left w:val="none" w:sz="0" w:space="0" w:color="auto"/>
                <w:bottom w:val="none" w:sz="0" w:space="0" w:color="auto"/>
                <w:right w:val="none" w:sz="0" w:space="0" w:color="auto"/>
              </w:divBdr>
            </w:div>
            <w:div w:id="1968201009">
              <w:marLeft w:val="0"/>
              <w:marRight w:val="0"/>
              <w:marTop w:val="0"/>
              <w:marBottom w:val="0"/>
              <w:divBdr>
                <w:top w:val="none" w:sz="0" w:space="0" w:color="auto"/>
                <w:left w:val="none" w:sz="0" w:space="0" w:color="auto"/>
                <w:bottom w:val="none" w:sz="0" w:space="0" w:color="auto"/>
                <w:right w:val="none" w:sz="0" w:space="0" w:color="auto"/>
              </w:divBdr>
            </w:div>
            <w:div w:id="845826496">
              <w:marLeft w:val="0"/>
              <w:marRight w:val="0"/>
              <w:marTop w:val="0"/>
              <w:marBottom w:val="0"/>
              <w:divBdr>
                <w:top w:val="none" w:sz="0" w:space="0" w:color="auto"/>
                <w:left w:val="none" w:sz="0" w:space="0" w:color="auto"/>
                <w:bottom w:val="none" w:sz="0" w:space="0" w:color="auto"/>
                <w:right w:val="none" w:sz="0" w:space="0" w:color="auto"/>
              </w:divBdr>
            </w:div>
            <w:div w:id="1758866678">
              <w:marLeft w:val="0"/>
              <w:marRight w:val="0"/>
              <w:marTop w:val="0"/>
              <w:marBottom w:val="0"/>
              <w:divBdr>
                <w:top w:val="none" w:sz="0" w:space="0" w:color="auto"/>
                <w:left w:val="none" w:sz="0" w:space="0" w:color="auto"/>
                <w:bottom w:val="none" w:sz="0" w:space="0" w:color="auto"/>
                <w:right w:val="none" w:sz="0" w:space="0" w:color="auto"/>
              </w:divBdr>
            </w:div>
            <w:div w:id="1784152314">
              <w:marLeft w:val="0"/>
              <w:marRight w:val="0"/>
              <w:marTop w:val="0"/>
              <w:marBottom w:val="0"/>
              <w:divBdr>
                <w:top w:val="none" w:sz="0" w:space="0" w:color="auto"/>
                <w:left w:val="none" w:sz="0" w:space="0" w:color="auto"/>
                <w:bottom w:val="none" w:sz="0" w:space="0" w:color="auto"/>
                <w:right w:val="none" w:sz="0" w:space="0" w:color="auto"/>
              </w:divBdr>
            </w:div>
            <w:div w:id="1879127648">
              <w:marLeft w:val="0"/>
              <w:marRight w:val="0"/>
              <w:marTop w:val="0"/>
              <w:marBottom w:val="0"/>
              <w:divBdr>
                <w:top w:val="none" w:sz="0" w:space="0" w:color="auto"/>
                <w:left w:val="none" w:sz="0" w:space="0" w:color="auto"/>
                <w:bottom w:val="none" w:sz="0" w:space="0" w:color="auto"/>
                <w:right w:val="none" w:sz="0" w:space="0" w:color="auto"/>
              </w:divBdr>
            </w:div>
            <w:div w:id="558397465">
              <w:marLeft w:val="0"/>
              <w:marRight w:val="0"/>
              <w:marTop w:val="0"/>
              <w:marBottom w:val="0"/>
              <w:divBdr>
                <w:top w:val="none" w:sz="0" w:space="0" w:color="auto"/>
                <w:left w:val="none" w:sz="0" w:space="0" w:color="auto"/>
                <w:bottom w:val="none" w:sz="0" w:space="0" w:color="auto"/>
                <w:right w:val="none" w:sz="0" w:space="0" w:color="auto"/>
              </w:divBdr>
            </w:div>
            <w:div w:id="1939484003">
              <w:marLeft w:val="0"/>
              <w:marRight w:val="0"/>
              <w:marTop w:val="0"/>
              <w:marBottom w:val="0"/>
              <w:divBdr>
                <w:top w:val="none" w:sz="0" w:space="0" w:color="auto"/>
                <w:left w:val="none" w:sz="0" w:space="0" w:color="auto"/>
                <w:bottom w:val="none" w:sz="0" w:space="0" w:color="auto"/>
                <w:right w:val="none" w:sz="0" w:space="0" w:color="auto"/>
              </w:divBdr>
            </w:div>
            <w:div w:id="1014528513">
              <w:marLeft w:val="0"/>
              <w:marRight w:val="0"/>
              <w:marTop w:val="0"/>
              <w:marBottom w:val="0"/>
              <w:divBdr>
                <w:top w:val="none" w:sz="0" w:space="0" w:color="auto"/>
                <w:left w:val="none" w:sz="0" w:space="0" w:color="auto"/>
                <w:bottom w:val="none" w:sz="0" w:space="0" w:color="auto"/>
                <w:right w:val="none" w:sz="0" w:space="0" w:color="auto"/>
              </w:divBdr>
            </w:div>
            <w:div w:id="849296035">
              <w:marLeft w:val="0"/>
              <w:marRight w:val="0"/>
              <w:marTop w:val="0"/>
              <w:marBottom w:val="0"/>
              <w:divBdr>
                <w:top w:val="none" w:sz="0" w:space="0" w:color="auto"/>
                <w:left w:val="none" w:sz="0" w:space="0" w:color="auto"/>
                <w:bottom w:val="none" w:sz="0" w:space="0" w:color="auto"/>
                <w:right w:val="none" w:sz="0" w:space="0" w:color="auto"/>
              </w:divBdr>
            </w:div>
            <w:div w:id="675419153">
              <w:marLeft w:val="0"/>
              <w:marRight w:val="0"/>
              <w:marTop w:val="0"/>
              <w:marBottom w:val="0"/>
              <w:divBdr>
                <w:top w:val="none" w:sz="0" w:space="0" w:color="auto"/>
                <w:left w:val="none" w:sz="0" w:space="0" w:color="auto"/>
                <w:bottom w:val="none" w:sz="0" w:space="0" w:color="auto"/>
                <w:right w:val="none" w:sz="0" w:space="0" w:color="auto"/>
              </w:divBdr>
            </w:div>
            <w:div w:id="1725593651">
              <w:marLeft w:val="0"/>
              <w:marRight w:val="0"/>
              <w:marTop w:val="0"/>
              <w:marBottom w:val="0"/>
              <w:divBdr>
                <w:top w:val="none" w:sz="0" w:space="0" w:color="auto"/>
                <w:left w:val="none" w:sz="0" w:space="0" w:color="auto"/>
                <w:bottom w:val="none" w:sz="0" w:space="0" w:color="auto"/>
                <w:right w:val="none" w:sz="0" w:space="0" w:color="auto"/>
              </w:divBdr>
            </w:div>
            <w:div w:id="1620529529">
              <w:marLeft w:val="0"/>
              <w:marRight w:val="0"/>
              <w:marTop w:val="0"/>
              <w:marBottom w:val="0"/>
              <w:divBdr>
                <w:top w:val="none" w:sz="0" w:space="0" w:color="auto"/>
                <w:left w:val="none" w:sz="0" w:space="0" w:color="auto"/>
                <w:bottom w:val="none" w:sz="0" w:space="0" w:color="auto"/>
                <w:right w:val="none" w:sz="0" w:space="0" w:color="auto"/>
              </w:divBdr>
            </w:div>
            <w:div w:id="837767950">
              <w:marLeft w:val="0"/>
              <w:marRight w:val="0"/>
              <w:marTop w:val="0"/>
              <w:marBottom w:val="0"/>
              <w:divBdr>
                <w:top w:val="none" w:sz="0" w:space="0" w:color="auto"/>
                <w:left w:val="none" w:sz="0" w:space="0" w:color="auto"/>
                <w:bottom w:val="none" w:sz="0" w:space="0" w:color="auto"/>
                <w:right w:val="none" w:sz="0" w:space="0" w:color="auto"/>
              </w:divBdr>
            </w:div>
            <w:div w:id="1538935662">
              <w:marLeft w:val="0"/>
              <w:marRight w:val="0"/>
              <w:marTop w:val="0"/>
              <w:marBottom w:val="0"/>
              <w:divBdr>
                <w:top w:val="none" w:sz="0" w:space="0" w:color="auto"/>
                <w:left w:val="none" w:sz="0" w:space="0" w:color="auto"/>
                <w:bottom w:val="none" w:sz="0" w:space="0" w:color="auto"/>
                <w:right w:val="none" w:sz="0" w:space="0" w:color="auto"/>
              </w:divBdr>
            </w:div>
            <w:div w:id="1701515622">
              <w:marLeft w:val="0"/>
              <w:marRight w:val="0"/>
              <w:marTop w:val="0"/>
              <w:marBottom w:val="0"/>
              <w:divBdr>
                <w:top w:val="none" w:sz="0" w:space="0" w:color="auto"/>
                <w:left w:val="none" w:sz="0" w:space="0" w:color="auto"/>
                <w:bottom w:val="none" w:sz="0" w:space="0" w:color="auto"/>
                <w:right w:val="none" w:sz="0" w:space="0" w:color="auto"/>
              </w:divBdr>
            </w:div>
            <w:div w:id="88430508">
              <w:marLeft w:val="0"/>
              <w:marRight w:val="0"/>
              <w:marTop w:val="0"/>
              <w:marBottom w:val="0"/>
              <w:divBdr>
                <w:top w:val="none" w:sz="0" w:space="0" w:color="auto"/>
                <w:left w:val="none" w:sz="0" w:space="0" w:color="auto"/>
                <w:bottom w:val="none" w:sz="0" w:space="0" w:color="auto"/>
                <w:right w:val="none" w:sz="0" w:space="0" w:color="auto"/>
              </w:divBdr>
            </w:div>
            <w:div w:id="153498309">
              <w:marLeft w:val="0"/>
              <w:marRight w:val="0"/>
              <w:marTop w:val="0"/>
              <w:marBottom w:val="0"/>
              <w:divBdr>
                <w:top w:val="none" w:sz="0" w:space="0" w:color="auto"/>
                <w:left w:val="none" w:sz="0" w:space="0" w:color="auto"/>
                <w:bottom w:val="none" w:sz="0" w:space="0" w:color="auto"/>
                <w:right w:val="none" w:sz="0" w:space="0" w:color="auto"/>
              </w:divBdr>
            </w:div>
            <w:div w:id="941764646">
              <w:marLeft w:val="0"/>
              <w:marRight w:val="0"/>
              <w:marTop w:val="0"/>
              <w:marBottom w:val="0"/>
              <w:divBdr>
                <w:top w:val="none" w:sz="0" w:space="0" w:color="auto"/>
                <w:left w:val="none" w:sz="0" w:space="0" w:color="auto"/>
                <w:bottom w:val="none" w:sz="0" w:space="0" w:color="auto"/>
                <w:right w:val="none" w:sz="0" w:space="0" w:color="auto"/>
              </w:divBdr>
            </w:div>
            <w:div w:id="856506261">
              <w:marLeft w:val="0"/>
              <w:marRight w:val="0"/>
              <w:marTop w:val="0"/>
              <w:marBottom w:val="0"/>
              <w:divBdr>
                <w:top w:val="none" w:sz="0" w:space="0" w:color="auto"/>
                <w:left w:val="none" w:sz="0" w:space="0" w:color="auto"/>
                <w:bottom w:val="none" w:sz="0" w:space="0" w:color="auto"/>
                <w:right w:val="none" w:sz="0" w:space="0" w:color="auto"/>
              </w:divBdr>
            </w:div>
            <w:div w:id="1417366070">
              <w:marLeft w:val="0"/>
              <w:marRight w:val="0"/>
              <w:marTop w:val="0"/>
              <w:marBottom w:val="0"/>
              <w:divBdr>
                <w:top w:val="none" w:sz="0" w:space="0" w:color="auto"/>
                <w:left w:val="none" w:sz="0" w:space="0" w:color="auto"/>
                <w:bottom w:val="none" w:sz="0" w:space="0" w:color="auto"/>
                <w:right w:val="none" w:sz="0" w:space="0" w:color="auto"/>
              </w:divBdr>
            </w:div>
            <w:div w:id="446968632">
              <w:marLeft w:val="0"/>
              <w:marRight w:val="0"/>
              <w:marTop w:val="0"/>
              <w:marBottom w:val="0"/>
              <w:divBdr>
                <w:top w:val="none" w:sz="0" w:space="0" w:color="auto"/>
                <w:left w:val="none" w:sz="0" w:space="0" w:color="auto"/>
                <w:bottom w:val="none" w:sz="0" w:space="0" w:color="auto"/>
                <w:right w:val="none" w:sz="0" w:space="0" w:color="auto"/>
              </w:divBdr>
            </w:div>
            <w:div w:id="335500555">
              <w:marLeft w:val="0"/>
              <w:marRight w:val="0"/>
              <w:marTop w:val="0"/>
              <w:marBottom w:val="0"/>
              <w:divBdr>
                <w:top w:val="none" w:sz="0" w:space="0" w:color="auto"/>
                <w:left w:val="none" w:sz="0" w:space="0" w:color="auto"/>
                <w:bottom w:val="none" w:sz="0" w:space="0" w:color="auto"/>
                <w:right w:val="none" w:sz="0" w:space="0" w:color="auto"/>
              </w:divBdr>
            </w:div>
            <w:div w:id="440222468">
              <w:marLeft w:val="0"/>
              <w:marRight w:val="0"/>
              <w:marTop w:val="0"/>
              <w:marBottom w:val="0"/>
              <w:divBdr>
                <w:top w:val="none" w:sz="0" w:space="0" w:color="auto"/>
                <w:left w:val="none" w:sz="0" w:space="0" w:color="auto"/>
                <w:bottom w:val="none" w:sz="0" w:space="0" w:color="auto"/>
                <w:right w:val="none" w:sz="0" w:space="0" w:color="auto"/>
              </w:divBdr>
            </w:div>
            <w:div w:id="322660844">
              <w:marLeft w:val="0"/>
              <w:marRight w:val="0"/>
              <w:marTop w:val="0"/>
              <w:marBottom w:val="0"/>
              <w:divBdr>
                <w:top w:val="none" w:sz="0" w:space="0" w:color="auto"/>
                <w:left w:val="none" w:sz="0" w:space="0" w:color="auto"/>
                <w:bottom w:val="none" w:sz="0" w:space="0" w:color="auto"/>
                <w:right w:val="none" w:sz="0" w:space="0" w:color="auto"/>
              </w:divBdr>
            </w:div>
            <w:div w:id="969171875">
              <w:marLeft w:val="0"/>
              <w:marRight w:val="0"/>
              <w:marTop w:val="0"/>
              <w:marBottom w:val="0"/>
              <w:divBdr>
                <w:top w:val="none" w:sz="0" w:space="0" w:color="auto"/>
                <w:left w:val="none" w:sz="0" w:space="0" w:color="auto"/>
                <w:bottom w:val="none" w:sz="0" w:space="0" w:color="auto"/>
                <w:right w:val="none" w:sz="0" w:space="0" w:color="auto"/>
              </w:divBdr>
            </w:div>
            <w:div w:id="358746423">
              <w:marLeft w:val="0"/>
              <w:marRight w:val="0"/>
              <w:marTop w:val="0"/>
              <w:marBottom w:val="0"/>
              <w:divBdr>
                <w:top w:val="none" w:sz="0" w:space="0" w:color="auto"/>
                <w:left w:val="none" w:sz="0" w:space="0" w:color="auto"/>
                <w:bottom w:val="none" w:sz="0" w:space="0" w:color="auto"/>
                <w:right w:val="none" w:sz="0" w:space="0" w:color="auto"/>
              </w:divBdr>
            </w:div>
            <w:div w:id="2054305651">
              <w:marLeft w:val="0"/>
              <w:marRight w:val="0"/>
              <w:marTop w:val="0"/>
              <w:marBottom w:val="0"/>
              <w:divBdr>
                <w:top w:val="none" w:sz="0" w:space="0" w:color="auto"/>
                <w:left w:val="none" w:sz="0" w:space="0" w:color="auto"/>
                <w:bottom w:val="none" w:sz="0" w:space="0" w:color="auto"/>
                <w:right w:val="none" w:sz="0" w:space="0" w:color="auto"/>
              </w:divBdr>
            </w:div>
            <w:div w:id="1483081952">
              <w:marLeft w:val="0"/>
              <w:marRight w:val="0"/>
              <w:marTop w:val="0"/>
              <w:marBottom w:val="0"/>
              <w:divBdr>
                <w:top w:val="none" w:sz="0" w:space="0" w:color="auto"/>
                <w:left w:val="none" w:sz="0" w:space="0" w:color="auto"/>
                <w:bottom w:val="none" w:sz="0" w:space="0" w:color="auto"/>
                <w:right w:val="none" w:sz="0" w:space="0" w:color="auto"/>
              </w:divBdr>
            </w:div>
            <w:div w:id="1991059169">
              <w:marLeft w:val="0"/>
              <w:marRight w:val="0"/>
              <w:marTop w:val="0"/>
              <w:marBottom w:val="0"/>
              <w:divBdr>
                <w:top w:val="none" w:sz="0" w:space="0" w:color="auto"/>
                <w:left w:val="none" w:sz="0" w:space="0" w:color="auto"/>
                <w:bottom w:val="none" w:sz="0" w:space="0" w:color="auto"/>
                <w:right w:val="none" w:sz="0" w:space="0" w:color="auto"/>
              </w:divBdr>
            </w:div>
            <w:div w:id="144442886">
              <w:marLeft w:val="0"/>
              <w:marRight w:val="0"/>
              <w:marTop w:val="0"/>
              <w:marBottom w:val="0"/>
              <w:divBdr>
                <w:top w:val="none" w:sz="0" w:space="0" w:color="auto"/>
                <w:left w:val="none" w:sz="0" w:space="0" w:color="auto"/>
                <w:bottom w:val="none" w:sz="0" w:space="0" w:color="auto"/>
                <w:right w:val="none" w:sz="0" w:space="0" w:color="auto"/>
              </w:divBdr>
            </w:div>
            <w:div w:id="779884599">
              <w:marLeft w:val="0"/>
              <w:marRight w:val="0"/>
              <w:marTop w:val="0"/>
              <w:marBottom w:val="0"/>
              <w:divBdr>
                <w:top w:val="none" w:sz="0" w:space="0" w:color="auto"/>
                <w:left w:val="none" w:sz="0" w:space="0" w:color="auto"/>
                <w:bottom w:val="none" w:sz="0" w:space="0" w:color="auto"/>
                <w:right w:val="none" w:sz="0" w:space="0" w:color="auto"/>
              </w:divBdr>
            </w:div>
            <w:div w:id="139737737">
              <w:marLeft w:val="0"/>
              <w:marRight w:val="0"/>
              <w:marTop w:val="0"/>
              <w:marBottom w:val="0"/>
              <w:divBdr>
                <w:top w:val="none" w:sz="0" w:space="0" w:color="auto"/>
                <w:left w:val="none" w:sz="0" w:space="0" w:color="auto"/>
                <w:bottom w:val="none" w:sz="0" w:space="0" w:color="auto"/>
                <w:right w:val="none" w:sz="0" w:space="0" w:color="auto"/>
              </w:divBdr>
            </w:div>
            <w:div w:id="980813180">
              <w:marLeft w:val="0"/>
              <w:marRight w:val="0"/>
              <w:marTop w:val="0"/>
              <w:marBottom w:val="0"/>
              <w:divBdr>
                <w:top w:val="none" w:sz="0" w:space="0" w:color="auto"/>
                <w:left w:val="none" w:sz="0" w:space="0" w:color="auto"/>
                <w:bottom w:val="none" w:sz="0" w:space="0" w:color="auto"/>
                <w:right w:val="none" w:sz="0" w:space="0" w:color="auto"/>
              </w:divBdr>
            </w:div>
            <w:div w:id="1944149387">
              <w:marLeft w:val="0"/>
              <w:marRight w:val="0"/>
              <w:marTop w:val="0"/>
              <w:marBottom w:val="0"/>
              <w:divBdr>
                <w:top w:val="none" w:sz="0" w:space="0" w:color="auto"/>
                <w:left w:val="none" w:sz="0" w:space="0" w:color="auto"/>
                <w:bottom w:val="none" w:sz="0" w:space="0" w:color="auto"/>
                <w:right w:val="none" w:sz="0" w:space="0" w:color="auto"/>
              </w:divBdr>
            </w:div>
            <w:div w:id="1162743122">
              <w:marLeft w:val="0"/>
              <w:marRight w:val="0"/>
              <w:marTop w:val="0"/>
              <w:marBottom w:val="0"/>
              <w:divBdr>
                <w:top w:val="none" w:sz="0" w:space="0" w:color="auto"/>
                <w:left w:val="none" w:sz="0" w:space="0" w:color="auto"/>
                <w:bottom w:val="none" w:sz="0" w:space="0" w:color="auto"/>
                <w:right w:val="none" w:sz="0" w:space="0" w:color="auto"/>
              </w:divBdr>
            </w:div>
            <w:div w:id="378745972">
              <w:marLeft w:val="0"/>
              <w:marRight w:val="0"/>
              <w:marTop w:val="0"/>
              <w:marBottom w:val="0"/>
              <w:divBdr>
                <w:top w:val="none" w:sz="0" w:space="0" w:color="auto"/>
                <w:left w:val="none" w:sz="0" w:space="0" w:color="auto"/>
                <w:bottom w:val="none" w:sz="0" w:space="0" w:color="auto"/>
                <w:right w:val="none" w:sz="0" w:space="0" w:color="auto"/>
              </w:divBdr>
            </w:div>
            <w:div w:id="1832797574">
              <w:marLeft w:val="0"/>
              <w:marRight w:val="0"/>
              <w:marTop w:val="0"/>
              <w:marBottom w:val="0"/>
              <w:divBdr>
                <w:top w:val="none" w:sz="0" w:space="0" w:color="auto"/>
                <w:left w:val="none" w:sz="0" w:space="0" w:color="auto"/>
                <w:bottom w:val="none" w:sz="0" w:space="0" w:color="auto"/>
                <w:right w:val="none" w:sz="0" w:space="0" w:color="auto"/>
              </w:divBdr>
            </w:div>
            <w:div w:id="909189756">
              <w:marLeft w:val="0"/>
              <w:marRight w:val="0"/>
              <w:marTop w:val="0"/>
              <w:marBottom w:val="0"/>
              <w:divBdr>
                <w:top w:val="none" w:sz="0" w:space="0" w:color="auto"/>
                <w:left w:val="none" w:sz="0" w:space="0" w:color="auto"/>
                <w:bottom w:val="none" w:sz="0" w:space="0" w:color="auto"/>
                <w:right w:val="none" w:sz="0" w:space="0" w:color="auto"/>
              </w:divBdr>
            </w:div>
            <w:div w:id="204756258">
              <w:marLeft w:val="0"/>
              <w:marRight w:val="0"/>
              <w:marTop w:val="0"/>
              <w:marBottom w:val="0"/>
              <w:divBdr>
                <w:top w:val="none" w:sz="0" w:space="0" w:color="auto"/>
                <w:left w:val="none" w:sz="0" w:space="0" w:color="auto"/>
                <w:bottom w:val="none" w:sz="0" w:space="0" w:color="auto"/>
                <w:right w:val="none" w:sz="0" w:space="0" w:color="auto"/>
              </w:divBdr>
            </w:div>
            <w:div w:id="141503868">
              <w:marLeft w:val="0"/>
              <w:marRight w:val="0"/>
              <w:marTop w:val="0"/>
              <w:marBottom w:val="0"/>
              <w:divBdr>
                <w:top w:val="none" w:sz="0" w:space="0" w:color="auto"/>
                <w:left w:val="none" w:sz="0" w:space="0" w:color="auto"/>
                <w:bottom w:val="none" w:sz="0" w:space="0" w:color="auto"/>
                <w:right w:val="none" w:sz="0" w:space="0" w:color="auto"/>
              </w:divBdr>
            </w:div>
            <w:div w:id="2105493840">
              <w:marLeft w:val="0"/>
              <w:marRight w:val="0"/>
              <w:marTop w:val="0"/>
              <w:marBottom w:val="0"/>
              <w:divBdr>
                <w:top w:val="none" w:sz="0" w:space="0" w:color="auto"/>
                <w:left w:val="none" w:sz="0" w:space="0" w:color="auto"/>
                <w:bottom w:val="none" w:sz="0" w:space="0" w:color="auto"/>
                <w:right w:val="none" w:sz="0" w:space="0" w:color="auto"/>
              </w:divBdr>
            </w:div>
            <w:div w:id="371853266">
              <w:marLeft w:val="0"/>
              <w:marRight w:val="0"/>
              <w:marTop w:val="0"/>
              <w:marBottom w:val="0"/>
              <w:divBdr>
                <w:top w:val="none" w:sz="0" w:space="0" w:color="auto"/>
                <w:left w:val="none" w:sz="0" w:space="0" w:color="auto"/>
                <w:bottom w:val="none" w:sz="0" w:space="0" w:color="auto"/>
                <w:right w:val="none" w:sz="0" w:space="0" w:color="auto"/>
              </w:divBdr>
            </w:div>
            <w:div w:id="548149483">
              <w:marLeft w:val="0"/>
              <w:marRight w:val="0"/>
              <w:marTop w:val="0"/>
              <w:marBottom w:val="0"/>
              <w:divBdr>
                <w:top w:val="none" w:sz="0" w:space="0" w:color="auto"/>
                <w:left w:val="none" w:sz="0" w:space="0" w:color="auto"/>
                <w:bottom w:val="none" w:sz="0" w:space="0" w:color="auto"/>
                <w:right w:val="none" w:sz="0" w:space="0" w:color="auto"/>
              </w:divBdr>
            </w:div>
            <w:div w:id="1930775049">
              <w:marLeft w:val="0"/>
              <w:marRight w:val="0"/>
              <w:marTop w:val="0"/>
              <w:marBottom w:val="0"/>
              <w:divBdr>
                <w:top w:val="none" w:sz="0" w:space="0" w:color="auto"/>
                <w:left w:val="none" w:sz="0" w:space="0" w:color="auto"/>
                <w:bottom w:val="none" w:sz="0" w:space="0" w:color="auto"/>
                <w:right w:val="none" w:sz="0" w:space="0" w:color="auto"/>
              </w:divBdr>
            </w:div>
            <w:div w:id="1737431452">
              <w:marLeft w:val="0"/>
              <w:marRight w:val="0"/>
              <w:marTop w:val="0"/>
              <w:marBottom w:val="0"/>
              <w:divBdr>
                <w:top w:val="none" w:sz="0" w:space="0" w:color="auto"/>
                <w:left w:val="none" w:sz="0" w:space="0" w:color="auto"/>
                <w:bottom w:val="none" w:sz="0" w:space="0" w:color="auto"/>
                <w:right w:val="none" w:sz="0" w:space="0" w:color="auto"/>
              </w:divBdr>
            </w:div>
            <w:div w:id="25374292">
              <w:marLeft w:val="0"/>
              <w:marRight w:val="0"/>
              <w:marTop w:val="0"/>
              <w:marBottom w:val="0"/>
              <w:divBdr>
                <w:top w:val="none" w:sz="0" w:space="0" w:color="auto"/>
                <w:left w:val="none" w:sz="0" w:space="0" w:color="auto"/>
                <w:bottom w:val="none" w:sz="0" w:space="0" w:color="auto"/>
                <w:right w:val="none" w:sz="0" w:space="0" w:color="auto"/>
              </w:divBdr>
            </w:div>
            <w:div w:id="1710379206">
              <w:marLeft w:val="0"/>
              <w:marRight w:val="0"/>
              <w:marTop w:val="0"/>
              <w:marBottom w:val="0"/>
              <w:divBdr>
                <w:top w:val="none" w:sz="0" w:space="0" w:color="auto"/>
                <w:left w:val="none" w:sz="0" w:space="0" w:color="auto"/>
                <w:bottom w:val="none" w:sz="0" w:space="0" w:color="auto"/>
                <w:right w:val="none" w:sz="0" w:space="0" w:color="auto"/>
              </w:divBdr>
            </w:div>
            <w:div w:id="14785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3453">
      <w:bodyDiv w:val="1"/>
      <w:marLeft w:val="0"/>
      <w:marRight w:val="0"/>
      <w:marTop w:val="0"/>
      <w:marBottom w:val="0"/>
      <w:divBdr>
        <w:top w:val="none" w:sz="0" w:space="0" w:color="auto"/>
        <w:left w:val="none" w:sz="0" w:space="0" w:color="auto"/>
        <w:bottom w:val="none" w:sz="0" w:space="0" w:color="auto"/>
        <w:right w:val="none" w:sz="0" w:space="0" w:color="auto"/>
      </w:divBdr>
      <w:divsChild>
        <w:div w:id="659310372">
          <w:marLeft w:val="0"/>
          <w:marRight w:val="0"/>
          <w:marTop w:val="0"/>
          <w:marBottom w:val="0"/>
          <w:divBdr>
            <w:top w:val="none" w:sz="0" w:space="0" w:color="auto"/>
            <w:left w:val="none" w:sz="0" w:space="0" w:color="auto"/>
            <w:bottom w:val="none" w:sz="0" w:space="0" w:color="auto"/>
            <w:right w:val="none" w:sz="0" w:space="0" w:color="auto"/>
          </w:divBdr>
          <w:divsChild>
            <w:div w:id="720635295">
              <w:marLeft w:val="0"/>
              <w:marRight w:val="0"/>
              <w:marTop w:val="0"/>
              <w:marBottom w:val="0"/>
              <w:divBdr>
                <w:top w:val="none" w:sz="0" w:space="0" w:color="auto"/>
                <w:left w:val="none" w:sz="0" w:space="0" w:color="auto"/>
                <w:bottom w:val="none" w:sz="0" w:space="0" w:color="auto"/>
                <w:right w:val="none" w:sz="0" w:space="0" w:color="auto"/>
              </w:divBdr>
            </w:div>
          </w:divsChild>
        </w:div>
        <w:div w:id="1082797129">
          <w:marLeft w:val="0"/>
          <w:marRight w:val="0"/>
          <w:marTop w:val="0"/>
          <w:marBottom w:val="0"/>
          <w:divBdr>
            <w:top w:val="none" w:sz="0" w:space="0" w:color="auto"/>
            <w:left w:val="none" w:sz="0" w:space="0" w:color="auto"/>
            <w:bottom w:val="none" w:sz="0" w:space="0" w:color="auto"/>
            <w:right w:val="none" w:sz="0" w:space="0" w:color="auto"/>
          </w:divBdr>
          <w:divsChild>
            <w:div w:id="728919536">
              <w:marLeft w:val="0"/>
              <w:marRight w:val="0"/>
              <w:marTop w:val="0"/>
              <w:marBottom w:val="0"/>
              <w:divBdr>
                <w:top w:val="none" w:sz="0" w:space="0" w:color="auto"/>
                <w:left w:val="none" w:sz="0" w:space="0" w:color="auto"/>
                <w:bottom w:val="none" w:sz="0" w:space="0" w:color="auto"/>
                <w:right w:val="none" w:sz="0" w:space="0" w:color="auto"/>
              </w:divBdr>
            </w:div>
          </w:divsChild>
        </w:div>
        <w:div w:id="201746650">
          <w:marLeft w:val="0"/>
          <w:marRight w:val="0"/>
          <w:marTop w:val="0"/>
          <w:marBottom w:val="0"/>
          <w:divBdr>
            <w:top w:val="none" w:sz="0" w:space="0" w:color="auto"/>
            <w:left w:val="none" w:sz="0" w:space="0" w:color="auto"/>
            <w:bottom w:val="none" w:sz="0" w:space="0" w:color="auto"/>
            <w:right w:val="none" w:sz="0" w:space="0" w:color="auto"/>
          </w:divBdr>
          <w:divsChild>
            <w:div w:id="698704293">
              <w:marLeft w:val="0"/>
              <w:marRight w:val="0"/>
              <w:marTop w:val="0"/>
              <w:marBottom w:val="0"/>
              <w:divBdr>
                <w:top w:val="none" w:sz="0" w:space="0" w:color="auto"/>
                <w:left w:val="none" w:sz="0" w:space="0" w:color="auto"/>
                <w:bottom w:val="none" w:sz="0" w:space="0" w:color="auto"/>
                <w:right w:val="none" w:sz="0" w:space="0" w:color="auto"/>
              </w:divBdr>
            </w:div>
          </w:divsChild>
        </w:div>
        <w:div w:id="67072561">
          <w:marLeft w:val="0"/>
          <w:marRight w:val="0"/>
          <w:marTop w:val="0"/>
          <w:marBottom w:val="0"/>
          <w:divBdr>
            <w:top w:val="none" w:sz="0" w:space="0" w:color="auto"/>
            <w:left w:val="none" w:sz="0" w:space="0" w:color="auto"/>
            <w:bottom w:val="none" w:sz="0" w:space="0" w:color="auto"/>
            <w:right w:val="none" w:sz="0" w:space="0" w:color="auto"/>
          </w:divBdr>
          <w:divsChild>
            <w:div w:id="837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braryadministration@trentu.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braryadministration@trentu.ca" TargetMode="External"/><Relationship Id="rId17" Type="http://schemas.openxmlformats.org/officeDocument/2006/relationships/footer" Target="footer2.xml"/><Relationship Id="R42982cc4f2ec4c1f"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artsci/sites/trentu.ca.artsci/files/documents/November_SelfIdentificationForm.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rentu.ca/library/archives/special_collections_poli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rentu.ca/governance/sites/trentu.ca.governance/files/documents/Archives%20Polic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F35F-8C95-4F1D-9779-24B969A5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9466</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Clarke</dc:creator>
  <cp:keywords/>
  <dc:description/>
  <cp:lastModifiedBy>Francisca Eckstein</cp:lastModifiedBy>
  <cp:revision>3</cp:revision>
  <cp:lastPrinted>2018-11-23T20:54:00Z</cp:lastPrinted>
  <dcterms:created xsi:type="dcterms:W3CDTF">2022-04-06T19:54:00Z</dcterms:created>
  <dcterms:modified xsi:type="dcterms:W3CDTF">2022-04-06T19:54:00Z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