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078D" w14:textId="5B39C089"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FA5FBE">
        <w:rPr>
          <w:rFonts w:ascii="Arial" w:hAnsi="Arial" w:cs="Arial"/>
          <w:sz w:val="16"/>
          <w:szCs w:val="16"/>
        </w:rPr>
        <w:t>fe</w:t>
      </w:r>
      <w:proofErr w:type="spellEnd"/>
      <w:proofErr w:type="gramEnd"/>
    </w:p>
    <w:p w14:paraId="2B6F858A" w14:textId="519C1ED6"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FA5FBE">
        <w:rPr>
          <w:rFonts w:ascii="Arial" w:hAnsi="Arial" w:cs="Arial"/>
          <w:sz w:val="16"/>
          <w:szCs w:val="16"/>
        </w:rPr>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7062C663"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1861BA34" w14:textId="1C68B16F"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Pr="00FA5FBE">
        <w:rPr>
          <w:rFonts w:ascii="Arial" w:hAnsi="Arial" w:cs="Arial"/>
          <w:b/>
          <w:sz w:val="36"/>
          <w:szCs w:val="36"/>
        </w:rPr>
        <w:t>:</w:t>
      </w:r>
      <w:r w:rsidR="006C3682" w:rsidRPr="00FA5FBE">
        <w:rPr>
          <w:rFonts w:ascii="Arial" w:hAnsi="Arial" w:cs="Arial"/>
          <w:b/>
          <w:sz w:val="36"/>
          <w:szCs w:val="36"/>
        </w:rPr>
        <w:t xml:space="preserve"> </w:t>
      </w:r>
      <w:sdt>
        <w:sdtPr>
          <w:rPr>
            <w:rFonts w:ascii="Arial" w:hAnsi="Arial" w:cs="Arial"/>
            <w:b/>
            <w:bCs/>
            <w:sz w:val="36"/>
            <w:szCs w:val="36"/>
          </w:rPr>
          <w:alias w:val=" "/>
          <w:tag w:val=" "/>
          <w:id w:val="573859751"/>
          <w:placeholder>
            <w:docPart w:val="104B684FFBE44726AD8C0C766050B6CE"/>
          </w:placeholder>
          <w15:color w:val="000000"/>
          <w:text/>
        </w:sdtPr>
        <w:sdtContent>
          <w:r w:rsidR="00FA5FBE" w:rsidRPr="00FA5FBE">
            <w:rPr>
              <w:rFonts w:ascii="Arial" w:hAnsi="Arial" w:cs="Arial"/>
              <w:b/>
              <w:bCs/>
              <w:sz w:val="36"/>
              <w:szCs w:val="36"/>
            </w:rPr>
            <w:t>23-974</w:t>
          </w:r>
        </w:sdtContent>
      </w:sdt>
    </w:p>
    <w:p w14:paraId="783128A4" w14:textId="5D71CE6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10T00:00:00Z">
            <w:dateFormat w:val="MMMM d, yyyy"/>
            <w:lid w:val="en-US"/>
            <w:storeMappedDataAs w:val="dateTime"/>
            <w:calendar w:val="gregorian"/>
          </w:date>
        </w:sdtPr>
        <w:sdtEndPr>
          <w:rPr>
            <w:rStyle w:val="Dates"/>
          </w:rPr>
        </w:sdtEndPr>
        <w:sdtContent>
          <w:r w:rsidR="00FA5FBE">
            <w:rPr>
              <w:rStyle w:val="Dates"/>
              <w:rFonts w:cs="Arial"/>
            </w:rPr>
            <w:t>August 10, 2023</w:t>
          </w:r>
        </w:sdtContent>
      </w:sdt>
    </w:p>
    <w:p w14:paraId="10F10DEC" w14:textId="3E926268"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FA5FBE">
            <w:rPr>
              <w:rStyle w:val="Dates"/>
              <w:rFonts w:cs="Arial"/>
            </w:rPr>
            <w:t>August 24, 2023</w:t>
          </w:r>
        </w:sdtContent>
      </w:sdt>
    </w:p>
    <w:p w14:paraId="0AAFD168"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16013EE0" w14:textId="5947C885"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D15E95">
            <w:t>Sociology</w:t>
          </w:r>
        </w:sdtContent>
      </w:sdt>
    </w:p>
    <w:p w14:paraId="48D5E4C7" w14:textId="0FC734E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15E95">
            <w:t xml:space="preserve">SOCI </w:t>
          </w:r>
          <w:r w:rsidR="001B2FEB">
            <w:t>427OH-W</w:t>
          </w:r>
        </w:sdtContent>
      </w:sdt>
    </w:p>
    <w:p w14:paraId="50B6721F" w14:textId="764E34B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D15E95" w:rsidRPr="00D15E95">
            <w:t>Sociology of</w:t>
          </w:r>
          <w:r w:rsidR="001B2FEB">
            <w:t xml:space="preserve"> Law</w:t>
          </w:r>
        </w:sdtContent>
      </w:sdt>
    </w:p>
    <w:p w14:paraId="0244E236" w14:textId="59EA3729"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1B2FEB">
            <w:rPr>
              <w:rFonts w:ascii="Arial" w:hAnsi="Arial" w:cs="Arial"/>
              <w:sz w:val="20"/>
              <w:szCs w:val="20"/>
            </w:rPr>
            <w:t>Web based - Peterborough</w:t>
          </w:r>
        </w:sdtContent>
      </w:sdt>
    </w:p>
    <w:p w14:paraId="27A6E804" w14:textId="44C3201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7T00:00:00Z">
            <w:dateFormat w:val="MMMM d, yyyy"/>
            <w:lid w:val="en-US"/>
            <w:storeMappedDataAs w:val="dateTime"/>
            <w:calendar w:val="gregorian"/>
          </w:date>
        </w:sdtPr>
        <w:sdtEndPr/>
        <w:sdtContent>
          <w:r w:rsidR="007E0024">
            <w:t>September 7, 2023</w:t>
          </w:r>
        </w:sdtContent>
      </w:sdt>
    </w:p>
    <w:p w14:paraId="491FB659" w14:textId="608C48A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22T00:00:00Z">
            <w:dateFormat w:val="MMMM d, yyyy"/>
            <w:lid w:val="en-US"/>
            <w:storeMappedDataAs w:val="dateTime"/>
            <w:calendar w:val="gregorian"/>
          </w:date>
        </w:sdtPr>
        <w:sdtEndPr/>
        <w:sdtContent>
          <w:r w:rsidR="007E0024">
            <w:t>December 22, 2023</w:t>
          </w:r>
        </w:sdtContent>
      </w:sdt>
    </w:p>
    <w:p w14:paraId="60A35D74" w14:textId="466EE4A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1A462C">
            <w:t>21.17</w:t>
          </w:r>
        </w:sdtContent>
      </w:sdt>
    </w:p>
    <w:p w14:paraId="76452545" w14:textId="60AF4B68"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1B2FEB">
            <w:t>100</w:t>
          </w:r>
        </w:sdtContent>
      </w:sdt>
    </w:p>
    <w:p w14:paraId="55B3CB1D" w14:textId="2E093191"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1B2FEB">
            <w:t>60</w:t>
          </w:r>
        </w:sdtContent>
      </w:sdt>
      <w:r w:rsidR="003C737A" w:rsidRPr="003710A7">
        <w:rPr>
          <w:rFonts w:ascii="Arial" w:hAnsi="Arial" w:cs="Arial"/>
          <w:b/>
          <w:sz w:val="20"/>
          <w:szCs w:val="20"/>
        </w:rPr>
        <w:tab/>
      </w:r>
    </w:p>
    <w:p w14:paraId="6D840BE5" w14:textId="77777777" w:rsidR="00723549" w:rsidRPr="003710A7" w:rsidRDefault="00723549" w:rsidP="003B4AA7">
      <w:pPr>
        <w:spacing w:after="0" w:line="240" w:lineRule="auto"/>
        <w:rPr>
          <w:rFonts w:ascii="Arial" w:hAnsi="Arial" w:cs="Arial"/>
          <w:b/>
          <w:sz w:val="20"/>
          <w:szCs w:val="20"/>
        </w:rPr>
      </w:pPr>
    </w:p>
    <w:p w14:paraId="7DC953C3"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2F9F5E8B"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FFADA55" w14:textId="77777777" w:rsidR="003F1551" w:rsidRPr="003710A7" w:rsidRDefault="003F1551" w:rsidP="003B4AA7">
      <w:pPr>
        <w:spacing w:after="0" w:line="240" w:lineRule="auto"/>
        <w:rPr>
          <w:rFonts w:ascii="Arial" w:hAnsi="Arial" w:cs="Arial"/>
          <w:sz w:val="20"/>
          <w:szCs w:val="20"/>
        </w:rPr>
      </w:pPr>
    </w:p>
    <w:p w14:paraId="2596AE9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grading of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0B3D9A7"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lang w:val="en-CA"/>
        </w:rPr>
        <w:id w:val="1877504470"/>
        <w:placeholder>
          <w:docPart w:val="4378F022727F421BA9AFCB07129F2C4A"/>
        </w:placeholder>
        <w:text w:multiLine="1"/>
      </w:sdtPr>
      <w:sdtEndPr/>
      <w:sdtContent>
        <w:p w14:paraId="2EB1A181" w14:textId="72AB28E2" w:rsidR="003F1551" w:rsidRPr="00086C7E" w:rsidRDefault="007E0024" w:rsidP="003F1551">
          <w:pPr>
            <w:spacing w:after="0"/>
            <w:rPr>
              <w:rFonts w:ascii="Arial" w:hAnsi="Arial" w:cs="Arial"/>
              <w:sz w:val="20"/>
              <w:szCs w:val="20"/>
            </w:rPr>
          </w:pPr>
          <w:r>
            <w:t>A c</w:t>
          </w:r>
          <w:proofErr w:type="spellStart"/>
          <w:r w:rsidRPr="007E0024">
            <w:rPr>
              <w:lang w:val="en-CA"/>
            </w:rPr>
            <w:t>ompleted</w:t>
          </w:r>
          <w:proofErr w:type="spellEnd"/>
          <w:r w:rsidRPr="007E0024">
            <w:rPr>
              <w:lang w:val="en-CA"/>
            </w:rPr>
            <w:t xml:space="preserve"> M.A. in Sociology or Criminology </w:t>
          </w:r>
          <w:r>
            <w:t xml:space="preserve">is </w:t>
          </w:r>
          <w:r w:rsidRPr="007E0024">
            <w:rPr>
              <w:lang w:val="en-CA"/>
            </w:rPr>
            <w:t xml:space="preserve">required. Applicants should be able to demonstrate superior knowledge of theories and concepts related to the </w:t>
          </w:r>
          <w:r>
            <w:t>Sociology of Law</w:t>
          </w:r>
          <w:r w:rsidRPr="007E0024">
            <w:rPr>
              <w:lang w:val="en-CA"/>
            </w:rPr>
            <w:t xml:space="preserve">, have previous marking experience and be able to turn grading around in a timely fashion.  Knowledge of Blackboard LMS is an asset.  </w:t>
          </w:r>
        </w:p>
      </w:sdtContent>
    </w:sdt>
    <w:p w14:paraId="6F8D906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24EA9924"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B730A81" w14:textId="77777777" w:rsidR="00FA5FBE" w:rsidRDefault="00FA5FBE" w:rsidP="003B4AA7">
      <w:pPr>
        <w:autoSpaceDE w:val="0"/>
        <w:autoSpaceDN w:val="0"/>
        <w:adjustRightInd w:val="0"/>
        <w:spacing w:after="0" w:line="240" w:lineRule="auto"/>
        <w:rPr>
          <w:lang w:val="en-CA"/>
        </w:rPr>
      </w:pPr>
    </w:p>
    <w:sdt>
      <w:sdtPr>
        <w:rPr>
          <w:lang w:val="en-CA"/>
        </w:rPr>
        <w:id w:val="655412781"/>
        <w:placeholder>
          <w:docPart w:val="DefaultPlaceholder_-1854013440"/>
        </w:placeholder>
        <w:text/>
      </w:sdtPr>
      <w:sdtEndPr/>
      <w:sdtContent>
        <w:p w14:paraId="76F5EC0C" w14:textId="10D5F70B" w:rsidR="00715EE1" w:rsidRPr="003710A7" w:rsidRDefault="007E0024" w:rsidP="003B4AA7">
          <w:pPr>
            <w:autoSpaceDE w:val="0"/>
            <w:autoSpaceDN w:val="0"/>
            <w:adjustRightInd w:val="0"/>
            <w:spacing w:after="0" w:line="240" w:lineRule="auto"/>
            <w:rPr>
              <w:rFonts w:ascii="Arial" w:hAnsi="Arial" w:cs="Arial"/>
              <w:sz w:val="16"/>
              <w:szCs w:val="16"/>
            </w:rPr>
          </w:pPr>
          <w:r w:rsidRPr="007E0024">
            <w:rPr>
              <w:lang w:val="en-CA"/>
            </w:rPr>
            <w:t xml:space="preserve">Applications need to include the following as a single file (Microsoft Word or PDF) with the POSTING NUMBER in the subject line of your e-mail: current C.V.; a cover letter highlighting background related to </w:t>
          </w:r>
          <w:r>
            <w:t>the Sociology of Law</w:t>
          </w:r>
          <w:r w:rsidRPr="007E0024">
            <w:rPr>
              <w:lang w:val="en-CA"/>
            </w:rPr>
            <w:t xml:space="preserve"> and relevant academic work experience; and two references with contact information (one of whom should be a direct supervisor).</w:t>
          </w:r>
        </w:p>
      </w:sdtContent>
    </w:sdt>
    <w:p w14:paraId="536D821E"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2B25992F" w14:textId="6E13E399"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1B2FEB">
            <w:t>Elizabeth Torrens</w:t>
          </w:r>
          <w:r w:rsidR="00D15E95">
            <w:t>, Department of Sociology, sociologyjobs@trentu.ca</w:t>
          </w:r>
        </w:sdtContent>
      </w:sdt>
    </w:p>
    <w:p w14:paraId="71F6B2BA"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0337FBC"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2B81401" w14:textId="61AE112A"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w:t>
      </w:r>
      <w:r w:rsidRPr="003F1551">
        <w:rPr>
          <w:rFonts w:ascii="Arial" w:hAnsi="Arial" w:cs="Arial"/>
          <w:sz w:val="16"/>
          <w:szCs w:val="16"/>
        </w:rPr>
        <w:lastRenderedPageBreak/>
        <w:t xml:space="preserve">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text/>
        </w:sdtPr>
        <w:sdtEndPr>
          <w:rPr>
            <w:rStyle w:val="DefaultParagraphFont"/>
          </w:rPr>
        </w:sdtEndPr>
        <w:sdtContent>
          <w:r w:rsidR="00D15E95">
            <w:rPr>
              <w:rStyle w:val="BOLDFONT"/>
            </w:rPr>
            <w:t>sociologyjobs</w:t>
          </w:r>
          <w:r w:rsidR="00BD44D2">
            <w:rPr>
              <w:rStyle w:val="BOLDFONT"/>
            </w:rPr>
            <w:t>@trentu.ca</w:t>
          </w:r>
        </w:sdtContent>
      </w:sdt>
      <w:r w:rsidRPr="003F1551">
        <w:rPr>
          <w:rFonts w:ascii="Arial" w:hAnsi="Arial" w:cs="Arial"/>
          <w:sz w:val="16"/>
          <w:szCs w:val="16"/>
        </w:rPr>
        <w:br/>
      </w:r>
    </w:p>
    <w:p w14:paraId="1AE459DC"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45580B30" w14:textId="77777777" w:rsidR="007966E3" w:rsidRDefault="007966E3" w:rsidP="003F1551">
      <w:pPr>
        <w:spacing w:after="0" w:line="240" w:lineRule="auto"/>
        <w:rPr>
          <w:rFonts w:ascii="Arial" w:hAnsi="Arial" w:cs="Arial"/>
          <w:sz w:val="20"/>
          <w:szCs w:val="20"/>
        </w:rPr>
      </w:pPr>
    </w:p>
    <w:p w14:paraId="5DB2081A"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987D" w14:textId="77777777" w:rsidR="002423E8" w:rsidRDefault="002423E8" w:rsidP="003B4AA7">
      <w:pPr>
        <w:spacing w:after="0" w:line="240" w:lineRule="auto"/>
      </w:pPr>
      <w:r>
        <w:separator/>
      </w:r>
    </w:p>
  </w:endnote>
  <w:endnote w:type="continuationSeparator" w:id="0">
    <w:p w14:paraId="059FA085" w14:textId="77777777" w:rsidR="002423E8" w:rsidRDefault="002423E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7D26"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50D70820"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645F8DFD"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40D6FEFF"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13015F8C" w14:textId="77777777" w:rsidR="003F1551" w:rsidRDefault="003F1551">
    <w:pPr>
      <w:pStyle w:val="Footer"/>
    </w:pPr>
  </w:p>
  <w:p w14:paraId="36BB285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99C0" w14:textId="77777777" w:rsidR="002423E8" w:rsidRDefault="002423E8" w:rsidP="003B4AA7">
      <w:pPr>
        <w:spacing w:after="0" w:line="240" w:lineRule="auto"/>
      </w:pPr>
      <w:r>
        <w:separator/>
      </w:r>
    </w:p>
  </w:footnote>
  <w:footnote w:type="continuationSeparator" w:id="0">
    <w:p w14:paraId="2A996C41" w14:textId="77777777" w:rsidR="002423E8" w:rsidRDefault="002423E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782" w14:textId="77777777" w:rsidR="00054E6D" w:rsidRDefault="00054E6D" w:rsidP="00E75A54">
    <w:pPr>
      <w:pStyle w:val="Heading1"/>
    </w:pPr>
    <w:r w:rsidRPr="00004579">
      <w:rPr>
        <w:rFonts w:ascii="Times New Roman" w:hAnsi="Times New Roman"/>
        <w:noProof/>
        <w:position w:val="-13"/>
      </w:rPr>
      <w:drawing>
        <wp:inline distT="0" distB="0" distL="0" distR="0" wp14:anchorId="4C7CC9F3" wp14:editId="6A5C3BA1">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485F"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6F686CD9" wp14:editId="1424A71D">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3CF86BC2"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846260">
    <w:abstractNumId w:val="4"/>
  </w:num>
  <w:num w:numId="2" w16cid:durableId="1503663668">
    <w:abstractNumId w:val="7"/>
  </w:num>
  <w:num w:numId="3" w16cid:durableId="385498073">
    <w:abstractNumId w:val="7"/>
    <w:lvlOverride w:ilvl="0">
      <w:lvl w:ilvl="0" w:tplc="25A6B0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98AF80E" w:tentative="1">
        <w:start w:val="1"/>
        <w:numFmt w:val="bullet"/>
        <w:lvlText w:val="o"/>
        <w:lvlJc w:val="left"/>
        <w:pPr>
          <w:ind w:left="1440" w:hanging="360"/>
        </w:pPr>
        <w:rPr>
          <w:rFonts w:ascii="Courier New" w:hAnsi="Courier New" w:cs="Courier New" w:hint="default"/>
        </w:rPr>
      </w:lvl>
    </w:lvlOverride>
    <w:lvlOverride w:ilvl="2">
      <w:lvl w:ilvl="2" w:tplc="ED2095F8" w:tentative="1">
        <w:start w:val="1"/>
        <w:numFmt w:val="bullet"/>
        <w:lvlText w:val=""/>
        <w:lvlJc w:val="left"/>
        <w:pPr>
          <w:ind w:left="2160" w:hanging="360"/>
        </w:pPr>
        <w:rPr>
          <w:rFonts w:ascii="Wingdings" w:hAnsi="Wingdings" w:hint="default"/>
        </w:rPr>
      </w:lvl>
    </w:lvlOverride>
    <w:lvlOverride w:ilvl="3">
      <w:lvl w:ilvl="3" w:tplc="D7A6985E" w:tentative="1">
        <w:start w:val="1"/>
        <w:numFmt w:val="bullet"/>
        <w:lvlText w:val=""/>
        <w:lvlJc w:val="left"/>
        <w:pPr>
          <w:ind w:left="2880" w:hanging="360"/>
        </w:pPr>
        <w:rPr>
          <w:rFonts w:ascii="Symbol" w:hAnsi="Symbol" w:hint="default"/>
        </w:rPr>
      </w:lvl>
    </w:lvlOverride>
    <w:lvlOverride w:ilvl="4">
      <w:lvl w:ilvl="4" w:tplc="DEF60A66" w:tentative="1">
        <w:start w:val="1"/>
        <w:numFmt w:val="bullet"/>
        <w:lvlText w:val="o"/>
        <w:lvlJc w:val="left"/>
        <w:pPr>
          <w:ind w:left="3600" w:hanging="360"/>
        </w:pPr>
        <w:rPr>
          <w:rFonts w:ascii="Courier New" w:hAnsi="Courier New" w:cs="Courier New" w:hint="default"/>
        </w:rPr>
      </w:lvl>
    </w:lvlOverride>
    <w:lvlOverride w:ilvl="5">
      <w:lvl w:ilvl="5" w:tplc="5B8200CA" w:tentative="1">
        <w:start w:val="1"/>
        <w:numFmt w:val="bullet"/>
        <w:lvlText w:val=""/>
        <w:lvlJc w:val="left"/>
        <w:pPr>
          <w:ind w:left="4320" w:hanging="360"/>
        </w:pPr>
        <w:rPr>
          <w:rFonts w:ascii="Wingdings" w:hAnsi="Wingdings" w:hint="default"/>
        </w:rPr>
      </w:lvl>
    </w:lvlOverride>
    <w:lvlOverride w:ilvl="6">
      <w:lvl w:ilvl="6" w:tplc="B178BED4" w:tentative="1">
        <w:start w:val="1"/>
        <w:numFmt w:val="bullet"/>
        <w:lvlText w:val=""/>
        <w:lvlJc w:val="left"/>
        <w:pPr>
          <w:ind w:left="5040" w:hanging="360"/>
        </w:pPr>
        <w:rPr>
          <w:rFonts w:ascii="Symbol" w:hAnsi="Symbol" w:hint="default"/>
        </w:rPr>
      </w:lvl>
    </w:lvlOverride>
    <w:lvlOverride w:ilvl="7">
      <w:lvl w:ilvl="7" w:tplc="64441094" w:tentative="1">
        <w:start w:val="1"/>
        <w:numFmt w:val="bullet"/>
        <w:lvlText w:val="o"/>
        <w:lvlJc w:val="left"/>
        <w:pPr>
          <w:ind w:left="5760" w:hanging="360"/>
        </w:pPr>
        <w:rPr>
          <w:rFonts w:ascii="Courier New" w:hAnsi="Courier New" w:cs="Courier New" w:hint="default"/>
        </w:rPr>
      </w:lvl>
    </w:lvlOverride>
    <w:lvlOverride w:ilvl="8">
      <w:lvl w:ilvl="8" w:tplc="601C980E" w:tentative="1">
        <w:start w:val="1"/>
        <w:numFmt w:val="bullet"/>
        <w:lvlText w:val=""/>
        <w:lvlJc w:val="left"/>
        <w:pPr>
          <w:ind w:left="6480" w:hanging="360"/>
        </w:pPr>
        <w:rPr>
          <w:rFonts w:ascii="Wingdings" w:hAnsi="Wingdings" w:hint="default"/>
        </w:rPr>
      </w:lvl>
    </w:lvlOverride>
  </w:num>
  <w:num w:numId="4" w16cid:durableId="242765762">
    <w:abstractNumId w:val="6"/>
  </w:num>
  <w:num w:numId="5" w16cid:durableId="77022872">
    <w:abstractNumId w:val="0"/>
  </w:num>
  <w:num w:numId="6" w16cid:durableId="1748376292">
    <w:abstractNumId w:val="8"/>
  </w:num>
  <w:num w:numId="7" w16cid:durableId="486556079">
    <w:abstractNumId w:val="3"/>
  </w:num>
  <w:num w:numId="8" w16cid:durableId="3289717">
    <w:abstractNumId w:val="2"/>
  </w:num>
  <w:num w:numId="9" w16cid:durableId="1071152669">
    <w:abstractNumId w:val="1"/>
  </w:num>
  <w:num w:numId="10" w16cid:durableId="1050416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51VJHfPPuk6ecgYCaNDw/Kp1Pq4/zZc6QW53Ow8IsTKq0ZWQZBc8L5RzM7sL3/JrVF0zDWSGQTPxGVj+FCyJA==" w:salt="vfUlbmtkuwJDhH2NbQCW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76367"/>
    <w:rsid w:val="001A462C"/>
    <w:rsid w:val="001B2FEB"/>
    <w:rsid w:val="002423E8"/>
    <w:rsid w:val="002459D0"/>
    <w:rsid w:val="002672F1"/>
    <w:rsid w:val="002820BC"/>
    <w:rsid w:val="002E5FB8"/>
    <w:rsid w:val="003710A7"/>
    <w:rsid w:val="00371E64"/>
    <w:rsid w:val="00381759"/>
    <w:rsid w:val="003A2C11"/>
    <w:rsid w:val="003B4AA7"/>
    <w:rsid w:val="003C737A"/>
    <w:rsid w:val="003F1551"/>
    <w:rsid w:val="00427EF3"/>
    <w:rsid w:val="004477C8"/>
    <w:rsid w:val="00466A7E"/>
    <w:rsid w:val="004829A7"/>
    <w:rsid w:val="004B07B2"/>
    <w:rsid w:val="00503515"/>
    <w:rsid w:val="0050598E"/>
    <w:rsid w:val="00540E42"/>
    <w:rsid w:val="005D0BFD"/>
    <w:rsid w:val="00636AD7"/>
    <w:rsid w:val="006A61A0"/>
    <w:rsid w:val="006C3682"/>
    <w:rsid w:val="006C4C61"/>
    <w:rsid w:val="006E4A10"/>
    <w:rsid w:val="006E4EE3"/>
    <w:rsid w:val="00704009"/>
    <w:rsid w:val="00715EE1"/>
    <w:rsid w:val="00723549"/>
    <w:rsid w:val="00726617"/>
    <w:rsid w:val="007866A8"/>
    <w:rsid w:val="007966E3"/>
    <w:rsid w:val="007C0EC1"/>
    <w:rsid w:val="007E0024"/>
    <w:rsid w:val="007E0C72"/>
    <w:rsid w:val="008132A2"/>
    <w:rsid w:val="008872E9"/>
    <w:rsid w:val="008D3040"/>
    <w:rsid w:val="00914499"/>
    <w:rsid w:val="00916FEF"/>
    <w:rsid w:val="0092489E"/>
    <w:rsid w:val="00967A42"/>
    <w:rsid w:val="009A0D04"/>
    <w:rsid w:val="009B474B"/>
    <w:rsid w:val="009B4C16"/>
    <w:rsid w:val="009B590A"/>
    <w:rsid w:val="009C0FA4"/>
    <w:rsid w:val="009D469D"/>
    <w:rsid w:val="009D64E8"/>
    <w:rsid w:val="009F52B3"/>
    <w:rsid w:val="00A03CF8"/>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5E95"/>
    <w:rsid w:val="00D17438"/>
    <w:rsid w:val="00D52FC8"/>
    <w:rsid w:val="00DC2820"/>
    <w:rsid w:val="00DD079D"/>
    <w:rsid w:val="00E634B8"/>
    <w:rsid w:val="00E75A54"/>
    <w:rsid w:val="00E86215"/>
    <w:rsid w:val="00ED7F3F"/>
    <w:rsid w:val="00EE5B69"/>
    <w:rsid w:val="00EF3312"/>
    <w:rsid w:val="00EF762F"/>
    <w:rsid w:val="00F03F8C"/>
    <w:rsid w:val="00F21441"/>
    <w:rsid w:val="00F24E47"/>
    <w:rsid w:val="00F3115C"/>
    <w:rsid w:val="00FA5FBE"/>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283A4"/>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B058A1"/>
    <w:rsid w:val="00B4011B"/>
    <w:rsid w:val="00CB0E4E"/>
    <w:rsid w:val="00D43362"/>
    <w:rsid w:val="00DB4D94"/>
    <w:rsid w:val="00DD714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2023-08-10T14:03:00Z</dcterms:created>
  <dcterms:modified xsi:type="dcterms:W3CDTF">2023-08-10T14:03:00Z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