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62474" w14:textId="1748FCD2" w:rsidR="006F12D5" w:rsidRPr="006F12D5" w:rsidRDefault="006F12D5" w:rsidP="006F12D5">
      <w:pPr>
        <w:spacing w:after="0" w:line="240" w:lineRule="auto"/>
        <w:rPr>
          <w:b/>
          <w:bCs/>
          <w:color w:val="124F1A" w:themeColor="accent3" w:themeShade="BF"/>
          <w:sz w:val="32"/>
          <w:szCs w:val="32"/>
        </w:rPr>
      </w:pPr>
      <w:r w:rsidRPr="006F12D5">
        <w:rPr>
          <w:b/>
          <w:bCs/>
          <w:color w:val="124F1A" w:themeColor="accent3" w:themeShade="BF"/>
          <w:sz w:val="32"/>
          <w:szCs w:val="32"/>
        </w:rPr>
        <w:t>Trent SGS C</w:t>
      </w:r>
      <w:r w:rsidR="00CF6F32">
        <w:rPr>
          <w:b/>
          <w:bCs/>
          <w:color w:val="124F1A" w:themeColor="accent3" w:themeShade="BF"/>
          <w:sz w:val="32"/>
          <w:szCs w:val="32"/>
        </w:rPr>
        <w:t xml:space="preserve">anda Graduate Research Scholarship – Master’s Program </w:t>
      </w:r>
      <w:r w:rsidR="00965D37">
        <w:rPr>
          <w:b/>
          <w:bCs/>
          <w:color w:val="124F1A" w:themeColor="accent3" w:themeShade="BF"/>
          <w:sz w:val="32"/>
          <w:szCs w:val="32"/>
        </w:rPr>
        <w:t>(C</w:t>
      </w:r>
      <w:r w:rsidRPr="006F12D5">
        <w:rPr>
          <w:b/>
          <w:bCs/>
          <w:color w:val="124F1A" w:themeColor="accent3" w:themeShade="BF"/>
          <w:sz w:val="32"/>
          <w:szCs w:val="32"/>
        </w:rPr>
        <w:t>GRS-M</w:t>
      </w:r>
      <w:r w:rsidR="00965D37">
        <w:rPr>
          <w:b/>
          <w:bCs/>
          <w:color w:val="124F1A" w:themeColor="accent3" w:themeShade="BF"/>
          <w:sz w:val="32"/>
          <w:szCs w:val="32"/>
        </w:rPr>
        <w:t>)</w:t>
      </w:r>
      <w:r w:rsidRPr="006F12D5">
        <w:rPr>
          <w:b/>
          <w:bCs/>
          <w:color w:val="124F1A" w:themeColor="accent3" w:themeShade="BF"/>
          <w:sz w:val="32"/>
          <w:szCs w:val="32"/>
        </w:rPr>
        <w:t xml:space="preserve"> Applicant Checklist</w:t>
      </w:r>
    </w:p>
    <w:p w14:paraId="50C60251" w14:textId="77777777" w:rsidR="006F12D5" w:rsidRDefault="006F12D5" w:rsidP="006F12D5">
      <w:pPr>
        <w:spacing w:after="0" w:line="240" w:lineRule="auto"/>
      </w:pPr>
    </w:p>
    <w:p w14:paraId="42716B07" w14:textId="17130C27" w:rsidR="006F12D5" w:rsidRPr="006F12D5" w:rsidRDefault="006F12D5" w:rsidP="006F12D5">
      <w:pPr>
        <w:spacing w:after="0" w:line="240" w:lineRule="auto"/>
        <w:rPr>
          <w:b/>
          <w:bCs/>
        </w:rPr>
      </w:pPr>
      <w:r w:rsidRPr="006F12D5">
        <w:rPr>
          <w:b/>
          <w:bCs/>
        </w:rPr>
        <w:t>Before You Start</w:t>
      </w:r>
    </w:p>
    <w:p w14:paraId="3D68FA7A" w14:textId="43977D7A" w:rsidR="006F12D5" w:rsidRDefault="006F12D5" w:rsidP="006F12D5">
      <w:pPr>
        <w:spacing w:after="0" w:line="240" w:lineRule="auto"/>
      </w:pPr>
      <w:r>
        <w:t xml:space="preserve">☐ Confirm you meet the </w:t>
      </w:r>
      <w:hyperlink r:id="rId10" w:anchor="toc-tdm-200" w:history="1">
        <w:r w:rsidRPr="00054C3E">
          <w:rPr>
            <w:rStyle w:val="Hyperlink"/>
          </w:rPr>
          <w:t>eligibility</w:t>
        </w:r>
      </w:hyperlink>
      <w:r>
        <w:t xml:space="preserve"> requirements.</w:t>
      </w:r>
    </w:p>
    <w:p w14:paraId="7F5DFCB3" w14:textId="270E1C59" w:rsidR="006F12D5" w:rsidRDefault="006F12D5" w:rsidP="006F12D5">
      <w:pPr>
        <w:spacing w:after="0" w:line="240" w:lineRule="auto"/>
      </w:pPr>
      <w:r>
        <w:t xml:space="preserve">☐ Review the </w:t>
      </w:r>
      <w:hyperlink r:id="rId11" w:history="1">
        <w:r w:rsidRPr="00913C8C">
          <w:rPr>
            <w:rStyle w:val="Hyperlink"/>
          </w:rPr>
          <w:t>CGRS-M program</w:t>
        </w:r>
      </w:hyperlink>
      <w:r>
        <w:t xml:space="preserve"> description and </w:t>
      </w:r>
      <w:hyperlink r:id="rId12" w:history="1">
        <w:r w:rsidRPr="00341F0E">
          <w:rPr>
            <w:rStyle w:val="Hyperlink"/>
          </w:rPr>
          <w:t>application instructions.</w:t>
        </w:r>
      </w:hyperlink>
    </w:p>
    <w:p w14:paraId="53B44BD3" w14:textId="1BD16959" w:rsidR="006F12D5" w:rsidRDefault="006F12D5" w:rsidP="006F12D5">
      <w:pPr>
        <w:spacing w:after="0" w:line="240" w:lineRule="auto"/>
      </w:pPr>
      <w:r>
        <w:t>☐ Determine the correct agency (CIHR, NSERC, or SSHRC).</w:t>
      </w:r>
    </w:p>
    <w:p w14:paraId="46CDAD9A" w14:textId="4BC34A75" w:rsidR="006F12D5" w:rsidRDefault="006F12D5" w:rsidP="006F12D5">
      <w:pPr>
        <w:spacing w:after="0" w:line="240" w:lineRule="auto"/>
      </w:pPr>
      <w:r>
        <w:t xml:space="preserve">☐ Create your </w:t>
      </w:r>
      <w:hyperlink r:id="rId13" w:history="1">
        <w:r w:rsidRPr="00341F0E">
          <w:rPr>
            <w:rStyle w:val="Hyperlink"/>
          </w:rPr>
          <w:t>Research Portal</w:t>
        </w:r>
      </w:hyperlink>
      <w:r>
        <w:t xml:space="preserve"> account.</w:t>
      </w:r>
    </w:p>
    <w:p w14:paraId="5B89BF84" w14:textId="1E0C3D27" w:rsidR="006F12D5" w:rsidRDefault="006F12D5" w:rsidP="006F12D5">
      <w:pPr>
        <w:spacing w:after="0" w:line="240" w:lineRule="auto"/>
      </w:pPr>
      <w:r>
        <w:t xml:space="preserve">☐ Review the </w:t>
      </w:r>
      <w:hyperlink r:id="rId14" w:anchor="a2-01" w:history="1">
        <w:r w:rsidRPr="00DE590D">
          <w:rPr>
            <w:rStyle w:val="Hyperlink"/>
          </w:rPr>
          <w:t>selection criteria and weighting</w:t>
        </w:r>
      </w:hyperlink>
      <w:r>
        <w:t>.</w:t>
      </w:r>
    </w:p>
    <w:p w14:paraId="4E850B3C" w14:textId="77777777" w:rsidR="006F12D5" w:rsidRDefault="006F12D5" w:rsidP="006F12D5">
      <w:pPr>
        <w:spacing w:after="0" w:line="240" w:lineRule="auto"/>
      </w:pPr>
    </w:p>
    <w:p w14:paraId="610CE64B" w14:textId="77777777" w:rsidR="006F12D5" w:rsidRPr="006F12D5" w:rsidRDefault="006F12D5" w:rsidP="006F12D5">
      <w:pPr>
        <w:spacing w:after="0" w:line="240" w:lineRule="auto"/>
        <w:rPr>
          <w:b/>
          <w:bCs/>
        </w:rPr>
      </w:pPr>
      <w:r w:rsidRPr="006F12D5">
        <w:rPr>
          <w:b/>
          <w:bCs/>
        </w:rPr>
        <w:t>Understand What Reviewers Are Looking For</w:t>
      </w:r>
    </w:p>
    <w:p w14:paraId="5D78DD00" w14:textId="77777777" w:rsidR="006F12D5" w:rsidRDefault="006F12D5" w:rsidP="006F12D5">
      <w:pPr>
        <w:spacing w:after="0" w:line="240" w:lineRule="auto"/>
      </w:pPr>
      <w:r>
        <w:t>☐ Academic Excellence (50%)</w:t>
      </w:r>
    </w:p>
    <w:p w14:paraId="00C33F2B" w14:textId="5692C20E" w:rsidR="006F12D5" w:rsidRDefault="006F12D5" w:rsidP="006F12D5">
      <w:pPr>
        <w:spacing w:after="0" w:line="240" w:lineRule="auto"/>
      </w:pPr>
      <w:r>
        <w:t>☐ Research Potential (30%)</w:t>
      </w:r>
    </w:p>
    <w:p w14:paraId="5D5AF2E4" w14:textId="572B7876" w:rsidR="006F12D5" w:rsidRDefault="006F12D5" w:rsidP="006F12D5">
      <w:pPr>
        <w:spacing w:after="0" w:line="240" w:lineRule="auto"/>
      </w:pPr>
      <w:r>
        <w:t>☐ Personal Characteristics &amp; Interpersonal Skills (20%)</w:t>
      </w:r>
    </w:p>
    <w:p w14:paraId="0524FD5C" w14:textId="77777777" w:rsidR="006F12D5" w:rsidRDefault="006F12D5" w:rsidP="006F12D5">
      <w:pPr>
        <w:spacing w:after="0" w:line="240" w:lineRule="auto"/>
      </w:pPr>
    </w:p>
    <w:p w14:paraId="771859E8" w14:textId="77777777" w:rsidR="006F12D5" w:rsidRPr="006F12D5" w:rsidRDefault="006F12D5" w:rsidP="006F12D5">
      <w:pPr>
        <w:spacing w:after="0" w:line="240" w:lineRule="auto"/>
        <w:rPr>
          <w:b/>
          <w:bCs/>
          <w:i/>
          <w:iCs/>
          <w:color w:val="124F1A" w:themeColor="accent3" w:themeShade="BF"/>
        </w:rPr>
      </w:pPr>
      <w:r w:rsidRPr="006F12D5">
        <w:rPr>
          <w:b/>
          <w:bCs/>
          <w:i/>
          <w:iCs/>
          <w:color w:val="124F1A" w:themeColor="accent3" w:themeShade="BF"/>
        </w:rPr>
        <w:t>Ask yourself: Does every section of my application provide evidence that supports one or more of these criteria?</w:t>
      </w:r>
    </w:p>
    <w:p w14:paraId="44427F80" w14:textId="77777777" w:rsidR="006F12D5" w:rsidRPr="006F12D5" w:rsidRDefault="006F12D5" w:rsidP="006F12D5">
      <w:pPr>
        <w:spacing w:after="0" w:line="240" w:lineRule="auto"/>
        <w:rPr>
          <w:b/>
          <w:bCs/>
          <w:i/>
          <w:iCs/>
          <w:color w:val="124F1A" w:themeColor="accent3" w:themeShade="BF"/>
        </w:rPr>
      </w:pPr>
    </w:p>
    <w:p w14:paraId="73CF2E1A" w14:textId="77777777" w:rsidR="006F12D5" w:rsidRPr="006F12D5" w:rsidRDefault="006F12D5" w:rsidP="006F12D5">
      <w:pPr>
        <w:spacing w:after="0" w:line="240" w:lineRule="auto"/>
        <w:rPr>
          <w:b/>
          <w:bCs/>
        </w:rPr>
      </w:pPr>
      <w:r w:rsidRPr="006F12D5">
        <w:rPr>
          <w:b/>
          <w:bCs/>
        </w:rPr>
        <w:t>Develop Your Research Proposal</w:t>
      </w:r>
    </w:p>
    <w:p w14:paraId="24082229" w14:textId="77777777" w:rsidR="006F12D5" w:rsidRDefault="006F12D5" w:rsidP="006F12D5">
      <w:pPr>
        <w:spacing w:after="0" w:line="240" w:lineRule="auto"/>
      </w:pPr>
      <w:r>
        <w:t>☐ Start early and allow time for multiple revisions.</w:t>
      </w:r>
    </w:p>
    <w:p w14:paraId="67134C25" w14:textId="39B93DDB" w:rsidR="006F12D5" w:rsidRDefault="006F12D5" w:rsidP="006F12D5">
      <w:pPr>
        <w:spacing w:after="0" w:line="240" w:lineRule="auto"/>
      </w:pPr>
      <w:r>
        <w:t>☐ Explain the background and current state of knowledge.</w:t>
      </w:r>
    </w:p>
    <w:p w14:paraId="6A5D0BB1" w14:textId="1286BF1F" w:rsidR="006F12D5" w:rsidRDefault="006F12D5" w:rsidP="006F12D5">
      <w:pPr>
        <w:spacing w:after="0" w:line="240" w:lineRule="auto"/>
      </w:pPr>
      <w:r>
        <w:t>☐ Identify a clear knowledge gap.</w:t>
      </w:r>
    </w:p>
    <w:p w14:paraId="0E9686DB" w14:textId="565EC374" w:rsidR="006F12D5" w:rsidRDefault="006F12D5" w:rsidP="006F12D5">
      <w:pPr>
        <w:spacing w:after="0" w:line="240" w:lineRule="auto"/>
      </w:pPr>
      <w:r>
        <w:t>☐ State your research question, objectives, and hypothesis (if applicable).</w:t>
      </w:r>
    </w:p>
    <w:p w14:paraId="3FC03535" w14:textId="0C7D2604" w:rsidR="006F12D5" w:rsidRDefault="006F12D5" w:rsidP="006F12D5">
      <w:pPr>
        <w:spacing w:after="0" w:line="240" w:lineRule="auto"/>
      </w:pPr>
      <w:r>
        <w:t>☐ Describe your methodology and approach.</w:t>
      </w:r>
    </w:p>
    <w:p w14:paraId="4BC60E31" w14:textId="38281802" w:rsidR="006F12D5" w:rsidRDefault="006F12D5" w:rsidP="006F12D5">
      <w:pPr>
        <w:spacing w:after="0" w:line="240" w:lineRule="auto"/>
      </w:pPr>
      <w:r>
        <w:t>☐ Explain why the research is significant.</w:t>
      </w:r>
    </w:p>
    <w:p w14:paraId="081B42C6" w14:textId="752DD32C" w:rsidR="006F12D5" w:rsidRDefault="006F12D5" w:rsidP="006F12D5">
      <w:pPr>
        <w:spacing w:after="0" w:line="240" w:lineRule="auto"/>
      </w:pPr>
      <w:r>
        <w:t>☐ Ensure the project is feasible within a master's timeline.</w:t>
      </w:r>
    </w:p>
    <w:p w14:paraId="18DD58A9" w14:textId="77777777" w:rsidR="006F12D5" w:rsidRDefault="006F12D5" w:rsidP="006F12D5">
      <w:pPr>
        <w:spacing w:after="0" w:line="240" w:lineRule="auto"/>
      </w:pPr>
    </w:p>
    <w:p w14:paraId="7E9EFDBE" w14:textId="77777777" w:rsidR="006F12D5" w:rsidRPr="006F12D5" w:rsidRDefault="006F12D5" w:rsidP="006F12D5">
      <w:pPr>
        <w:spacing w:after="0" w:line="240" w:lineRule="auto"/>
        <w:rPr>
          <w:b/>
          <w:bCs/>
        </w:rPr>
      </w:pPr>
      <w:r w:rsidRPr="006F12D5">
        <w:rPr>
          <w:b/>
          <w:bCs/>
        </w:rPr>
        <w:t>Proposal Requirements</w:t>
      </w:r>
    </w:p>
    <w:p w14:paraId="301618AE" w14:textId="478F51D1" w:rsidR="006F12D5" w:rsidRDefault="006F12D5" w:rsidP="006F12D5">
      <w:pPr>
        <w:spacing w:after="0" w:line="240" w:lineRule="auto"/>
      </w:pPr>
      <w:r>
        <w:t xml:space="preserve">☐ </w:t>
      </w:r>
      <w:hyperlink r:id="rId15" w:history="1">
        <w:r w:rsidRPr="00FE5C6F">
          <w:rPr>
            <w:rStyle w:val="Hyperlink"/>
          </w:rPr>
          <w:t>Outline of Proposed Research</w:t>
        </w:r>
      </w:hyperlink>
      <w:r>
        <w:t>: Maximum 1 page.</w:t>
      </w:r>
    </w:p>
    <w:p w14:paraId="5ABD9AC9" w14:textId="7A0B4600" w:rsidR="006F12D5" w:rsidRDefault="006F12D5" w:rsidP="006F12D5">
      <w:pPr>
        <w:spacing w:after="0" w:line="240" w:lineRule="auto"/>
      </w:pPr>
      <w:r>
        <w:t>☐ Bibliography and Citations: Maximum 1 page.</w:t>
      </w:r>
    </w:p>
    <w:p w14:paraId="36E7E71D" w14:textId="1D897A7E" w:rsidR="006F12D5" w:rsidRDefault="006F12D5" w:rsidP="006F12D5">
      <w:pPr>
        <w:spacing w:after="0" w:line="240" w:lineRule="auto"/>
      </w:pPr>
      <w:r>
        <w:t xml:space="preserve">☐ Follow </w:t>
      </w:r>
      <w:hyperlink r:id="rId16" w:anchor="PS" w:history="1">
        <w:r w:rsidRPr="00E53D9D">
          <w:rPr>
            <w:rStyle w:val="Hyperlink"/>
          </w:rPr>
          <w:t>Tri-Agency formatting standards</w:t>
        </w:r>
      </w:hyperlink>
      <w:r>
        <w:t>.</w:t>
      </w:r>
    </w:p>
    <w:p w14:paraId="799A120F" w14:textId="3E2CFD6E" w:rsidR="006F12D5" w:rsidRDefault="006F12D5" w:rsidP="006F12D5">
      <w:pPr>
        <w:spacing w:after="0" w:line="240" w:lineRule="auto"/>
      </w:pPr>
      <w:r>
        <w:t>☐ Confirm all citations are complete and easy for reviewers to locate.</w:t>
      </w:r>
    </w:p>
    <w:p w14:paraId="26B3B114" w14:textId="77777777" w:rsidR="006F12D5" w:rsidRDefault="006F12D5" w:rsidP="006F12D5">
      <w:pPr>
        <w:spacing w:after="0" w:line="240" w:lineRule="auto"/>
      </w:pPr>
    </w:p>
    <w:p w14:paraId="569D07D5" w14:textId="77777777" w:rsidR="006F12D5" w:rsidRPr="006F12D5" w:rsidRDefault="006F12D5" w:rsidP="006F12D5">
      <w:pPr>
        <w:spacing w:after="0" w:line="240" w:lineRule="auto"/>
        <w:rPr>
          <w:b/>
          <w:bCs/>
        </w:rPr>
      </w:pPr>
      <w:r w:rsidRPr="006F12D5">
        <w:rPr>
          <w:b/>
          <w:bCs/>
        </w:rPr>
        <w:t>Choose Strong Referees</w:t>
      </w:r>
    </w:p>
    <w:p w14:paraId="4A5F4B3F" w14:textId="77777777" w:rsidR="006F12D5" w:rsidRDefault="006F12D5" w:rsidP="006F12D5">
      <w:pPr>
        <w:spacing w:after="0" w:line="240" w:lineRule="auto"/>
      </w:pPr>
      <w:r>
        <w:t>☐ Ask referees at least 3-4 weeks before the deadline.</w:t>
      </w:r>
    </w:p>
    <w:p w14:paraId="44D68036" w14:textId="5F032DA4" w:rsidR="006F12D5" w:rsidRDefault="006F12D5" w:rsidP="006F12D5">
      <w:pPr>
        <w:spacing w:after="0" w:line="240" w:lineRule="auto"/>
      </w:pPr>
      <w:r>
        <w:t>☐ Select individuals who know your research abilities well.</w:t>
      </w:r>
    </w:p>
    <w:p w14:paraId="740166AA" w14:textId="17FACDC3" w:rsidR="006F12D5" w:rsidRDefault="006F12D5" w:rsidP="006F12D5">
      <w:pPr>
        <w:spacing w:after="0" w:line="240" w:lineRule="auto"/>
      </w:pPr>
      <w:r>
        <w:t>☐ Provide referees with:</w:t>
      </w:r>
    </w:p>
    <w:p w14:paraId="636972A1" w14:textId="77777777" w:rsidR="006F12D5" w:rsidRDefault="006F12D5" w:rsidP="006F12D5">
      <w:pPr>
        <w:pStyle w:val="ListParagraph"/>
        <w:numPr>
          <w:ilvl w:val="0"/>
          <w:numId w:val="1"/>
        </w:numPr>
        <w:spacing w:after="0" w:line="240" w:lineRule="auto"/>
      </w:pPr>
      <w:r>
        <w:t>Selection criteria</w:t>
      </w:r>
    </w:p>
    <w:p w14:paraId="5F5F7D80" w14:textId="77777777" w:rsidR="006F12D5" w:rsidRDefault="006F12D5" w:rsidP="006F12D5">
      <w:pPr>
        <w:pStyle w:val="ListParagraph"/>
        <w:numPr>
          <w:ilvl w:val="0"/>
          <w:numId w:val="1"/>
        </w:numPr>
        <w:spacing w:after="0" w:line="240" w:lineRule="auto"/>
      </w:pPr>
      <w:r>
        <w:t>Scholarship information</w:t>
      </w:r>
    </w:p>
    <w:p w14:paraId="6D5E90BB" w14:textId="77777777" w:rsidR="006F12D5" w:rsidRDefault="006F12D5" w:rsidP="006F12D5">
      <w:pPr>
        <w:pStyle w:val="ListParagraph"/>
        <w:numPr>
          <w:ilvl w:val="0"/>
          <w:numId w:val="1"/>
        </w:numPr>
        <w:spacing w:after="0" w:line="240" w:lineRule="auto"/>
      </w:pPr>
      <w:r>
        <w:t>Draft proposal</w:t>
      </w:r>
    </w:p>
    <w:p w14:paraId="5FE35217" w14:textId="70389562" w:rsidR="006F12D5" w:rsidRDefault="006F12D5" w:rsidP="006F12D5">
      <w:pPr>
        <w:pStyle w:val="ListParagraph"/>
        <w:numPr>
          <w:ilvl w:val="0"/>
          <w:numId w:val="1"/>
        </w:numPr>
        <w:spacing w:after="0" w:line="240" w:lineRule="auto"/>
      </w:pPr>
      <w:hyperlink r:id="rId17" w:history="1">
        <w:r w:rsidRPr="0054655B">
          <w:rPr>
            <w:rStyle w:val="Hyperlink"/>
          </w:rPr>
          <w:t>Referee instructions</w:t>
        </w:r>
      </w:hyperlink>
    </w:p>
    <w:p w14:paraId="28E54EC5" w14:textId="77777777" w:rsidR="006F12D5" w:rsidRDefault="006F12D5" w:rsidP="006F12D5">
      <w:pPr>
        <w:spacing w:after="0" w:line="240" w:lineRule="auto"/>
      </w:pPr>
    </w:p>
    <w:p w14:paraId="116F4B40" w14:textId="77777777" w:rsidR="006F12D5" w:rsidRDefault="006F12D5" w:rsidP="006F12D5">
      <w:pPr>
        <w:spacing w:after="0" w:line="240" w:lineRule="auto"/>
      </w:pPr>
    </w:p>
    <w:p w14:paraId="53507B36" w14:textId="77777777" w:rsidR="006F12D5" w:rsidRDefault="006F12D5" w:rsidP="006F12D5">
      <w:pPr>
        <w:spacing w:after="0" w:line="240" w:lineRule="auto"/>
      </w:pPr>
    </w:p>
    <w:p w14:paraId="2ED11572" w14:textId="5C10F40C" w:rsidR="006F12D5" w:rsidRPr="006F12D5" w:rsidRDefault="006F12D5" w:rsidP="006F12D5">
      <w:pPr>
        <w:spacing w:after="0" w:line="240" w:lineRule="auto"/>
        <w:rPr>
          <w:b/>
          <w:bCs/>
        </w:rPr>
      </w:pPr>
      <w:r w:rsidRPr="006F12D5">
        <w:rPr>
          <w:b/>
          <w:bCs/>
        </w:rPr>
        <w:t>Complete the Remaining Components</w:t>
      </w:r>
    </w:p>
    <w:p w14:paraId="2FEFC13A" w14:textId="28D1E99E" w:rsidR="006F12D5" w:rsidRDefault="006F12D5" w:rsidP="006F12D5">
      <w:pPr>
        <w:spacing w:after="0" w:line="240" w:lineRule="auto"/>
      </w:pPr>
      <w:r>
        <w:t xml:space="preserve">☐ Complete your </w:t>
      </w:r>
      <w:hyperlink r:id="rId18" w:history="1">
        <w:r w:rsidRPr="009E3CB5">
          <w:rPr>
            <w:rStyle w:val="Hyperlink"/>
          </w:rPr>
          <w:t>Canadian Common CV (CCV)</w:t>
        </w:r>
      </w:hyperlink>
      <w:r>
        <w:t>.</w:t>
      </w:r>
    </w:p>
    <w:p w14:paraId="1BD4988D" w14:textId="0BB47BDF" w:rsidR="006F12D5" w:rsidRDefault="006F12D5" w:rsidP="006F12D5">
      <w:pPr>
        <w:spacing w:after="0" w:line="240" w:lineRule="auto"/>
      </w:pPr>
      <w:r>
        <w:t xml:space="preserve">☐ Upload </w:t>
      </w:r>
      <w:hyperlink r:id="rId19" w:history="1">
        <w:r w:rsidRPr="00D066FE">
          <w:rPr>
            <w:rStyle w:val="Hyperlink"/>
          </w:rPr>
          <w:t>official transcripts</w:t>
        </w:r>
      </w:hyperlink>
      <w:r>
        <w:t xml:space="preserve"> from all post-secondary institutions attended.</w:t>
      </w:r>
    </w:p>
    <w:p w14:paraId="45ED21D4" w14:textId="0A7E6791" w:rsidR="006F12D5" w:rsidRDefault="006F12D5" w:rsidP="006F12D5">
      <w:pPr>
        <w:spacing w:after="0" w:line="240" w:lineRule="auto"/>
      </w:pPr>
      <w:r>
        <w:t>☐ Complete all sections in the Research Portal.</w:t>
      </w:r>
    </w:p>
    <w:p w14:paraId="35379C3B" w14:textId="2600DF2C" w:rsidR="006F12D5" w:rsidRDefault="006F12D5" w:rsidP="006F12D5">
      <w:pPr>
        <w:spacing w:after="0" w:line="240" w:lineRule="auto"/>
      </w:pPr>
      <w:r>
        <w:t>☐ Consider whether Special Circumstances information should be included.</w:t>
      </w:r>
    </w:p>
    <w:p w14:paraId="31715196" w14:textId="77777777" w:rsidR="006F12D5" w:rsidRDefault="006F12D5" w:rsidP="006F12D5">
      <w:pPr>
        <w:spacing w:after="0" w:line="240" w:lineRule="auto"/>
      </w:pPr>
    </w:p>
    <w:p w14:paraId="6353AC46" w14:textId="77777777" w:rsidR="006F12D5" w:rsidRPr="006F12D5" w:rsidRDefault="006F12D5" w:rsidP="006F12D5">
      <w:pPr>
        <w:spacing w:after="0" w:line="240" w:lineRule="auto"/>
        <w:rPr>
          <w:b/>
          <w:bCs/>
        </w:rPr>
      </w:pPr>
      <w:r w:rsidRPr="006F12D5">
        <w:rPr>
          <w:b/>
          <w:bCs/>
        </w:rPr>
        <w:t>Before You Submit</w:t>
      </w:r>
    </w:p>
    <w:p w14:paraId="0473DE57" w14:textId="77777777" w:rsidR="006F12D5" w:rsidRDefault="006F12D5" w:rsidP="006F12D5">
      <w:pPr>
        <w:spacing w:after="0" w:line="240" w:lineRule="auto"/>
      </w:pPr>
      <w:r>
        <w:t>☐ Re-read the selection criteria.</w:t>
      </w:r>
    </w:p>
    <w:p w14:paraId="6C256148" w14:textId="2E57CB37" w:rsidR="006F12D5" w:rsidRDefault="006F12D5" w:rsidP="006F12D5">
      <w:pPr>
        <w:spacing w:after="0" w:line="240" w:lineRule="auto"/>
      </w:pPr>
      <w:r>
        <w:t xml:space="preserve">☐ Verify </w:t>
      </w:r>
      <w:hyperlink r:id="rId20" w:anchor="a2-01" w:history="1">
        <w:r w:rsidRPr="00685559">
          <w:rPr>
            <w:rStyle w:val="Hyperlink"/>
          </w:rPr>
          <w:t>all attachments meet formatting requirements</w:t>
        </w:r>
      </w:hyperlink>
      <w:r>
        <w:t>.</w:t>
      </w:r>
    </w:p>
    <w:p w14:paraId="7111F167" w14:textId="791BD6E4" w:rsidR="006F12D5" w:rsidRDefault="006F12D5" w:rsidP="006F12D5">
      <w:pPr>
        <w:spacing w:after="0" w:line="240" w:lineRule="auto"/>
      </w:pPr>
      <w:r>
        <w:t>☐ Confirm transcripts are legible and complete.</w:t>
      </w:r>
    </w:p>
    <w:p w14:paraId="5866EC23" w14:textId="3C0FE7D5" w:rsidR="006F12D5" w:rsidRDefault="006F12D5" w:rsidP="006F12D5">
      <w:pPr>
        <w:spacing w:after="0" w:line="240" w:lineRule="auto"/>
      </w:pPr>
      <w:r>
        <w:t>☐ Verify referee assessments have been completed.</w:t>
      </w:r>
    </w:p>
    <w:p w14:paraId="7F7DCDF5" w14:textId="493DABB9" w:rsidR="006F12D5" w:rsidRDefault="006F12D5" w:rsidP="006F12D5">
      <w:pPr>
        <w:spacing w:after="0" w:line="240" w:lineRule="auto"/>
      </w:pPr>
      <w:r>
        <w:t>☐ Extract and review the full application.</w:t>
      </w:r>
    </w:p>
    <w:p w14:paraId="185328A4" w14:textId="5DF1ADC6" w:rsidR="006F12D5" w:rsidRDefault="006F12D5" w:rsidP="006F12D5">
      <w:pPr>
        <w:spacing w:after="0" w:line="240" w:lineRule="auto"/>
      </w:pPr>
      <w:r>
        <w:t>☐ Ask others to review your proposal and provide honest feedback.</w:t>
      </w:r>
    </w:p>
    <w:p w14:paraId="494AE023" w14:textId="1BA46F68" w:rsidR="006F12D5" w:rsidRDefault="006F12D5" w:rsidP="006F12D5">
      <w:pPr>
        <w:spacing w:after="0" w:line="240" w:lineRule="auto"/>
      </w:pPr>
      <w:r>
        <w:t>☐ Submit days early, not hours early.</w:t>
      </w:r>
    </w:p>
    <w:p w14:paraId="58858045" w14:textId="77777777" w:rsidR="006F12D5" w:rsidRDefault="006F12D5" w:rsidP="006F12D5">
      <w:pPr>
        <w:spacing w:after="0" w:line="240" w:lineRule="auto"/>
      </w:pPr>
    </w:p>
    <w:p w14:paraId="1496C3F1" w14:textId="77777777" w:rsidR="006F12D5" w:rsidRPr="006F12D5" w:rsidRDefault="006F12D5" w:rsidP="006F12D5">
      <w:pPr>
        <w:spacing w:after="0" w:line="240" w:lineRule="auto"/>
        <w:rPr>
          <w:b/>
          <w:bCs/>
        </w:rPr>
      </w:pPr>
      <w:r w:rsidRPr="006F12D5">
        <w:rPr>
          <w:b/>
          <w:bCs/>
        </w:rPr>
        <w:t>Common Mistakes to Avoid</w:t>
      </w:r>
    </w:p>
    <w:p w14:paraId="2FB5CB43" w14:textId="77777777" w:rsidR="006F12D5" w:rsidRDefault="006F12D5" w:rsidP="006F12D5">
      <w:pPr>
        <w:spacing w:after="0" w:line="240" w:lineRule="auto"/>
      </w:pPr>
      <w:r>
        <w:t>☐ Starting too late.</w:t>
      </w:r>
    </w:p>
    <w:p w14:paraId="6C4383B5" w14:textId="0E52A088" w:rsidR="006F12D5" w:rsidRDefault="006F12D5" w:rsidP="006F12D5">
      <w:pPr>
        <w:spacing w:after="0" w:line="240" w:lineRule="auto"/>
      </w:pPr>
      <w:r>
        <w:t>☐ Choosing weak referees.</w:t>
      </w:r>
    </w:p>
    <w:p w14:paraId="7520A3B2" w14:textId="12E53A48" w:rsidR="006F12D5" w:rsidRDefault="006F12D5" w:rsidP="006F12D5">
      <w:pPr>
        <w:spacing w:after="0" w:line="240" w:lineRule="auto"/>
      </w:pPr>
      <w:r>
        <w:t>☐ Ignoring instructions or formatting requirements.</w:t>
      </w:r>
    </w:p>
    <w:p w14:paraId="0034E811" w14:textId="7EF98A75" w:rsidR="006F12D5" w:rsidRDefault="006F12D5" w:rsidP="006F12D5">
      <w:pPr>
        <w:spacing w:after="0" w:line="240" w:lineRule="auto"/>
      </w:pPr>
      <w:r>
        <w:t>☐ Using excessive jargon and acronyms.</w:t>
      </w:r>
    </w:p>
    <w:p w14:paraId="08B78628" w14:textId="4641B472" w:rsidR="006F12D5" w:rsidRDefault="006F12D5" w:rsidP="006F12D5">
      <w:pPr>
        <w:spacing w:after="0" w:line="240" w:lineRule="auto"/>
      </w:pPr>
      <w:r>
        <w:t>☐ Submitting an unfocused or unrealistic proposal.</w:t>
      </w:r>
    </w:p>
    <w:p w14:paraId="03A265EF" w14:textId="61B462B0" w:rsidR="006F12D5" w:rsidRDefault="006F12D5" w:rsidP="006F12D5">
      <w:pPr>
        <w:spacing w:after="0" w:line="240" w:lineRule="auto"/>
      </w:pPr>
      <w:r>
        <w:t>☐ Waiting until the last day to submit.</w:t>
      </w:r>
    </w:p>
    <w:p w14:paraId="082D2290" w14:textId="77777777" w:rsidR="006F12D5" w:rsidRDefault="006F12D5" w:rsidP="006F12D5">
      <w:pPr>
        <w:spacing w:after="0" w:line="240" w:lineRule="auto"/>
      </w:pPr>
    </w:p>
    <w:p w14:paraId="4693A0FE" w14:textId="77777777" w:rsidR="006F12D5" w:rsidRPr="006F12D5" w:rsidRDefault="006F12D5" w:rsidP="006F12D5">
      <w:pPr>
        <w:spacing w:after="0" w:line="240" w:lineRule="auto"/>
        <w:rPr>
          <w:b/>
          <w:bCs/>
        </w:rPr>
      </w:pPr>
      <w:r w:rsidRPr="006F12D5">
        <w:rPr>
          <w:b/>
          <w:bCs/>
        </w:rPr>
        <w:t>Final Reminder</w:t>
      </w:r>
    </w:p>
    <w:p w14:paraId="2894096E" w14:textId="77777777" w:rsidR="006F12D5" w:rsidRDefault="006F12D5" w:rsidP="006F12D5">
      <w:pPr>
        <w:spacing w:after="0" w:line="240" w:lineRule="auto"/>
      </w:pPr>
    </w:p>
    <w:p w14:paraId="4B9AF761" w14:textId="523A915C" w:rsidR="00A25BBF" w:rsidRDefault="006F12D5" w:rsidP="006F12D5">
      <w:pPr>
        <w:spacing w:after="0" w:line="240" w:lineRule="auto"/>
        <w:rPr>
          <w:color w:val="124F1A" w:themeColor="accent3" w:themeShade="BF"/>
          <w:sz w:val="26"/>
          <w:szCs w:val="26"/>
        </w:rPr>
      </w:pPr>
      <w:r w:rsidRPr="006F12D5">
        <w:rPr>
          <w:color w:val="124F1A" w:themeColor="accent3" w:themeShade="BF"/>
          <w:sz w:val="26"/>
          <w:szCs w:val="26"/>
        </w:rPr>
        <w:t>Tri-Agency Program Officers review thousands of applications every year, yet they continue to emphasize the same advice: avoid jargon, limit acronyms, use complete sentences, and carefully edit your work. Applicants continue to lose points because these seemingly simple issues persist. Clear communication is a competitive advantage.</w:t>
      </w:r>
    </w:p>
    <w:p w14:paraId="0D33FDC5" w14:textId="77777777" w:rsidR="00960001" w:rsidRDefault="00960001" w:rsidP="006F12D5">
      <w:pPr>
        <w:spacing w:after="0" w:line="240" w:lineRule="auto"/>
        <w:rPr>
          <w:color w:val="124F1A" w:themeColor="accent3" w:themeShade="BF"/>
          <w:sz w:val="26"/>
          <w:szCs w:val="26"/>
        </w:rPr>
      </w:pPr>
    </w:p>
    <w:p w14:paraId="40EE8C3D" w14:textId="26334843" w:rsidR="00960001" w:rsidRPr="00960001" w:rsidRDefault="00960001" w:rsidP="006F12D5">
      <w:pPr>
        <w:spacing w:after="0" w:line="240" w:lineRule="auto"/>
      </w:pPr>
      <w:r w:rsidRPr="00960001">
        <w:rPr>
          <w:b/>
          <w:bCs/>
          <w:sz w:val="26"/>
          <w:szCs w:val="26"/>
        </w:rPr>
        <w:t>Important:</w:t>
      </w:r>
      <w:r w:rsidRPr="00960001">
        <w:rPr>
          <w:sz w:val="26"/>
          <w:szCs w:val="26"/>
        </w:rPr>
        <w:t xml:space="preserve"> </w:t>
      </w:r>
      <w:r w:rsidRPr="00960001">
        <w:t>This checklist is intended to support planning and self-assessment. It highlights common requirements and best practices but may not capture all program requirements, evaluation criteria, or individual circumstances. Completion of all checklist items does not guarantee eligibility, completeness, or funding success. Applicants should consult official program guidelines and requirements when preparing their submission.</w:t>
      </w:r>
    </w:p>
    <w:sectPr w:rsidR="00960001" w:rsidRPr="00960001" w:rsidSect="006F12D5">
      <w:footerReference w:type="default" r:id="rId2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F8E64" w14:textId="77777777" w:rsidR="0018730A" w:rsidRDefault="0018730A" w:rsidP="006F12D5">
      <w:pPr>
        <w:spacing w:after="0" w:line="240" w:lineRule="auto"/>
      </w:pPr>
      <w:r>
        <w:separator/>
      </w:r>
    </w:p>
  </w:endnote>
  <w:endnote w:type="continuationSeparator" w:id="0">
    <w:p w14:paraId="03754A88" w14:textId="77777777" w:rsidR="0018730A" w:rsidRDefault="0018730A" w:rsidP="006F1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73D3" w14:textId="15FD79B6" w:rsidR="006F12D5" w:rsidRDefault="006F12D5">
    <w:pPr>
      <w:pStyle w:val="Footer"/>
    </w:pPr>
    <w:r>
      <w:t>November 2026</w:t>
    </w:r>
  </w:p>
  <w:p w14:paraId="75BF6E6F" w14:textId="77777777" w:rsidR="006F12D5" w:rsidRDefault="006F1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896B" w14:textId="77777777" w:rsidR="0018730A" w:rsidRDefault="0018730A" w:rsidP="006F12D5">
      <w:pPr>
        <w:spacing w:after="0" w:line="240" w:lineRule="auto"/>
      </w:pPr>
      <w:r>
        <w:separator/>
      </w:r>
    </w:p>
  </w:footnote>
  <w:footnote w:type="continuationSeparator" w:id="0">
    <w:p w14:paraId="5A81826B" w14:textId="77777777" w:rsidR="0018730A" w:rsidRDefault="0018730A" w:rsidP="006F1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83120"/>
    <w:multiLevelType w:val="hybridMultilevel"/>
    <w:tmpl w:val="C430F6A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84912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2D5"/>
    <w:rsid w:val="00054C3E"/>
    <w:rsid w:val="000F52EC"/>
    <w:rsid w:val="001229FC"/>
    <w:rsid w:val="0018730A"/>
    <w:rsid w:val="00214B67"/>
    <w:rsid w:val="00341F0E"/>
    <w:rsid w:val="00431C4A"/>
    <w:rsid w:val="0054655B"/>
    <w:rsid w:val="005E4EE7"/>
    <w:rsid w:val="00685559"/>
    <w:rsid w:val="006F12D5"/>
    <w:rsid w:val="00896016"/>
    <w:rsid w:val="00913C8C"/>
    <w:rsid w:val="00960001"/>
    <w:rsid w:val="00965D37"/>
    <w:rsid w:val="009D7B90"/>
    <w:rsid w:val="009E3CB5"/>
    <w:rsid w:val="00A25BBF"/>
    <w:rsid w:val="00CF6F32"/>
    <w:rsid w:val="00D066FE"/>
    <w:rsid w:val="00D458A1"/>
    <w:rsid w:val="00D87FDB"/>
    <w:rsid w:val="00DE590D"/>
    <w:rsid w:val="00E53D9D"/>
    <w:rsid w:val="00EC748B"/>
    <w:rsid w:val="00F27D7A"/>
    <w:rsid w:val="00FE5C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FDDF"/>
  <w15:chartTrackingRefBased/>
  <w15:docId w15:val="{B3B8A3C2-9BFE-4BF5-ADF3-8500D0446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2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2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2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2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2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2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2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2D5"/>
    <w:rPr>
      <w:rFonts w:eastAsiaTheme="majorEastAsia" w:cstheme="majorBidi"/>
      <w:color w:val="272727" w:themeColor="text1" w:themeTint="D8"/>
    </w:rPr>
  </w:style>
  <w:style w:type="paragraph" w:styleId="Title">
    <w:name w:val="Title"/>
    <w:basedOn w:val="Normal"/>
    <w:next w:val="Normal"/>
    <w:link w:val="TitleChar"/>
    <w:uiPriority w:val="10"/>
    <w:qFormat/>
    <w:rsid w:val="006F1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2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2D5"/>
    <w:pPr>
      <w:spacing w:before="160"/>
      <w:jc w:val="center"/>
    </w:pPr>
    <w:rPr>
      <w:i/>
      <w:iCs/>
      <w:color w:val="404040" w:themeColor="text1" w:themeTint="BF"/>
    </w:rPr>
  </w:style>
  <w:style w:type="character" w:customStyle="1" w:styleId="QuoteChar">
    <w:name w:val="Quote Char"/>
    <w:basedOn w:val="DefaultParagraphFont"/>
    <w:link w:val="Quote"/>
    <w:uiPriority w:val="29"/>
    <w:rsid w:val="006F12D5"/>
    <w:rPr>
      <w:i/>
      <w:iCs/>
      <w:color w:val="404040" w:themeColor="text1" w:themeTint="BF"/>
    </w:rPr>
  </w:style>
  <w:style w:type="paragraph" w:styleId="ListParagraph">
    <w:name w:val="List Paragraph"/>
    <w:basedOn w:val="Normal"/>
    <w:uiPriority w:val="34"/>
    <w:qFormat/>
    <w:rsid w:val="006F12D5"/>
    <w:pPr>
      <w:ind w:left="720"/>
      <w:contextualSpacing/>
    </w:pPr>
  </w:style>
  <w:style w:type="character" w:styleId="IntenseEmphasis">
    <w:name w:val="Intense Emphasis"/>
    <w:basedOn w:val="DefaultParagraphFont"/>
    <w:uiPriority w:val="21"/>
    <w:qFormat/>
    <w:rsid w:val="006F12D5"/>
    <w:rPr>
      <w:i/>
      <w:iCs/>
      <w:color w:val="0F4761" w:themeColor="accent1" w:themeShade="BF"/>
    </w:rPr>
  </w:style>
  <w:style w:type="paragraph" w:styleId="IntenseQuote">
    <w:name w:val="Intense Quote"/>
    <w:basedOn w:val="Normal"/>
    <w:next w:val="Normal"/>
    <w:link w:val="IntenseQuoteChar"/>
    <w:uiPriority w:val="30"/>
    <w:qFormat/>
    <w:rsid w:val="006F1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2D5"/>
    <w:rPr>
      <w:i/>
      <w:iCs/>
      <w:color w:val="0F4761" w:themeColor="accent1" w:themeShade="BF"/>
    </w:rPr>
  </w:style>
  <w:style w:type="character" w:styleId="IntenseReference">
    <w:name w:val="Intense Reference"/>
    <w:basedOn w:val="DefaultParagraphFont"/>
    <w:uiPriority w:val="32"/>
    <w:qFormat/>
    <w:rsid w:val="006F12D5"/>
    <w:rPr>
      <w:b/>
      <w:bCs/>
      <w:smallCaps/>
      <w:color w:val="0F4761" w:themeColor="accent1" w:themeShade="BF"/>
      <w:spacing w:val="5"/>
    </w:rPr>
  </w:style>
  <w:style w:type="paragraph" w:styleId="Header">
    <w:name w:val="header"/>
    <w:basedOn w:val="Normal"/>
    <w:link w:val="HeaderChar"/>
    <w:uiPriority w:val="99"/>
    <w:unhideWhenUsed/>
    <w:rsid w:val="006F1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2D5"/>
  </w:style>
  <w:style w:type="paragraph" w:styleId="Footer">
    <w:name w:val="footer"/>
    <w:basedOn w:val="Normal"/>
    <w:link w:val="FooterChar"/>
    <w:uiPriority w:val="99"/>
    <w:unhideWhenUsed/>
    <w:rsid w:val="006F1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2D5"/>
  </w:style>
  <w:style w:type="character" w:styleId="Hyperlink">
    <w:name w:val="Hyperlink"/>
    <w:basedOn w:val="DefaultParagraphFont"/>
    <w:uiPriority w:val="99"/>
    <w:unhideWhenUsed/>
    <w:rsid w:val="00054C3E"/>
    <w:rPr>
      <w:color w:val="467886" w:themeColor="hyperlink"/>
      <w:u w:val="single"/>
    </w:rPr>
  </w:style>
  <w:style w:type="character" w:styleId="UnresolvedMention">
    <w:name w:val="Unresolved Mention"/>
    <w:basedOn w:val="DefaultParagraphFont"/>
    <w:uiPriority w:val="99"/>
    <w:semiHidden/>
    <w:unhideWhenUsed/>
    <w:rsid w:val="00054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rtal-portail.nserc-crsng.gc.ca/" TargetMode="External"/><Relationship Id="rId18" Type="http://schemas.openxmlformats.org/officeDocument/2006/relationships/hyperlink" Target="https://ccv-cvc.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nserc-crsng.canada.ca/en/canada-graduate-research-scholarship-masters-program-instructions-completing-application" TargetMode="External"/><Relationship Id="rId17" Type="http://schemas.openxmlformats.org/officeDocument/2006/relationships/hyperlink" Target="https://nserc-crsng.canada.ca/en/canada-graduate-research-scholarship-masters-program-instructions-completing-reference-assessment" TargetMode="External"/><Relationship Id="rId2" Type="http://schemas.openxmlformats.org/officeDocument/2006/relationships/customXml" Target="../customXml/item2.xml"/><Relationship Id="rId16" Type="http://schemas.openxmlformats.org/officeDocument/2006/relationships/hyperlink" Target="https://nserc-crsng.canada.ca/en/canada-graduate-research-scholarship-masters-program-instructions-completing-application" TargetMode="External"/><Relationship Id="rId20" Type="http://schemas.openxmlformats.org/officeDocument/2006/relationships/hyperlink" Target="https://nserc-crsng.canada.ca/en/research-portal-presentation-and-attachment-standard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serc-crsng.canada.ca/en/funding-opportunity/canada-graduate-research-scholarship-masters-program" TargetMode="External"/><Relationship Id="rId5" Type="http://schemas.openxmlformats.org/officeDocument/2006/relationships/styles" Target="styles.xml"/><Relationship Id="rId15" Type="http://schemas.openxmlformats.org/officeDocument/2006/relationships/hyperlink" Target="https://nserc-crsng.canada.ca/en/canada-graduate-research-scholarship-masters-program-instructions-completing-application" TargetMode="External"/><Relationship Id="rId23" Type="http://schemas.openxmlformats.org/officeDocument/2006/relationships/theme" Target="theme/theme1.xml"/><Relationship Id="rId10" Type="http://schemas.openxmlformats.org/officeDocument/2006/relationships/hyperlink" Target="https://nserc-crsng.canada.ca/en/funding-opportunity/canada-graduate-research-scholarship-masters-program" TargetMode="External"/><Relationship Id="rId19" Type="http://schemas.openxmlformats.org/officeDocument/2006/relationships/hyperlink" Target="https://nserc-crsng.canada.ca/en/canada-graduate-research-scholarship-masters-program-instructions-completing-applic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serc-crsng.canada.ca/en/canada-graduate-research-scholarship-masters-program-instructions-completing-applic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324212-d63e-4aea-8f78-7f7aebadcf24" xsi:nil="true"/>
    <_Flow_SignoffStatus xmlns="32eabe5a-4174-4217-af00-6e4d9bb260f7" xsi:nil="true"/>
    <lcf76f155ced4ddcb4097134ff3c332f xmlns="32eabe5a-4174-4217-af00-6e4d9bb260f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7176DCD9ABE34296B2EE81AF38CE70" ma:contentTypeVersion="17" ma:contentTypeDescription="Create a new document." ma:contentTypeScope="" ma:versionID="b24a886d23229a3cc0324b4fe3e5fac9">
  <xsd:schema xmlns:xsd="http://www.w3.org/2001/XMLSchema" xmlns:xs="http://www.w3.org/2001/XMLSchema" xmlns:p="http://schemas.microsoft.com/office/2006/metadata/properties" xmlns:ns2="32eabe5a-4174-4217-af00-6e4d9bb260f7" xmlns:ns3="cc324212-d63e-4aea-8f78-7f7aebadcf24" targetNamespace="http://schemas.microsoft.com/office/2006/metadata/properties" ma:root="true" ma:fieldsID="3f446b14c841dd6e0ff021ef30ad4194" ns2:_="" ns3:_="">
    <xsd:import namespace="32eabe5a-4174-4217-af00-6e4d9bb260f7"/>
    <xsd:import namespace="cc324212-d63e-4aea-8f78-7f7aebadcf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abe5a-4174-4217-af00-6e4d9bb26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24212-d63e-4aea-8f78-7f7aebadcf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3ae2ca8-c732-49b9-9e84-a148a7170205}" ma:internalName="TaxCatchAll" ma:showField="CatchAllData" ma:web="cc324212-d63e-4aea-8f78-7f7aebadcf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2099DA-5A25-41CF-892E-860575C7B6F0}">
  <ds:schemaRefs>
    <ds:schemaRef ds:uri="http://schemas.microsoft.com/office/2006/metadata/properties"/>
    <ds:schemaRef ds:uri="http://schemas.microsoft.com/office/infopath/2007/PartnerControls"/>
    <ds:schemaRef ds:uri="cc324212-d63e-4aea-8f78-7f7aebadcf24"/>
    <ds:schemaRef ds:uri="32eabe5a-4174-4217-af00-6e4d9bb260f7"/>
  </ds:schemaRefs>
</ds:datastoreItem>
</file>

<file path=customXml/itemProps2.xml><?xml version="1.0" encoding="utf-8"?>
<ds:datastoreItem xmlns:ds="http://schemas.openxmlformats.org/officeDocument/2006/customXml" ds:itemID="{FC443EF9-249F-47B6-A41A-F3039B876E5F}">
  <ds:schemaRefs>
    <ds:schemaRef ds:uri="http://schemas.microsoft.com/sharepoint/v3/contenttype/forms"/>
  </ds:schemaRefs>
</ds:datastoreItem>
</file>

<file path=customXml/itemProps3.xml><?xml version="1.0" encoding="utf-8"?>
<ds:datastoreItem xmlns:ds="http://schemas.openxmlformats.org/officeDocument/2006/customXml" ds:itemID="{512D4856-8E2C-40F1-BD1C-6B7592F7C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abe5a-4174-4217-af00-6e4d9bb260f7"/>
    <ds:schemaRef ds:uri="cc324212-d63e-4aea-8f78-7f7aebadc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671</Words>
  <Characters>3825</Characters>
  <Application>Microsoft Office Word</Application>
  <DocSecurity>0</DocSecurity>
  <Lines>31</Lines>
  <Paragraphs>8</Paragraphs>
  <ScaleCrop>false</ScaleCrop>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Rennie</dc:creator>
  <cp:keywords/>
  <dc:description/>
  <cp:lastModifiedBy>Haley McCormick</cp:lastModifiedBy>
  <cp:revision>17</cp:revision>
  <dcterms:created xsi:type="dcterms:W3CDTF">2026-11-05T18:06:00Z</dcterms:created>
  <dcterms:modified xsi:type="dcterms:W3CDTF">2026-11-06T14:39:00Z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0x010100197176DCD9ABE34296B2EE81AF38CE70</vt:lpwstr>
  </property>
  <property fmtid="{D5CDD505-2E9C-101B-9397-08002B2CF9AE}" pid="3" name="MediaServiceImageTags">
    <vt:lpwstr/>
  </property>
</Properties>
</file>