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BA" w:rsidRDefault="00D646EE">
      <w:pPr>
        <w:rPr>
          <w:lang w:val="en-CA"/>
        </w:rPr>
      </w:pPr>
      <w:r>
        <w:rPr>
          <w:lang w:val="en-CA"/>
        </w:rPr>
        <w:t>Scott Wray</w:t>
      </w:r>
    </w:p>
    <w:p w:rsidR="00D646EE" w:rsidRDefault="00D646EE">
      <w:pPr>
        <w:rPr>
          <w:lang w:val="en-CA"/>
        </w:rPr>
      </w:pPr>
    </w:p>
    <w:p w:rsidR="00D646EE" w:rsidRDefault="00D646EE">
      <w:pPr>
        <w:rPr>
          <w:lang w:val="en-CA"/>
        </w:rPr>
      </w:pPr>
      <w:r>
        <w:rPr>
          <w:lang w:val="en-CA"/>
        </w:rPr>
        <w:t>1 minute, 9 seconds in length</w:t>
      </w:r>
    </w:p>
    <w:p w:rsidR="00D646EE" w:rsidRDefault="00D646EE">
      <w:pPr>
        <w:rPr>
          <w:lang w:val="en-CA"/>
        </w:rPr>
      </w:pPr>
    </w:p>
    <w:p w:rsidR="00D646EE" w:rsidRDefault="00D646EE">
      <w:pPr>
        <w:rPr>
          <w:lang w:val="en-CA"/>
        </w:rPr>
      </w:pPr>
      <w:r>
        <w:rPr>
          <w:lang w:val="en-CA"/>
        </w:rPr>
        <w:t>Video Description: Scott Wray addresses the camera directly throughout the entire video</w:t>
      </w:r>
    </w:p>
    <w:p w:rsidR="00D646EE" w:rsidRDefault="00D646EE">
      <w:pPr>
        <w:rPr>
          <w:lang w:val="en-CA"/>
        </w:rPr>
      </w:pPr>
    </w:p>
    <w:p w:rsidR="00D646EE" w:rsidRPr="00D646EE" w:rsidRDefault="00D646EE" w:rsidP="00D646EE">
      <w:pPr>
        <w:rPr>
          <w:rFonts w:ascii="Times New Roman" w:eastAsia="Times New Roman" w:hAnsi="Times New Roman" w:cs="Times New Roman"/>
          <w:lang w:val="en-CA"/>
        </w:rPr>
      </w:pPr>
      <w:proofErr w:type="gramStart"/>
      <w:r>
        <w:rPr>
          <w:rFonts w:ascii="Times New Roman" w:eastAsia="Times New Roman" w:hAnsi="Times New Roman" w:cs="Times New Roman"/>
          <w:lang w:val="en-CA"/>
        </w:rPr>
        <w:t>H</w:t>
      </w:r>
      <w:r w:rsidRPr="00D646EE">
        <w:rPr>
          <w:rFonts w:ascii="Times New Roman" w:eastAsia="Times New Roman" w:hAnsi="Times New Roman" w:cs="Times New Roman"/>
          <w:lang w:val="en-CA"/>
        </w:rPr>
        <w:t>i</w:t>
      </w:r>
      <w:proofErr w:type="gramEnd"/>
      <w:r w:rsidRPr="00D646EE">
        <w:rPr>
          <w:rFonts w:ascii="Times New Roman" w:eastAsia="Times New Roman" w:hAnsi="Times New Roman" w:cs="Times New Roman"/>
          <w:lang w:val="en-CA"/>
        </w:rPr>
        <w:t xml:space="preserve"> my name is Scott </w:t>
      </w:r>
      <w:r w:rsidR="00EA3581">
        <w:rPr>
          <w:rFonts w:ascii="Times New Roman" w:eastAsia="Times New Roman" w:hAnsi="Times New Roman" w:cs="Times New Roman"/>
          <w:lang w:val="en-CA"/>
        </w:rPr>
        <w:t>Wr</w:t>
      </w:r>
      <w:r w:rsidRPr="00D646EE">
        <w:rPr>
          <w:rFonts w:ascii="Times New Roman" w:eastAsia="Times New Roman" w:hAnsi="Times New Roman" w:cs="Times New Roman"/>
          <w:lang w:val="en-CA"/>
        </w:rPr>
        <w:t>ay and I'm a</w:t>
      </w:r>
      <w:r>
        <w:rPr>
          <w:rFonts w:ascii="Times New Roman" w:eastAsia="Times New Roman" w:hAnsi="Times New Roman" w:cs="Times New Roman"/>
          <w:lang w:val="en-CA"/>
        </w:rPr>
        <w:t xml:space="preserve"> C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ommunications and </w:t>
      </w:r>
      <w:r>
        <w:rPr>
          <w:rFonts w:ascii="Times New Roman" w:eastAsia="Times New Roman" w:hAnsi="Times New Roman" w:cs="Times New Roman"/>
          <w:lang w:val="en-CA"/>
        </w:rPr>
        <w:t>C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ritical </w:t>
      </w:r>
      <w:r>
        <w:rPr>
          <w:rFonts w:ascii="Times New Roman" w:eastAsia="Times New Roman" w:hAnsi="Times New Roman" w:cs="Times New Roman"/>
          <w:lang w:val="en-CA"/>
        </w:rPr>
        <w:t>T</w:t>
      </w:r>
      <w:r w:rsidRPr="00D646EE">
        <w:rPr>
          <w:rFonts w:ascii="Times New Roman" w:eastAsia="Times New Roman" w:hAnsi="Times New Roman" w:cs="Times New Roman"/>
          <w:lang w:val="en-CA"/>
        </w:rPr>
        <w:t>hinking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student at Trent Durham in Oshawa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I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chose </w:t>
      </w:r>
      <w:r>
        <w:rPr>
          <w:rFonts w:ascii="Times New Roman" w:eastAsia="Times New Roman" w:hAnsi="Times New Roman" w:cs="Times New Roman"/>
          <w:lang w:val="en-CA"/>
        </w:rPr>
        <w:t>C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ommunications and </w:t>
      </w:r>
      <w:r>
        <w:rPr>
          <w:rFonts w:ascii="Times New Roman" w:eastAsia="Times New Roman" w:hAnsi="Times New Roman" w:cs="Times New Roman"/>
          <w:lang w:val="en-CA"/>
        </w:rPr>
        <w:t>C</w:t>
      </w:r>
      <w:r w:rsidRPr="00D646EE">
        <w:rPr>
          <w:rFonts w:ascii="Times New Roman" w:eastAsia="Times New Roman" w:hAnsi="Times New Roman" w:cs="Times New Roman"/>
          <w:lang w:val="en-CA"/>
        </w:rPr>
        <w:t>ritical</w:t>
      </w:r>
      <w:r>
        <w:rPr>
          <w:rFonts w:ascii="Times New Roman" w:eastAsia="Times New Roman" w:hAnsi="Times New Roman" w:cs="Times New Roman"/>
          <w:lang w:val="en-CA"/>
        </w:rPr>
        <w:t xml:space="preserve"> T</w:t>
      </w:r>
      <w:r w:rsidRPr="00D646EE">
        <w:rPr>
          <w:rFonts w:ascii="Times New Roman" w:eastAsia="Times New Roman" w:hAnsi="Times New Roman" w:cs="Times New Roman"/>
          <w:lang w:val="en-CA"/>
        </w:rPr>
        <w:t>hinking because I want to go into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politics later on and after I'm done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school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and I found that communications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proofErr w:type="gramStart"/>
      <w:r w:rsidRPr="00D646EE">
        <w:rPr>
          <w:rFonts w:ascii="Times New Roman" w:eastAsia="Times New Roman" w:hAnsi="Times New Roman" w:cs="Times New Roman"/>
          <w:lang w:val="en-CA"/>
        </w:rPr>
        <w:t>was</w:t>
      </w:r>
      <w:proofErr w:type="gramEnd"/>
      <w:r w:rsidRPr="00D646EE">
        <w:rPr>
          <w:rFonts w:ascii="Times New Roman" w:eastAsia="Times New Roman" w:hAnsi="Times New Roman" w:cs="Times New Roman"/>
          <w:lang w:val="en-CA"/>
        </w:rPr>
        <w:t xml:space="preserve"> my best bet to get there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W</w:t>
      </w:r>
      <w:r w:rsidRPr="00D646EE">
        <w:rPr>
          <w:rFonts w:ascii="Times New Roman" w:eastAsia="Times New Roman" w:hAnsi="Times New Roman" w:cs="Times New Roman"/>
          <w:lang w:val="en-CA"/>
        </w:rPr>
        <w:t>ith this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program it allows me to have my few core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courses that deal with the curriculum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and then I can expand and take </w:t>
      </w:r>
      <w:r>
        <w:rPr>
          <w:rFonts w:ascii="Times New Roman" w:eastAsia="Times New Roman" w:hAnsi="Times New Roman" w:cs="Times New Roman"/>
          <w:lang w:val="en-CA"/>
        </w:rPr>
        <w:t>p</w:t>
      </w:r>
      <w:r w:rsidRPr="00D646EE">
        <w:rPr>
          <w:rFonts w:ascii="Times New Roman" w:eastAsia="Times New Roman" w:hAnsi="Times New Roman" w:cs="Times New Roman"/>
          <w:lang w:val="en-CA"/>
        </w:rPr>
        <w:t>olitical</w:t>
      </w:r>
      <w:r>
        <w:rPr>
          <w:rFonts w:ascii="Times New Roman" w:eastAsia="Times New Roman" w:hAnsi="Times New Roman" w:cs="Times New Roman"/>
          <w:lang w:val="en-CA"/>
        </w:rPr>
        <w:t xml:space="preserve"> s</w:t>
      </w:r>
      <w:r w:rsidRPr="00D646EE">
        <w:rPr>
          <w:rFonts w:ascii="Times New Roman" w:eastAsia="Times New Roman" w:hAnsi="Times New Roman" w:cs="Times New Roman"/>
          <w:lang w:val="en-CA"/>
        </w:rPr>
        <w:t>tudies classes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language classes</w:t>
      </w:r>
      <w:r>
        <w:rPr>
          <w:rFonts w:ascii="Times New Roman" w:eastAsia="Times New Roman" w:hAnsi="Times New Roman" w:cs="Times New Roman"/>
          <w:lang w:val="en-CA"/>
        </w:rPr>
        <w:t xml:space="preserve">, </w:t>
      </w:r>
      <w:r w:rsidRPr="00D646EE">
        <w:rPr>
          <w:rFonts w:ascii="Times New Roman" w:eastAsia="Times New Roman" w:hAnsi="Times New Roman" w:cs="Times New Roman"/>
          <w:lang w:val="en-CA"/>
        </w:rPr>
        <w:t>economics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so many different areas which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I need to have a little bit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experience in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W</w:t>
      </w:r>
      <w:r w:rsidRPr="00D646EE">
        <w:rPr>
          <w:rFonts w:ascii="Times New Roman" w:eastAsia="Times New Roman" w:hAnsi="Times New Roman" w:cs="Times New Roman"/>
          <w:lang w:val="en-CA"/>
        </w:rPr>
        <w:t>ith regards to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capstone</w:t>
      </w:r>
      <w:r>
        <w:rPr>
          <w:rFonts w:ascii="Times New Roman" w:eastAsia="Times New Roman" w:hAnsi="Times New Roman" w:cs="Times New Roman"/>
          <w:lang w:val="en-CA"/>
        </w:rPr>
        <w:t xml:space="preserve">, it </w:t>
      </w:r>
      <w:r w:rsidRPr="00D646EE">
        <w:rPr>
          <w:rFonts w:ascii="Times New Roman" w:eastAsia="Times New Roman" w:hAnsi="Times New Roman" w:cs="Times New Roman"/>
          <w:lang w:val="en-CA"/>
        </w:rPr>
        <w:t>is one of the things I'm most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excited about</w:t>
      </w:r>
      <w:r w:rsidR="00EA3581">
        <w:rPr>
          <w:rFonts w:ascii="Times New Roman" w:eastAsia="Times New Roman" w:hAnsi="Times New Roman" w:cs="Times New Roman"/>
          <w:lang w:val="en-CA"/>
        </w:rPr>
        <w:t>,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it's more of a real-world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hands-on learning type of experience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rather than just being in the classroom</w:t>
      </w:r>
      <w:r>
        <w:rPr>
          <w:rFonts w:ascii="Times New Roman" w:eastAsia="Times New Roman" w:hAnsi="Times New Roman" w:cs="Times New Roman"/>
          <w:lang w:val="en-CA"/>
        </w:rPr>
        <w:t>. Y</w:t>
      </w:r>
      <w:r w:rsidRPr="00D646EE">
        <w:rPr>
          <w:rFonts w:ascii="Times New Roman" w:eastAsia="Times New Roman" w:hAnsi="Times New Roman" w:cs="Times New Roman"/>
          <w:lang w:val="en-CA"/>
        </w:rPr>
        <w:t>ou're going out and meeting with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stakeholders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solving an issue for the</w:t>
      </w:r>
      <w:r>
        <w:rPr>
          <w:rFonts w:ascii="Times New Roman" w:eastAsia="Times New Roman" w:hAnsi="Times New Roman" w:cs="Times New Roman"/>
          <w:lang w:val="en-CA"/>
        </w:rPr>
        <w:t xml:space="preserve"> D</w:t>
      </w:r>
      <w:r w:rsidRPr="00D646EE">
        <w:rPr>
          <w:rFonts w:ascii="Times New Roman" w:eastAsia="Times New Roman" w:hAnsi="Times New Roman" w:cs="Times New Roman"/>
          <w:lang w:val="en-CA"/>
        </w:rPr>
        <w:t>ur</w:t>
      </w:r>
      <w:r>
        <w:rPr>
          <w:rFonts w:ascii="Times New Roman" w:eastAsia="Times New Roman" w:hAnsi="Times New Roman" w:cs="Times New Roman"/>
          <w:lang w:val="en-CA"/>
        </w:rPr>
        <w:t>ha</w:t>
      </w:r>
      <w:r w:rsidRPr="00D646EE">
        <w:rPr>
          <w:rFonts w:ascii="Times New Roman" w:eastAsia="Times New Roman" w:hAnsi="Times New Roman" w:cs="Times New Roman"/>
          <w:lang w:val="en-CA"/>
        </w:rPr>
        <w:t>m municipality</w:t>
      </w:r>
      <w:r w:rsidR="00EA3581">
        <w:rPr>
          <w:rFonts w:ascii="Times New Roman" w:eastAsia="Times New Roman" w:hAnsi="Times New Roman" w:cs="Times New Roman"/>
          <w:lang w:val="en-CA"/>
        </w:rPr>
        <w:t>.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</w:t>
      </w:r>
      <w:r w:rsidR="00EA3581">
        <w:rPr>
          <w:rFonts w:ascii="Times New Roman" w:eastAsia="Times New Roman" w:hAnsi="Times New Roman" w:cs="Times New Roman"/>
          <w:lang w:val="en-CA"/>
        </w:rPr>
        <w:t>By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doing that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you're getting real-world experience</w:t>
      </w:r>
      <w:r w:rsidR="00EA3581">
        <w:rPr>
          <w:rFonts w:ascii="Times New Roman" w:eastAsia="Times New Roman" w:hAnsi="Times New Roman" w:cs="Times New Roman"/>
          <w:lang w:val="en-CA"/>
        </w:rPr>
        <w:t>,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="00EA3581">
        <w:rPr>
          <w:rFonts w:ascii="Times New Roman" w:eastAsia="Times New Roman" w:hAnsi="Times New Roman" w:cs="Times New Roman"/>
          <w:lang w:val="en-CA"/>
        </w:rPr>
        <w:t>y</w:t>
      </w:r>
      <w:r w:rsidRPr="00D646EE">
        <w:rPr>
          <w:rFonts w:ascii="Times New Roman" w:eastAsia="Times New Roman" w:hAnsi="Times New Roman" w:cs="Times New Roman"/>
          <w:lang w:val="en-CA"/>
        </w:rPr>
        <w:t>ou're going out and meeting people</w:t>
      </w:r>
      <w:r w:rsidR="00EA3581">
        <w:rPr>
          <w:rFonts w:ascii="Times New Roman" w:eastAsia="Times New Roman" w:hAnsi="Times New Roman" w:cs="Times New Roman"/>
          <w:lang w:val="en-CA"/>
        </w:rPr>
        <w:t>, m</w:t>
      </w:r>
      <w:r w:rsidRPr="00D646EE">
        <w:rPr>
          <w:rFonts w:ascii="Times New Roman" w:eastAsia="Times New Roman" w:hAnsi="Times New Roman" w:cs="Times New Roman"/>
          <w:lang w:val="en-CA"/>
        </w:rPr>
        <w:t>aking contacts</w:t>
      </w:r>
      <w:r w:rsidR="00EA3581">
        <w:rPr>
          <w:rFonts w:ascii="Times New Roman" w:eastAsia="Times New Roman" w:hAnsi="Times New Roman" w:cs="Times New Roman"/>
          <w:lang w:val="en-CA"/>
        </w:rPr>
        <w:t>.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</w:t>
      </w:r>
      <w:r w:rsidR="00EA3581">
        <w:rPr>
          <w:rFonts w:ascii="Times New Roman" w:eastAsia="Times New Roman" w:hAnsi="Times New Roman" w:cs="Times New Roman"/>
          <w:lang w:val="en-CA"/>
        </w:rPr>
        <w:t>W</w:t>
      </w:r>
      <w:r w:rsidRPr="00D646EE">
        <w:rPr>
          <w:rFonts w:ascii="Times New Roman" w:eastAsia="Times New Roman" w:hAnsi="Times New Roman" w:cs="Times New Roman"/>
          <w:lang w:val="en-CA"/>
        </w:rPr>
        <w:t>hich normally being in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a classroom you're not going to do that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so it's another thing to add value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to employers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A</w:t>
      </w:r>
      <w:r w:rsidRPr="00D646EE">
        <w:rPr>
          <w:rFonts w:ascii="Times New Roman" w:eastAsia="Times New Roman" w:hAnsi="Times New Roman" w:cs="Times New Roman"/>
          <w:lang w:val="en-CA"/>
        </w:rPr>
        <w:t>t the end of the day a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communications degree is as an excellent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degree to have</w:t>
      </w:r>
      <w:r w:rsidR="00EA3581">
        <w:rPr>
          <w:rFonts w:ascii="Times New Roman" w:eastAsia="Times New Roman" w:hAnsi="Times New Roman" w:cs="Times New Roman"/>
          <w:lang w:val="en-CA"/>
        </w:rPr>
        <w:t>. I</w:t>
      </w:r>
      <w:r w:rsidRPr="00D646EE">
        <w:rPr>
          <w:rFonts w:ascii="Times New Roman" w:eastAsia="Times New Roman" w:hAnsi="Times New Roman" w:cs="Times New Roman"/>
          <w:lang w:val="en-CA"/>
        </w:rPr>
        <w:t>t allows people a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greater depth of learning</w:t>
      </w:r>
      <w:r w:rsidR="00EA3581">
        <w:rPr>
          <w:rFonts w:ascii="Times New Roman" w:eastAsia="Times New Roman" w:hAnsi="Times New Roman" w:cs="Times New Roman"/>
          <w:lang w:val="en-CA"/>
        </w:rPr>
        <w:t xml:space="preserve">, </w:t>
      </w:r>
      <w:r w:rsidRPr="00D646EE">
        <w:rPr>
          <w:rFonts w:ascii="Times New Roman" w:eastAsia="Times New Roman" w:hAnsi="Times New Roman" w:cs="Times New Roman"/>
          <w:lang w:val="en-CA"/>
        </w:rPr>
        <w:t>I find</w:t>
      </w:r>
      <w:r w:rsidR="00EA3581">
        <w:rPr>
          <w:rFonts w:ascii="Times New Roman" w:eastAsia="Times New Roman" w:hAnsi="Times New Roman" w:cs="Times New Roman"/>
          <w:lang w:val="en-CA"/>
        </w:rPr>
        <w:t>,</w:t>
      </w:r>
      <w:r w:rsidRPr="00D646EE">
        <w:rPr>
          <w:rFonts w:ascii="Times New Roman" w:eastAsia="Times New Roman" w:hAnsi="Times New Roman" w:cs="Times New Roman"/>
          <w:lang w:val="en-CA"/>
        </w:rPr>
        <w:t xml:space="preserve">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then also later on down the road with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D646EE">
        <w:rPr>
          <w:rFonts w:ascii="Times New Roman" w:eastAsia="Times New Roman" w:hAnsi="Times New Roman" w:cs="Times New Roman"/>
          <w:lang w:val="en-CA"/>
        </w:rPr>
        <w:t>finding a career that they want</w:t>
      </w:r>
      <w:r>
        <w:rPr>
          <w:rFonts w:ascii="Times New Roman" w:eastAsia="Times New Roman" w:hAnsi="Times New Roman" w:cs="Times New Roman"/>
          <w:lang w:val="en-CA"/>
        </w:rPr>
        <w:t>.</w:t>
      </w:r>
    </w:p>
    <w:p w:rsidR="00D646EE" w:rsidRPr="00D646EE" w:rsidRDefault="00D646EE" w:rsidP="00D646EE">
      <w:pPr>
        <w:rPr>
          <w:rFonts w:ascii="Arial" w:eastAsia="Times New Roman" w:hAnsi="Arial" w:cs="Arial"/>
          <w:color w:val="000000"/>
          <w:sz w:val="15"/>
          <w:szCs w:val="15"/>
          <w:lang w:val="en-CA"/>
        </w:rPr>
      </w:pPr>
      <w:bookmarkStart w:id="0" w:name="_GoBack"/>
      <w:bookmarkEnd w:id="0"/>
    </w:p>
    <w:p w:rsidR="00D646EE" w:rsidRPr="00D646EE" w:rsidRDefault="00D646EE">
      <w:pPr>
        <w:rPr>
          <w:lang w:val="en-CA"/>
        </w:rPr>
      </w:pPr>
    </w:p>
    <w:sectPr w:rsidR="00D646EE" w:rsidRPr="00D646EE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EE"/>
    <w:rsid w:val="00633B34"/>
    <w:rsid w:val="00684232"/>
    <w:rsid w:val="009D0A7B"/>
    <w:rsid w:val="00B57071"/>
    <w:rsid w:val="00D646EE"/>
    <w:rsid w:val="00E2337A"/>
    <w:rsid w:val="00EA3581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FD1A5"/>
  <w14:defaultImageDpi w14:val="32767"/>
  <w15:chartTrackingRefBased/>
  <w15:docId w15:val="{918D752F-9965-C648-9B7C-14CD29E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3815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71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1748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3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5704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69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9161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533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3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7918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5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5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6251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0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7367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84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0689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902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8506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53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473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0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0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2304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80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036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11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1564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95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8186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77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4352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0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7357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36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2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7868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93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8050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39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1421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31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9798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57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53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75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3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161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74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351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33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1721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42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2458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24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6194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826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5809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220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0498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34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6185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22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7978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8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8443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03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1807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15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74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8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2018-10-15T14:46:00Z</dcterms:created>
  <dcterms:modified xsi:type="dcterms:W3CDTF">2018-10-15T15:02:00Z</dcterms:modified>
</cp:coreProperties>
</file>