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003F0" w14:textId="758808E2" w:rsidR="000621BA" w:rsidRPr="00C571A6" w:rsidRDefault="00973D53">
      <w:pPr>
        <w:rPr>
          <w:rFonts w:ascii="Arial" w:hAnsi="Arial" w:cs="Arial"/>
          <w:sz w:val="22"/>
          <w:szCs w:val="22"/>
          <w:lang w:val="en-CA"/>
        </w:rPr>
      </w:pPr>
      <w:r w:rsidRPr="00C571A6">
        <w:rPr>
          <w:rFonts w:ascii="Arial" w:hAnsi="Arial" w:cs="Arial"/>
          <w:sz w:val="22"/>
          <w:szCs w:val="22"/>
          <w:lang w:val="en-CA"/>
        </w:rPr>
        <w:t>Brenden Edge</w:t>
      </w:r>
    </w:p>
    <w:p w14:paraId="7EC9C22E" w14:textId="1D2B5720" w:rsidR="00973D53" w:rsidRPr="00C571A6" w:rsidRDefault="00973D53">
      <w:pPr>
        <w:rPr>
          <w:rFonts w:ascii="Arial" w:hAnsi="Arial" w:cs="Arial"/>
          <w:sz w:val="22"/>
          <w:szCs w:val="22"/>
          <w:lang w:val="en-CA"/>
        </w:rPr>
      </w:pPr>
    </w:p>
    <w:p w14:paraId="22BA1635" w14:textId="0CD4185D" w:rsidR="00973D53" w:rsidRPr="00C571A6" w:rsidRDefault="00973D53">
      <w:pPr>
        <w:rPr>
          <w:rFonts w:ascii="Arial" w:hAnsi="Arial" w:cs="Arial"/>
          <w:sz w:val="22"/>
          <w:szCs w:val="22"/>
          <w:lang w:val="en-CA"/>
        </w:rPr>
      </w:pPr>
      <w:r w:rsidRPr="00C571A6">
        <w:rPr>
          <w:rFonts w:ascii="Arial" w:hAnsi="Arial" w:cs="Arial"/>
          <w:sz w:val="22"/>
          <w:szCs w:val="22"/>
          <w:lang w:val="en-CA"/>
        </w:rPr>
        <w:t>1 minute and 35 seconds in length</w:t>
      </w:r>
    </w:p>
    <w:p w14:paraId="3FB769CC" w14:textId="7A6291EB" w:rsidR="00973D53" w:rsidRPr="00C571A6" w:rsidRDefault="00973D53">
      <w:pPr>
        <w:rPr>
          <w:rFonts w:ascii="Arial" w:hAnsi="Arial" w:cs="Arial"/>
          <w:sz w:val="22"/>
          <w:szCs w:val="22"/>
          <w:lang w:val="en-CA"/>
        </w:rPr>
      </w:pPr>
    </w:p>
    <w:p w14:paraId="3284EA45" w14:textId="18B0EDDE" w:rsidR="00973D53" w:rsidRPr="00C571A6" w:rsidRDefault="00973D53">
      <w:pPr>
        <w:rPr>
          <w:rFonts w:ascii="Arial" w:hAnsi="Arial" w:cs="Arial"/>
          <w:sz w:val="22"/>
          <w:szCs w:val="22"/>
          <w:lang w:val="en-CA"/>
        </w:rPr>
      </w:pPr>
      <w:r w:rsidRPr="00C571A6">
        <w:rPr>
          <w:rFonts w:ascii="Arial" w:hAnsi="Arial" w:cs="Arial"/>
          <w:sz w:val="22"/>
          <w:szCs w:val="22"/>
          <w:lang w:val="en-CA"/>
        </w:rPr>
        <w:t>[Trent University Logo]</w:t>
      </w:r>
    </w:p>
    <w:p w14:paraId="56A21F6F" w14:textId="249CD199" w:rsidR="00973D53" w:rsidRPr="00C571A6" w:rsidRDefault="00973D53">
      <w:pPr>
        <w:rPr>
          <w:rFonts w:ascii="Arial" w:hAnsi="Arial" w:cs="Arial"/>
          <w:sz w:val="22"/>
          <w:szCs w:val="22"/>
          <w:lang w:val="en-CA"/>
        </w:rPr>
      </w:pPr>
    </w:p>
    <w:p w14:paraId="5CD2D14D" w14:textId="4E436A83" w:rsidR="00973D53" w:rsidRPr="00973D53" w:rsidRDefault="003B679B" w:rsidP="00973D53">
      <w:pPr>
        <w:rPr>
          <w:rFonts w:ascii="Arial" w:eastAsia="Times New Roman" w:hAnsi="Arial" w:cs="Arial"/>
          <w:sz w:val="22"/>
          <w:szCs w:val="22"/>
          <w:lang w:val="en-CA"/>
        </w:rPr>
      </w:pPr>
      <w:r w:rsidRPr="00C571A6">
        <w:rPr>
          <w:rFonts w:ascii="Arial" w:eastAsia="Times New Roman" w:hAnsi="Arial" w:cs="Arial"/>
          <w:sz w:val="22"/>
          <w:szCs w:val="22"/>
          <w:lang w:val="en-CA"/>
        </w:rPr>
        <w:t>M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y name is Brendon edge I'm graduating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with honors BA in Canadian Studies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>.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gramStart"/>
      <w:r w:rsidRPr="00C571A6">
        <w:rPr>
          <w:rFonts w:ascii="Arial" w:eastAsia="Times New Roman" w:hAnsi="Arial" w:cs="Arial"/>
          <w:sz w:val="22"/>
          <w:szCs w:val="22"/>
          <w:lang w:val="en-CA"/>
        </w:rPr>
        <w:t>S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o</w:t>
      </w:r>
      <w:proofErr w:type="gramEnd"/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the Canadian Studies Program is a broad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program which looks at history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>,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 xml:space="preserve"> politics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,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culture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>,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 xml:space="preserve"> environmental studies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>.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>A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 xml:space="preserve"> little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bit of everything so long as it's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 xml:space="preserve">related to </w:t>
      </w:r>
      <w:proofErr w:type="gramStart"/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Canada</w:t>
      </w:r>
      <w:proofErr w:type="gramEnd"/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 xml:space="preserve"> so I mean that's why I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chose it because I have so many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interests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>.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 xml:space="preserve"> I ended up choosing Trent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. </w:t>
      </w:r>
      <w:proofErr w:type="gramStart"/>
      <w:r w:rsidRPr="00C571A6">
        <w:rPr>
          <w:rFonts w:ascii="Arial" w:eastAsia="Times New Roman" w:hAnsi="Arial" w:cs="Arial"/>
          <w:sz w:val="22"/>
          <w:szCs w:val="22"/>
          <w:lang w:val="en-CA"/>
        </w:rPr>
        <w:t>O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riginally</w:t>
      </w:r>
      <w:proofErr w:type="gramEnd"/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 xml:space="preserve"> I went to McGill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>.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 xml:space="preserve"> I was there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for three and a half years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>.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>A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t McGill I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 xml:space="preserve">was something called a 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>coxswain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 xml:space="preserve"> on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the rowing team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>,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 xml:space="preserve"> so I steered the boats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>. C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oming to Trent for two regattas I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fell in love with the campus and so I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knew I wanted to come here eventually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and when I decide</w:t>
      </w:r>
      <w:r w:rsidR="00C571A6" w:rsidRPr="00C571A6">
        <w:rPr>
          <w:rFonts w:ascii="Arial" w:eastAsia="Times New Roman" w:hAnsi="Arial" w:cs="Arial"/>
          <w:sz w:val="22"/>
          <w:szCs w:val="22"/>
          <w:lang w:val="en-CA"/>
        </w:rPr>
        <w:t>d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 xml:space="preserve"> McGill was</w:t>
      </w:r>
      <w:r w:rsidR="00C571A6" w:rsidRPr="00C571A6">
        <w:rPr>
          <w:rFonts w:ascii="Arial" w:eastAsia="Times New Roman" w:hAnsi="Arial" w:cs="Arial"/>
          <w:sz w:val="22"/>
          <w:szCs w:val="22"/>
          <w:lang w:val="en-CA"/>
        </w:rPr>
        <w:t>n’t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 xml:space="preserve"> where I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wanted to finish my degree I transferred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here</w:t>
      </w:r>
      <w:r w:rsidR="00C571A6" w:rsidRPr="00C571A6">
        <w:rPr>
          <w:rFonts w:ascii="Arial" w:eastAsia="Times New Roman" w:hAnsi="Arial" w:cs="Arial"/>
          <w:sz w:val="22"/>
          <w:szCs w:val="22"/>
          <w:lang w:val="en-CA"/>
        </w:rPr>
        <w:t>.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C571A6" w:rsidRPr="00C571A6">
        <w:rPr>
          <w:rFonts w:ascii="Arial" w:eastAsia="Times New Roman" w:hAnsi="Arial" w:cs="Arial"/>
          <w:sz w:val="22"/>
          <w:szCs w:val="22"/>
          <w:lang w:val="en-CA"/>
        </w:rPr>
        <w:t>C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ampus is tight-knit enough</w:t>
      </w:r>
      <w:r w:rsidR="00C571A6" w:rsidRPr="00C571A6">
        <w:rPr>
          <w:rFonts w:ascii="Arial" w:eastAsia="Times New Roman" w:hAnsi="Arial" w:cs="Arial"/>
          <w:sz w:val="22"/>
          <w:szCs w:val="22"/>
          <w:lang w:val="en-CA"/>
        </w:rPr>
        <w:t>,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 xml:space="preserve"> the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classes are small enough that you can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connect to your professors and your TA</w:t>
      </w:r>
      <w:r w:rsidR="00C571A6" w:rsidRPr="00C571A6">
        <w:rPr>
          <w:rFonts w:ascii="Arial" w:eastAsia="Times New Roman" w:hAnsi="Arial" w:cs="Arial"/>
          <w:sz w:val="22"/>
          <w:szCs w:val="22"/>
          <w:lang w:val="en-CA"/>
        </w:rPr>
        <w:t>s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at a level that having gone to a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university with 36,000 kids you really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can't</w:t>
      </w:r>
      <w:r w:rsidR="00C571A6" w:rsidRPr="00C571A6">
        <w:rPr>
          <w:rFonts w:ascii="Arial" w:eastAsia="Times New Roman" w:hAnsi="Arial" w:cs="Arial"/>
          <w:sz w:val="22"/>
          <w:szCs w:val="22"/>
          <w:lang w:val="en-CA"/>
        </w:rPr>
        <w:t>.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proofErr w:type="gramStart"/>
      <w:r w:rsidR="00C571A6" w:rsidRPr="00C571A6">
        <w:rPr>
          <w:rFonts w:ascii="Arial" w:eastAsia="Times New Roman" w:hAnsi="Arial" w:cs="Arial"/>
          <w:sz w:val="22"/>
          <w:szCs w:val="22"/>
          <w:lang w:val="en-CA"/>
        </w:rPr>
        <w:t>S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o</w:t>
      </w:r>
      <w:proofErr w:type="gramEnd"/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 xml:space="preserve"> I mean it's just the closer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dynamic of it</w:t>
      </w:r>
      <w:r w:rsidR="00C571A6" w:rsidRPr="00C571A6">
        <w:rPr>
          <w:rFonts w:ascii="Arial" w:eastAsia="Times New Roman" w:hAnsi="Arial" w:cs="Arial"/>
          <w:sz w:val="22"/>
          <w:szCs w:val="22"/>
          <w:lang w:val="en-CA"/>
        </w:rPr>
        <w:t>.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C571A6" w:rsidRPr="00C571A6">
        <w:rPr>
          <w:rFonts w:ascii="Arial" w:eastAsia="Times New Roman" w:hAnsi="Arial" w:cs="Arial"/>
          <w:sz w:val="22"/>
          <w:szCs w:val="22"/>
          <w:lang w:val="en-CA"/>
        </w:rPr>
        <w:t>E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ven when you deal with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officials and staff a</w:t>
      </w:r>
      <w:r w:rsidR="00C571A6" w:rsidRPr="00C571A6">
        <w:rPr>
          <w:rFonts w:ascii="Arial" w:eastAsia="Times New Roman" w:hAnsi="Arial" w:cs="Arial"/>
          <w:sz w:val="22"/>
          <w:szCs w:val="22"/>
          <w:lang w:val="en-CA"/>
        </w:rPr>
        <w:t>t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 xml:space="preserve"> Blackburn o</w:t>
      </w:r>
      <w:r w:rsidR="00C571A6" w:rsidRPr="00C571A6">
        <w:rPr>
          <w:rFonts w:ascii="Arial" w:eastAsia="Times New Roman" w:hAnsi="Arial" w:cs="Arial"/>
          <w:sz w:val="22"/>
          <w:szCs w:val="22"/>
          <w:lang w:val="en-CA"/>
        </w:rPr>
        <w:t>r the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library people know you and they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recognize you and they're more willing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to help you as opposed to just being a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student number</w:t>
      </w:r>
      <w:r w:rsidR="00C571A6" w:rsidRPr="00C571A6">
        <w:rPr>
          <w:rFonts w:ascii="Arial" w:eastAsia="Times New Roman" w:hAnsi="Arial" w:cs="Arial"/>
          <w:sz w:val="22"/>
          <w:szCs w:val="22"/>
          <w:lang w:val="en-CA"/>
        </w:rPr>
        <w:t>.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 xml:space="preserve"> I'm coming back to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Trent</w:t>
      </w:r>
      <w:r w:rsidR="00C571A6"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in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the fall for my master's in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Canadian Studies</w:t>
      </w:r>
      <w:r w:rsidR="00C571A6" w:rsidRPr="00C571A6">
        <w:rPr>
          <w:rFonts w:ascii="Arial" w:eastAsia="Times New Roman" w:hAnsi="Arial" w:cs="Arial"/>
          <w:sz w:val="22"/>
          <w:szCs w:val="22"/>
          <w:lang w:val="en-CA"/>
        </w:rPr>
        <w:t>.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 xml:space="preserve"> I'm also in the process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of applying to join the reserves in an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intelligence capacity</w:t>
      </w:r>
      <w:r w:rsidR="00C571A6" w:rsidRPr="00C571A6">
        <w:rPr>
          <w:rFonts w:ascii="Arial" w:eastAsia="Times New Roman" w:hAnsi="Arial" w:cs="Arial"/>
          <w:sz w:val="22"/>
          <w:szCs w:val="22"/>
          <w:lang w:val="en-CA"/>
        </w:rPr>
        <w:t>.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 xml:space="preserve"> I would definitely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recommend people come to Trent</w:t>
      </w:r>
      <w:r w:rsidR="00C571A6" w:rsidRPr="00C571A6">
        <w:rPr>
          <w:rFonts w:ascii="Arial" w:eastAsia="Times New Roman" w:hAnsi="Arial" w:cs="Arial"/>
          <w:sz w:val="22"/>
          <w:szCs w:val="22"/>
          <w:lang w:val="en-CA"/>
        </w:rPr>
        <w:t>.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 xml:space="preserve"> I know I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forced my sister to come here although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973D53">
        <w:rPr>
          <w:rFonts w:ascii="Arial" w:eastAsia="Times New Roman" w:hAnsi="Arial" w:cs="Arial"/>
          <w:sz w:val="22"/>
          <w:szCs w:val="22"/>
          <w:lang w:val="en-CA"/>
        </w:rPr>
        <w:t>she's officially coming for rugby and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  <w:r w:rsidR="00973D53" w:rsidRPr="00C571A6">
        <w:rPr>
          <w:rFonts w:ascii="Arial" w:eastAsia="Times New Roman" w:hAnsi="Arial" w:cs="Arial"/>
          <w:sz w:val="22"/>
          <w:szCs w:val="22"/>
          <w:lang w:val="en-CA"/>
        </w:rPr>
        <w:t>Kawartha Dairy.</w:t>
      </w:r>
      <w:r w:rsidRPr="00C571A6">
        <w:rPr>
          <w:rFonts w:ascii="Arial" w:eastAsia="Times New Roman" w:hAnsi="Arial" w:cs="Arial"/>
          <w:sz w:val="22"/>
          <w:szCs w:val="22"/>
          <w:lang w:val="en-CA"/>
        </w:rPr>
        <w:t xml:space="preserve"> </w:t>
      </w:r>
    </w:p>
    <w:p w14:paraId="0A921EF0" w14:textId="637903B7" w:rsidR="00973D53" w:rsidRPr="00C571A6" w:rsidRDefault="00973D53" w:rsidP="00973D53">
      <w:pPr>
        <w:rPr>
          <w:rFonts w:ascii="Arial" w:eastAsia="Times New Roman" w:hAnsi="Arial" w:cs="Arial"/>
          <w:sz w:val="22"/>
          <w:szCs w:val="22"/>
          <w:lang w:val="en-CA"/>
        </w:rPr>
      </w:pPr>
    </w:p>
    <w:p w14:paraId="34907A78" w14:textId="5CC1A893" w:rsidR="003B679B" w:rsidRPr="00973D53" w:rsidRDefault="00C571A6" w:rsidP="00973D53">
      <w:pPr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C571A6">
        <w:rPr>
          <w:rFonts w:ascii="Arial" w:eastAsia="Times New Roman" w:hAnsi="Arial" w:cs="Arial"/>
          <w:color w:val="000000"/>
          <w:sz w:val="22"/>
          <w:szCs w:val="22"/>
          <w:lang w:val="en-CA"/>
        </w:rPr>
        <w:t>[Trent University Logo]</w:t>
      </w:r>
    </w:p>
    <w:p w14:paraId="2F21A01E" w14:textId="77777777" w:rsidR="00973D53" w:rsidRPr="00973D53" w:rsidRDefault="00973D53">
      <w:pPr>
        <w:rPr>
          <w:lang w:val="en-CA"/>
        </w:rPr>
      </w:pPr>
      <w:bookmarkStart w:id="0" w:name="_GoBack"/>
      <w:bookmarkEnd w:id="0"/>
    </w:p>
    <w:sectPr w:rsidR="00973D53" w:rsidRPr="00973D53" w:rsidSect="00B570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53"/>
    <w:rsid w:val="003B679B"/>
    <w:rsid w:val="00633B34"/>
    <w:rsid w:val="00684232"/>
    <w:rsid w:val="00973D53"/>
    <w:rsid w:val="009D0A7B"/>
    <w:rsid w:val="00B57071"/>
    <w:rsid w:val="00C571A6"/>
    <w:rsid w:val="00E2337A"/>
    <w:rsid w:val="00F136D0"/>
    <w:rsid w:val="00FB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4B7301"/>
  <w14:defaultImageDpi w14:val="32767"/>
  <w15:chartTrackingRefBased/>
  <w15:docId w15:val="{17866998-8ACD-2043-8DE0-C812FAB3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3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2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02203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060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0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6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9171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703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4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44451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5069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9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94514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7489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2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3280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0467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53358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773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2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08877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236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84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9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6158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58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29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627969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218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1260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137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7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56571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834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79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03375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1509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5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7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94321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43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1405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2089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9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1311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3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7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58985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102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2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0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848476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83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8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0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19791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595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1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0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7994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257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9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8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13969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1510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86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4942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7166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2157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048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101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995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1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68621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740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3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9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012262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093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5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67887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078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1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3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779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545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0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6898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9625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07264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598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31824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654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5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896455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565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3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0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73749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8943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99019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484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0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1644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244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68429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971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4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7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31176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28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969605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4904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2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23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2680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755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5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1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51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2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00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91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seyedyashar morabbiheravi</dc:creator>
  <cp:keywords/>
  <dc:description/>
  <cp:lastModifiedBy>seyedyashar morabbiheravi</cp:lastModifiedBy>
  <cp:revision>2</cp:revision>
  <dcterms:created xsi:type="dcterms:W3CDTF">2018-10-12T18:54:00Z</dcterms:created>
  <dcterms:modified xsi:type="dcterms:W3CDTF">2018-10-12T19:16:00Z</dcterms:modified>
</cp:coreProperties>
</file>