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2DFA1" w14:textId="77777777" w:rsidR="00283DB5" w:rsidRPr="00283DB5" w:rsidRDefault="00283DB5" w:rsidP="00283DB5">
      <w:pPr>
        <w:pStyle w:val="Heading1"/>
        <w:rPr>
          <w:rFonts w:eastAsia="Times New Roman"/>
          <w:b/>
        </w:rPr>
      </w:pPr>
      <w:r w:rsidRPr="00283DB5">
        <w:rPr>
          <w:rFonts w:eastAsia="Times New Roman"/>
          <w:b/>
        </w:rPr>
        <w:t>Bachelor of Education – Indigenous: Thomas Morningstar</w:t>
      </w:r>
    </w:p>
    <w:p w14:paraId="6D19F203" w14:textId="77777777" w:rsidR="00283DB5" w:rsidRPr="00283DB5" w:rsidRDefault="00283DB5" w:rsidP="00283DB5">
      <w:pPr>
        <w:rPr>
          <w:b/>
        </w:rPr>
      </w:pPr>
      <w:r w:rsidRPr="00283DB5">
        <w:rPr>
          <w:b/>
        </w:rPr>
        <w:t>1 minute 17 seconds</w:t>
      </w:r>
    </w:p>
    <w:p w14:paraId="176644B8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</w:p>
    <w:p w14:paraId="49670269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[Video begins with Thomas Morningstar sitting and facing the camera with upbeat music playing in the background]</w:t>
      </w:r>
      <w:bookmarkStart w:id="0" w:name="_GoBack"/>
      <w:bookmarkEnd w:id="0"/>
    </w:p>
    <w:p w14:paraId="0FD45F7F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</w:p>
    <w:p w14:paraId="61604D72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&gt;&gt; THOMAS MORNINGSTAR: B</w:t>
      </w:r>
      <w:r w:rsidRPr="00283DB5">
        <w:rPr>
          <w:rFonts w:eastAsia="Times New Roman" w:cs="Arial"/>
          <w:color w:val="000000"/>
          <w:sz w:val="20"/>
          <w:szCs w:val="20"/>
        </w:rPr>
        <w:t>eing</w:t>
      </w:r>
      <w:r>
        <w:rPr>
          <w:rFonts w:eastAsia="Times New Roman" w:cs="Arial"/>
          <w:color w:val="000000"/>
          <w:sz w:val="20"/>
          <w:szCs w:val="20"/>
        </w:rPr>
        <w:t xml:space="preserve"> in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indigenous studies and being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indigenous myself I thought what better</w:t>
      </w:r>
      <w:r>
        <w:rPr>
          <w:rFonts w:eastAsia="Times New Roman" w:cs="Arial"/>
          <w:color w:val="000000"/>
          <w:sz w:val="20"/>
          <w:szCs w:val="20"/>
        </w:rPr>
        <w:t xml:space="preserve"> way to advocate for our youth th</w:t>
      </w:r>
      <w:r w:rsidRPr="00283DB5">
        <w:rPr>
          <w:rFonts w:eastAsia="Times New Roman" w:cs="Arial"/>
          <w:color w:val="000000"/>
          <w:sz w:val="20"/>
          <w:szCs w:val="20"/>
        </w:rPr>
        <w:t>an be a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teacher</w:t>
      </w:r>
      <w:r>
        <w:rPr>
          <w:rFonts w:eastAsia="Times New Roman" w:cs="Arial"/>
          <w:color w:val="000000"/>
          <w:sz w:val="20"/>
          <w:szCs w:val="20"/>
        </w:rPr>
        <w:t>. Y</w:t>
      </w:r>
      <w:r w:rsidRPr="00283DB5">
        <w:rPr>
          <w:rFonts w:eastAsia="Times New Roman" w:cs="Arial"/>
          <w:color w:val="000000"/>
          <w:sz w:val="20"/>
          <w:szCs w:val="20"/>
        </w:rPr>
        <w:t>ou know help them succeed</w:t>
      </w:r>
      <w:r>
        <w:rPr>
          <w:rFonts w:eastAsia="Times New Roman" w:cs="Arial"/>
          <w:color w:val="000000"/>
          <w:sz w:val="20"/>
          <w:szCs w:val="20"/>
        </w:rPr>
        <w:t>-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</w:t>
      </w:r>
      <w:r>
        <w:rPr>
          <w:rFonts w:eastAsia="Times New Roman" w:cs="Arial"/>
          <w:color w:val="000000"/>
          <w:sz w:val="20"/>
          <w:szCs w:val="20"/>
        </w:rPr>
        <w:t>they’re our</w:t>
      </w:r>
      <w:r w:rsidRPr="00283DB5">
        <w:rPr>
          <w:rFonts w:eastAsia="Times New Roman" w:cs="Arial"/>
          <w:bCs/>
          <w:color w:val="333333"/>
          <w:sz w:val="20"/>
          <w:szCs w:val="20"/>
        </w:rPr>
        <w:t xml:space="preserve"> next-generation chief</w:t>
      </w:r>
      <w:r>
        <w:rPr>
          <w:rFonts w:eastAsia="Times New Roman" w:cs="Arial"/>
          <w:bCs/>
          <w:color w:val="333333"/>
          <w:sz w:val="20"/>
          <w:szCs w:val="20"/>
        </w:rPr>
        <w:t>s and our</w:t>
      </w:r>
      <w:r>
        <w:rPr>
          <w:rFonts w:eastAsia="Times New Roman" w:cs="Arial"/>
          <w:b/>
          <w:bCs/>
          <w:color w:val="333333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next-generation </w:t>
      </w:r>
      <w:r>
        <w:rPr>
          <w:rFonts w:eastAsia="Times New Roman" w:cs="Arial"/>
          <w:color w:val="000000"/>
          <w:sz w:val="20"/>
          <w:szCs w:val="20"/>
        </w:rPr>
        <w:t xml:space="preserve">of bankers, </w:t>
      </w:r>
      <w:r w:rsidRPr="00283DB5">
        <w:rPr>
          <w:rFonts w:eastAsia="Times New Roman" w:cs="Arial"/>
          <w:color w:val="000000"/>
          <w:sz w:val="20"/>
          <w:szCs w:val="20"/>
        </w:rPr>
        <w:t>our next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generation of teachers themselves</w:t>
      </w:r>
      <w:r>
        <w:rPr>
          <w:rFonts w:eastAsia="Times New Roman" w:cs="Arial"/>
          <w:color w:val="000000"/>
          <w:sz w:val="20"/>
          <w:szCs w:val="20"/>
        </w:rPr>
        <w:t>.</w:t>
      </w:r>
    </w:p>
    <w:p w14:paraId="4688051A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</w:p>
    <w:p w14:paraId="6B38857E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[Screen flashes to students gathered in a teepee, listening to an instructor, and a group of students paddling in a big canoe in front of Trent University]</w:t>
      </w:r>
    </w:p>
    <w:p w14:paraId="726624D0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</w:p>
    <w:p w14:paraId="539F2B15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M</w:t>
      </w:r>
      <w:r w:rsidRPr="00283DB5">
        <w:rPr>
          <w:rFonts w:eastAsia="Times New Roman" w:cs="Arial"/>
          <w:color w:val="000000"/>
          <w:sz w:val="20"/>
          <w:szCs w:val="20"/>
        </w:rPr>
        <w:t>y end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goal is to teach within indigenous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communities</w:t>
      </w:r>
      <w:r>
        <w:rPr>
          <w:rFonts w:eastAsia="Times New Roman" w:cs="Arial"/>
          <w:color w:val="000000"/>
          <w:sz w:val="20"/>
          <w:szCs w:val="20"/>
        </w:rPr>
        <w:t>,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help</w:t>
      </w:r>
      <w:r>
        <w:rPr>
          <w:rFonts w:eastAsia="Times New Roman" w:cs="Arial"/>
          <w:color w:val="000000"/>
          <w:sz w:val="20"/>
          <w:szCs w:val="20"/>
        </w:rPr>
        <w:t xml:space="preserve"> the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youth and encourage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them to develop skills develop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themselves and succeed at whatever they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want to do</w:t>
      </w:r>
      <w:r>
        <w:rPr>
          <w:rFonts w:eastAsia="Times New Roman" w:cs="Arial"/>
          <w:color w:val="000000"/>
          <w:sz w:val="20"/>
          <w:szCs w:val="20"/>
        </w:rPr>
        <w:t>. Trent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is very </w:t>
      </w:r>
      <w:proofErr w:type="spellStart"/>
      <w:r w:rsidRPr="00283DB5">
        <w:rPr>
          <w:rFonts w:eastAsia="Times New Roman" w:cs="Arial"/>
          <w:color w:val="000000"/>
          <w:sz w:val="20"/>
          <w:szCs w:val="20"/>
        </w:rPr>
        <w:t>very</w:t>
      </w:r>
      <w:proofErr w:type="spellEnd"/>
      <w:r w:rsidRPr="00283DB5">
        <w:rPr>
          <w:rFonts w:eastAsia="Times New Roman" w:cs="Arial"/>
          <w:color w:val="000000"/>
          <w:sz w:val="20"/>
          <w:szCs w:val="20"/>
        </w:rPr>
        <w:t xml:space="preserve"> strong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with their indigenous influence with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their whole campus so that was one of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the major things that encouraged me to</w:t>
      </w:r>
      <w:r>
        <w:rPr>
          <w:rFonts w:eastAsia="Times New Roman" w:cs="Arial"/>
          <w:color w:val="000000"/>
          <w:sz w:val="20"/>
          <w:szCs w:val="20"/>
        </w:rPr>
        <w:t xml:space="preserve"> take it here at Trent. I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love the campus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because it's not like it's not within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proofErr w:type="gramStart"/>
      <w:r w:rsidRPr="00283DB5">
        <w:rPr>
          <w:rFonts w:eastAsia="Times New Roman" w:cs="Arial"/>
          <w:color w:val="000000"/>
          <w:sz w:val="20"/>
          <w:szCs w:val="20"/>
        </w:rPr>
        <w:t>really a</w:t>
      </w:r>
      <w:proofErr w:type="gramEnd"/>
      <w:r w:rsidRPr="00283DB5">
        <w:rPr>
          <w:rFonts w:eastAsia="Times New Roman" w:cs="Arial"/>
          <w:color w:val="000000"/>
          <w:sz w:val="20"/>
          <w:szCs w:val="20"/>
        </w:rPr>
        <w:t xml:space="preserve"> city setting it's more of like</w:t>
      </w:r>
      <w:r>
        <w:rPr>
          <w:rFonts w:eastAsia="Times New Roman" w:cs="Arial"/>
          <w:color w:val="000000"/>
          <w:sz w:val="20"/>
          <w:szCs w:val="20"/>
        </w:rPr>
        <w:t xml:space="preserve"> a rural setting you have trees, you have a forest right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around you</w:t>
      </w:r>
      <w:r>
        <w:rPr>
          <w:rFonts w:eastAsia="Times New Roman" w:cs="Arial"/>
          <w:color w:val="000000"/>
          <w:sz w:val="20"/>
          <w:szCs w:val="20"/>
        </w:rPr>
        <w:t>,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</w:t>
      </w:r>
      <w:proofErr w:type="spellStart"/>
      <w:r w:rsidRPr="00283DB5">
        <w:rPr>
          <w:rFonts w:eastAsia="Times New Roman" w:cs="Arial"/>
          <w:color w:val="000000"/>
          <w:sz w:val="20"/>
          <w:szCs w:val="20"/>
        </w:rPr>
        <w:t>you</w:t>
      </w:r>
      <w:proofErr w:type="spellEnd"/>
      <w:r w:rsidRPr="00283DB5">
        <w:rPr>
          <w:rFonts w:eastAsia="Times New Roman" w:cs="Arial"/>
          <w:color w:val="000000"/>
          <w:sz w:val="20"/>
          <w:szCs w:val="20"/>
        </w:rPr>
        <w:t xml:space="preserve"> have the ability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to go outside for class</w:t>
      </w:r>
      <w:r>
        <w:rPr>
          <w:rFonts w:eastAsia="Times New Roman" w:cs="Arial"/>
          <w:color w:val="000000"/>
          <w:sz w:val="20"/>
          <w:szCs w:val="20"/>
        </w:rPr>
        <w:t>,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to be able to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connect with nature</w:t>
      </w:r>
      <w:r>
        <w:rPr>
          <w:rFonts w:eastAsia="Times New Roman" w:cs="Arial"/>
          <w:color w:val="000000"/>
          <w:sz w:val="20"/>
          <w:szCs w:val="20"/>
        </w:rPr>
        <w:t>,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to be able to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connect with you are</w:t>
      </w:r>
      <w:r>
        <w:rPr>
          <w:rFonts w:eastAsia="Times New Roman" w:cs="Arial"/>
          <w:color w:val="000000"/>
          <w:sz w:val="20"/>
          <w:szCs w:val="20"/>
        </w:rPr>
        <w:t>.</w:t>
      </w:r>
    </w:p>
    <w:p w14:paraId="1C44B7A5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</w:p>
    <w:p w14:paraId="134607D1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[Screen goes back to Thomas facing the camera]</w:t>
      </w:r>
    </w:p>
    <w:p w14:paraId="00A68C5C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</w:p>
    <w:p w14:paraId="10635814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My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name's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Thomas Morningstar</w:t>
      </w:r>
      <w:r>
        <w:rPr>
          <w:rFonts w:eastAsia="Times New Roman" w:cs="Arial"/>
          <w:color w:val="000000"/>
          <w:sz w:val="20"/>
          <w:szCs w:val="20"/>
        </w:rPr>
        <w:t>,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I'm originally from</w:t>
      </w:r>
      <w:r>
        <w:rPr>
          <w:rFonts w:eastAsia="Times New Roman" w:cs="Arial"/>
          <w:color w:val="000000"/>
          <w:sz w:val="20"/>
          <w:szCs w:val="20"/>
        </w:rPr>
        <w:t xml:space="preserve"> Mississauga First N</w:t>
      </w:r>
      <w:r w:rsidRPr="00283DB5">
        <w:rPr>
          <w:rFonts w:eastAsia="Times New Roman" w:cs="Arial"/>
          <w:color w:val="000000"/>
          <w:sz w:val="20"/>
          <w:szCs w:val="20"/>
        </w:rPr>
        <w:t>ation</w:t>
      </w:r>
      <w:r>
        <w:rPr>
          <w:rFonts w:eastAsia="Times New Roman" w:cs="Arial"/>
          <w:color w:val="000000"/>
          <w:sz w:val="20"/>
          <w:szCs w:val="20"/>
        </w:rPr>
        <w:t>,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</w:t>
      </w:r>
      <w:r>
        <w:rPr>
          <w:rFonts w:eastAsia="Times New Roman" w:cs="Arial"/>
          <w:color w:val="000000"/>
          <w:sz w:val="20"/>
          <w:szCs w:val="20"/>
        </w:rPr>
        <w:t>th</w:t>
      </w:r>
      <w:r w:rsidRPr="00283DB5">
        <w:rPr>
          <w:rFonts w:eastAsia="Times New Roman" w:cs="Arial"/>
          <w:color w:val="000000"/>
          <w:sz w:val="20"/>
          <w:szCs w:val="20"/>
        </w:rPr>
        <w:t>is</w:t>
      </w:r>
      <w:r>
        <w:rPr>
          <w:rFonts w:eastAsia="Times New Roman" w:cs="Arial"/>
          <w:color w:val="000000"/>
          <w:sz w:val="20"/>
          <w:szCs w:val="20"/>
        </w:rPr>
        <w:t xml:space="preserve"> is</w:t>
      </w:r>
      <w:r w:rsidRPr="00283DB5">
        <w:rPr>
          <w:rFonts w:eastAsia="Times New Roman" w:cs="Arial"/>
          <w:color w:val="000000"/>
          <w:sz w:val="20"/>
          <w:szCs w:val="20"/>
        </w:rPr>
        <w:t xml:space="preserve"> my second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283DB5">
        <w:rPr>
          <w:rFonts w:eastAsia="Times New Roman" w:cs="Arial"/>
          <w:color w:val="000000"/>
          <w:sz w:val="20"/>
          <w:szCs w:val="20"/>
        </w:rPr>
        <w:t>year of University here my first year in</w:t>
      </w:r>
      <w:r>
        <w:rPr>
          <w:rFonts w:eastAsia="Times New Roman" w:cs="Arial"/>
          <w:color w:val="000000"/>
          <w:sz w:val="20"/>
          <w:szCs w:val="20"/>
        </w:rPr>
        <w:t xml:space="preserve"> the Indigenous Bachelor of Education program.</w:t>
      </w:r>
    </w:p>
    <w:p w14:paraId="4E36A2A6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</w:p>
    <w:p w14:paraId="210AA62B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[Thomas repeats the previous statement in </w:t>
      </w:r>
      <w:proofErr w:type="spellStart"/>
      <w:r>
        <w:rPr>
          <w:rFonts w:eastAsia="Times New Roman" w:cs="Arial"/>
          <w:color w:val="000000"/>
          <w:sz w:val="20"/>
          <w:szCs w:val="20"/>
        </w:rPr>
        <w:t>Ojibwe</w:t>
      </w:r>
      <w:proofErr w:type="spellEnd"/>
      <w:r>
        <w:rPr>
          <w:rFonts w:eastAsia="Times New Roman" w:cs="Arial"/>
          <w:color w:val="000000"/>
          <w:sz w:val="20"/>
          <w:szCs w:val="20"/>
        </w:rPr>
        <w:t>]</w:t>
      </w:r>
    </w:p>
    <w:p w14:paraId="309571F9" w14:textId="77777777" w:rsid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</w:p>
    <w:p w14:paraId="704239B1" w14:textId="77777777" w:rsidR="00283DB5" w:rsidRPr="00283DB5" w:rsidRDefault="00283DB5" w:rsidP="00283DB5">
      <w:pPr>
        <w:spacing w:line="312" w:lineRule="atLeast"/>
        <w:rPr>
          <w:rFonts w:eastAsia="Times New Roman" w:cs="Arial"/>
          <w:color w:val="000000"/>
          <w:sz w:val="20"/>
          <w:szCs w:val="20"/>
        </w:rPr>
      </w:pPr>
      <w:r w:rsidRPr="00283DB5">
        <w:rPr>
          <w:rFonts w:eastAsia="Times New Roman" w:cs="Arial"/>
          <w:color w:val="000000"/>
          <w:sz w:val="20"/>
          <w:szCs w:val="20"/>
        </w:rPr>
        <w:t>[</w:t>
      </w:r>
      <w:r>
        <w:rPr>
          <w:rFonts w:eastAsia="Times New Roman" w:cs="Arial"/>
          <w:color w:val="000000"/>
          <w:sz w:val="20"/>
          <w:szCs w:val="20"/>
        </w:rPr>
        <w:t>Trent University, School of Education logo and outro music]</w:t>
      </w:r>
    </w:p>
    <w:p w14:paraId="37AC2C25" w14:textId="77777777" w:rsidR="000621BA" w:rsidRPr="00283DB5" w:rsidRDefault="006B5DA1"/>
    <w:sectPr w:rsidR="000621BA" w:rsidRPr="00283DB5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B5"/>
    <w:rsid w:val="00283DB5"/>
    <w:rsid w:val="00633B34"/>
    <w:rsid w:val="00684232"/>
    <w:rsid w:val="006B5DA1"/>
    <w:rsid w:val="00B57071"/>
    <w:rsid w:val="00E2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F0C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D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02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561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08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38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01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80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28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08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98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86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07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337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0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97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703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393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59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7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008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4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04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2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8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51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97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94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84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6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78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4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08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34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00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404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702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34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88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46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2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92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56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8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86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727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00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12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83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6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25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11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84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536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93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83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373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64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1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87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97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20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1321</Characters>
  <Application>Microsoft Macintosh Word</Application>
  <DocSecurity>0</DocSecurity>
  <Lines>28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Bachelor of Education – Indigenous: Thomas Morningstar</vt:lpstr>
    </vt:vector>
  </TitlesOfParts>
  <Manager/>
  <Company>Trent University</Company>
  <LinksUpToDate>false</LinksUpToDate>
  <CharactersWithSpaces>1577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Education - Indigenous: Thomas Morningstar Video Transcript</dc:title>
  <dc:subject>An indigenous student in the Indigenous Bachelor of Education program discusses his background and why he loves Trent.</dc:subject>
  <dc:creator>Laura Mann</dc:creator>
  <cp:keywords>indigenous, TrentU, university, student, education, teacer, undergraduate</cp:keywords>
  <dc:description/>
  <cp:lastModifiedBy>seyedyashar morabbiheravi</cp:lastModifiedBy>
  <cp:revision>2</cp:revision>
  <dcterms:created xsi:type="dcterms:W3CDTF">2017-02-08T20:41:00Z</dcterms:created>
  <dcterms:modified xsi:type="dcterms:W3CDTF">2017-02-08T20:56:00Z</dcterms:modified>
  <cp:category>Education</cp:category>
</cp:coreProperties>
</file>