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57B6" w14:textId="77777777" w:rsidR="0089076F" w:rsidRDefault="0089076F" w:rsidP="0089076F">
      <w:pPr>
        <w:spacing w:after="0" w:line="240" w:lineRule="auto"/>
        <w:jc w:val="center"/>
        <w:rPr>
          <w:sz w:val="24"/>
          <w:szCs w:val="24"/>
          <w:u w:val="single"/>
        </w:rPr>
      </w:pPr>
      <w:bookmarkStart w:id="0" w:name="_Hlk115777065"/>
      <w:bookmarkEnd w:id="0"/>
      <w:r>
        <w:rPr>
          <w:b/>
          <w:bCs/>
          <w:noProof/>
          <w:lang w:val="en-US"/>
        </w:rPr>
        <w:drawing>
          <wp:inline distT="0" distB="0" distL="0" distR="0" wp14:anchorId="2DC99CA3" wp14:editId="2A8AF41B">
            <wp:extent cx="2038212" cy="854075"/>
            <wp:effectExtent l="0" t="0" r="635" b="3175"/>
            <wp:docPr id="2035757235" name="Picture 203575723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8069" cy="895918"/>
                    </a:xfrm>
                    <a:prstGeom prst="rect">
                      <a:avLst/>
                    </a:prstGeom>
                    <a:noFill/>
                  </pic:spPr>
                </pic:pic>
              </a:graphicData>
            </a:graphic>
          </wp:inline>
        </w:drawing>
      </w:r>
    </w:p>
    <w:p w14:paraId="0DABD748" w14:textId="77777777" w:rsidR="0089076F" w:rsidRDefault="0089076F" w:rsidP="0089076F">
      <w:pPr>
        <w:spacing w:after="0" w:line="240" w:lineRule="auto"/>
        <w:jc w:val="center"/>
        <w:rPr>
          <w:sz w:val="24"/>
          <w:szCs w:val="24"/>
          <w:u w:val="single"/>
        </w:rPr>
      </w:pPr>
    </w:p>
    <w:p w14:paraId="146EA9DE" w14:textId="77777777" w:rsidR="0089076F" w:rsidRPr="005A3D8E" w:rsidRDefault="0089076F" w:rsidP="0089076F">
      <w:pPr>
        <w:spacing w:after="0" w:line="240" w:lineRule="auto"/>
        <w:jc w:val="center"/>
        <w:rPr>
          <w:sz w:val="36"/>
          <w:szCs w:val="36"/>
        </w:rPr>
      </w:pPr>
      <w:r w:rsidRPr="005A3D8E">
        <w:rPr>
          <w:sz w:val="36"/>
          <w:szCs w:val="36"/>
        </w:rPr>
        <w:t>Foodservice Advisory Committee</w:t>
      </w:r>
    </w:p>
    <w:p w14:paraId="5A18C180" w14:textId="5049F735" w:rsidR="0089076F" w:rsidRPr="00B866F0" w:rsidRDefault="0089076F" w:rsidP="00257F8B">
      <w:pPr>
        <w:spacing w:after="0" w:line="240" w:lineRule="auto"/>
        <w:jc w:val="center"/>
        <w:rPr>
          <w:rFonts w:ascii="Arial" w:hAnsi="Arial" w:cs="Arial"/>
        </w:rPr>
      </w:pPr>
      <w:r>
        <w:rPr>
          <w:sz w:val="36"/>
          <w:szCs w:val="36"/>
        </w:rPr>
        <w:t xml:space="preserve">March 26, 2026, </w:t>
      </w:r>
    </w:p>
    <w:p w14:paraId="02C4438A" w14:textId="77777777" w:rsidR="0089076F" w:rsidRDefault="0089076F" w:rsidP="0089076F">
      <w:pPr>
        <w:spacing w:after="0" w:line="240" w:lineRule="auto"/>
        <w:jc w:val="center"/>
        <w:rPr>
          <w:rFonts w:ascii="Arial" w:hAnsi="Arial" w:cs="Arial"/>
          <w:sz w:val="36"/>
          <w:szCs w:val="36"/>
        </w:rPr>
      </w:pPr>
    </w:p>
    <w:p w14:paraId="3E5FB829" w14:textId="6C31BA0F" w:rsidR="0089076F" w:rsidRPr="000E229A" w:rsidRDefault="00257F8B" w:rsidP="0089076F">
      <w:pPr>
        <w:spacing w:after="0" w:line="240" w:lineRule="auto"/>
        <w:jc w:val="center"/>
        <w:rPr>
          <w:rFonts w:ascii="Arial" w:hAnsi="Arial" w:cs="Arial"/>
          <w:sz w:val="36"/>
          <w:szCs w:val="36"/>
        </w:rPr>
      </w:pPr>
      <w:r>
        <w:rPr>
          <w:rFonts w:ascii="Arial" w:hAnsi="Arial" w:cs="Arial"/>
          <w:sz w:val="36"/>
          <w:szCs w:val="36"/>
        </w:rPr>
        <w:t>MEETING NOTES</w:t>
      </w:r>
    </w:p>
    <w:p w14:paraId="7928CB1E" w14:textId="77777777" w:rsidR="0089076F" w:rsidRPr="000E229A" w:rsidRDefault="0089076F" w:rsidP="0089076F">
      <w:pPr>
        <w:spacing w:after="0" w:line="240" w:lineRule="auto"/>
        <w:jc w:val="center"/>
        <w:rPr>
          <w:rFonts w:ascii="Arial" w:eastAsia="Times New Roman" w:hAnsi="Arial" w:cs="Arial"/>
          <w:color w:val="212121"/>
          <w:sz w:val="24"/>
          <w:szCs w:val="24"/>
          <w:lang w:eastAsia="en-CA"/>
        </w:rPr>
      </w:pPr>
    </w:p>
    <w:p w14:paraId="2D054705" w14:textId="0F28876B" w:rsidR="0089076F" w:rsidRDefault="0089076F" w:rsidP="00257F8B">
      <w:pPr>
        <w:spacing w:after="0" w:line="240" w:lineRule="auto"/>
        <w:rPr>
          <w:rFonts w:ascii="Arial" w:eastAsia="Times New Roman" w:hAnsi="Arial" w:cs="Arial"/>
          <w:color w:val="212121"/>
          <w:sz w:val="24"/>
          <w:szCs w:val="24"/>
          <w:lang w:eastAsia="en-CA"/>
        </w:rPr>
      </w:pPr>
      <w:r w:rsidRPr="00257F8B">
        <w:rPr>
          <w:rFonts w:ascii="Arial" w:eastAsia="Times New Roman" w:hAnsi="Arial" w:cs="Arial"/>
          <w:color w:val="212121"/>
          <w:sz w:val="24"/>
          <w:szCs w:val="24"/>
          <w:lang w:eastAsia="en-CA"/>
        </w:rPr>
        <w:t>Attendance</w:t>
      </w:r>
      <w:r w:rsidR="00257F8B">
        <w:rPr>
          <w:rFonts w:ascii="Arial" w:eastAsia="Times New Roman" w:hAnsi="Arial" w:cs="Arial"/>
          <w:color w:val="212121"/>
          <w:sz w:val="24"/>
          <w:szCs w:val="24"/>
          <w:lang w:eastAsia="en-CA"/>
        </w:rPr>
        <w:t xml:space="preserve">:  Mark Murdoch, Food Services; </w:t>
      </w:r>
      <w:r w:rsidR="006B4D6D">
        <w:rPr>
          <w:rFonts w:ascii="Arial" w:eastAsia="Times New Roman" w:hAnsi="Arial" w:cs="Arial"/>
          <w:color w:val="212121"/>
          <w:sz w:val="24"/>
          <w:szCs w:val="24"/>
          <w:lang w:eastAsia="en-CA"/>
        </w:rPr>
        <w:t xml:space="preserve">Aimee Blyth, Seasoned Spoon; </w:t>
      </w:r>
      <w:r w:rsidR="00DF3543">
        <w:rPr>
          <w:rFonts w:ascii="Arial" w:eastAsia="Times New Roman" w:hAnsi="Arial" w:cs="Arial"/>
          <w:color w:val="212121"/>
          <w:sz w:val="24"/>
          <w:szCs w:val="24"/>
          <w:lang w:eastAsia="en-CA"/>
        </w:rPr>
        <w:t>C</w:t>
      </w:r>
      <w:r w:rsidR="00485D6A">
        <w:rPr>
          <w:rFonts w:ascii="Arial" w:eastAsia="Times New Roman" w:hAnsi="Arial" w:cs="Arial"/>
          <w:color w:val="212121"/>
          <w:sz w:val="24"/>
          <w:szCs w:val="24"/>
          <w:lang w:eastAsia="en-CA"/>
        </w:rPr>
        <w:t xml:space="preserve">hef Joseph, Chartwells; </w:t>
      </w:r>
      <w:r w:rsidR="009436B5">
        <w:rPr>
          <w:rFonts w:ascii="Arial" w:eastAsia="Times New Roman" w:hAnsi="Arial" w:cs="Arial"/>
          <w:color w:val="212121"/>
          <w:sz w:val="24"/>
          <w:szCs w:val="24"/>
          <w:lang w:eastAsia="en-CA"/>
        </w:rPr>
        <w:t>Kiara M</w:t>
      </w:r>
      <w:r w:rsidR="00080A88">
        <w:rPr>
          <w:rFonts w:ascii="Arial" w:eastAsia="Times New Roman" w:hAnsi="Arial" w:cs="Arial"/>
          <w:color w:val="212121"/>
          <w:sz w:val="24"/>
          <w:szCs w:val="24"/>
          <w:lang w:eastAsia="en-CA"/>
        </w:rPr>
        <w:t xml:space="preserve">cKinley, </w:t>
      </w:r>
      <w:r w:rsidR="008329A6">
        <w:rPr>
          <w:rFonts w:ascii="Arial" w:eastAsia="Times New Roman" w:hAnsi="Arial" w:cs="Arial"/>
          <w:color w:val="212121"/>
          <w:sz w:val="24"/>
          <w:szCs w:val="24"/>
          <w:lang w:eastAsia="en-CA"/>
        </w:rPr>
        <w:t>Otonabee College Cabinet</w:t>
      </w:r>
      <w:r w:rsidR="001866D1">
        <w:rPr>
          <w:rFonts w:ascii="Arial" w:eastAsia="Times New Roman" w:hAnsi="Arial" w:cs="Arial"/>
          <w:color w:val="212121"/>
          <w:sz w:val="24"/>
          <w:szCs w:val="24"/>
          <w:lang w:eastAsia="en-CA"/>
        </w:rPr>
        <w:t>; Shelley Strain, Sustainability Office</w:t>
      </w:r>
      <w:r w:rsidR="008329A6">
        <w:rPr>
          <w:rFonts w:ascii="Arial" w:eastAsia="Times New Roman" w:hAnsi="Arial" w:cs="Arial"/>
          <w:color w:val="212121"/>
          <w:sz w:val="24"/>
          <w:szCs w:val="24"/>
          <w:lang w:eastAsia="en-CA"/>
        </w:rPr>
        <w:t>.</w:t>
      </w:r>
    </w:p>
    <w:p w14:paraId="74BFFF99" w14:textId="77777777" w:rsidR="00257F8B" w:rsidRPr="00257F8B" w:rsidRDefault="00257F8B" w:rsidP="00257F8B">
      <w:pPr>
        <w:spacing w:after="0" w:line="240" w:lineRule="auto"/>
        <w:rPr>
          <w:rFonts w:ascii="Arial" w:hAnsi="Arial" w:cs="Arial"/>
          <w:sz w:val="24"/>
          <w:szCs w:val="24"/>
          <w:u w:val="single"/>
        </w:rPr>
      </w:pPr>
    </w:p>
    <w:p w14:paraId="3E824DE1" w14:textId="3AEC93A5" w:rsidR="0089076F" w:rsidRPr="00510EA2" w:rsidRDefault="0089076F" w:rsidP="0089076F">
      <w:pPr>
        <w:pStyle w:val="ListParagraph"/>
        <w:numPr>
          <w:ilvl w:val="0"/>
          <w:numId w:val="1"/>
        </w:numPr>
        <w:spacing w:after="0" w:line="240" w:lineRule="auto"/>
        <w:ind w:left="720"/>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February 26</w:t>
      </w:r>
    </w:p>
    <w:p w14:paraId="27F27A05" w14:textId="12DF89CA" w:rsidR="0089076F" w:rsidRPr="00F44679" w:rsidRDefault="00B51DF8" w:rsidP="00F44679">
      <w:pPr>
        <w:pStyle w:val="ListParagraph"/>
        <w:numPr>
          <w:ilvl w:val="0"/>
          <w:numId w:val="15"/>
        </w:numPr>
        <w:spacing w:after="0" w:line="240" w:lineRule="auto"/>
        <w:rPr>
          <w:rFonts w:ascii="Arial" w:hAnsi="Arial" w:cs="Arial"/>
          <w:sz w:val="24"/>
          <w:szCs w:val="24"/>
        </w:rPr>
      </w:pPr>
      <w:r w:rsidRPr="00F44679">
        <w:rPr>
          <w:rFonts w:ascii="Arial" w:hAnsi="Arial" w:cs="Arial"/>
          <w:sz w:val="24"/>
          <w:szCs w:val="24"/>
        </w:rPr>
        <w:t>No items for follow up</w:t>
      </w:r>
    </w:p>
    <w:p w14:paraId="1C3FDE05" w14:textId="77777777" w:rsidR="0089076F" w:rsidRPr="00510EA2" w:rsidRDefault="0089076F" w:rsidP="0089076F">
      <w:pPr>
        <w:pStyle w:val="ListParagraph"/>
        <w:numPr>
          <w:ilvl w:val="0"/>
          <w:numId w:val="1"/>
        </w:numPr>
        <w:spacing w:after="0" w:line="240" w:lineRule="auto"/>
        <w:ind w:left="720"/>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5935353D" w14:textId="77777777" w:rsidR="0089076F" w:rsidRPr="00011FE5" w:rsidRDefault="0089076F" w:rsidP="0089076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694853AD" w14:textId="082509D0" w:rsidR="0089076F" w:rsidRDefault="0089076F" w:rsidP="0089076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sidR="0016551F">
        <w:rPr>
          <w:rFonts w:ascii="Arial" w:hAnsi="Arial" w:cs="Arial"/>
          <w:sz w:val="24"/>
          <w:szCs w:val="24"/>
        </w:rPr>
        <w:t>March 24</w:t>
      </w:r>
    </w:p>
    <w:p w14:paraId="16BF10FB" w14:textId="77777777" w:rsidR="0089076F" w:rsidRDefault="0089076F" w:rsidP="0089076F">
      <w:pPr>
        <w:pStyle w:val="ListParagraph"/>
        <w:numPr>
          <w:ilvl w:val="2"/>
          <w:numId w:val="2"/>
        </w:numPr>
        <w:spacing w:after="0" w:line="240" w:lineRule="auto"/>
        <w:rPr>
          <w:rFonts w:ascii="Arial" w:hAnsi="Arial" w:cs="Arial"/>
          <w:sz w:val="24"/>
          <w:szCs w:val="24"/>
        </w:rPr>
      </w:pPr>
      <w:r>
        <w:rPr>
          <w:rFonts w:ascii="Arial" w:hAnsi="Arial" w:cs="Arial"/>
          <w:sz w:val="24"/>
          <w:szCs w:val="24"/>
        </w:rPr>
        <w:t>Gzowski construction update</w:t>
      </w:r>
    </w:p>
    <w:p w14:paraId="3AFB2DB3" w14:textId="5FA81C49" w:rsidR="0089076F" w:rsidRPr="008328CB" w:rsidRDefault="0089076F" w:rsidP="0089076F">
      <w:pPr>
        <w:pStyle w:val="ListParagraph"/>
        <w:numPr>
          <w:ilvl w:val="2"/>
          <w:numId w:val="2"/>
        </w:numPr>
        <w:spacing w:after="0" w:line="240" w:lineRule="auto"/>
        <w:rPr>
          <w:rFonts w:ascii="Arial" w:hAnsi="Arial" w:cs="Arial"/>
          <w:sz w:val="24"/>
          <w:szCs w:val="24"/>
        </w:rPr>
      </w:pPr>
      <w:r>
        <w:rPr>
          <w:rFonts w:ascii="Arial" w:hAnsi="Arial" w:cs="Arial"/>
          <w:sz w:val="24"/>
          <w:szCs w:val="24"/>
        </w:rPr>
        <w:t>Upcoming schedule changes</w:t>
      </w:r>
      <w:r w:rsidR="0016551F">
        <w:rPr>
          <w:rFonts w:ascii="Arial" w:hAnsi="Arial" w:cs="Arial"/>
          <w:sz w:val="24"/>
          <w:szCs w:val="24"/>
        </w:rPr>
        <w:t xml:space="preserve"> - attached</w:t>
      </w:r>
    </w:p>
    <w:p w14:paraId="5114EE90" w14:textId="77777777" w:rsidR="0089076F" w:rsidRPr="00DE6A9F" w:rsidRDefault="0089076F" w:rsidP="0089076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43C26A2F" w14:textId="542B1BCF" w:rsidR="0089076F" w:rsidRPr="00F44679" w:rsidRDefault="0089076F" w:rsidP="00F44679">
      <w:pPr>
        <w:pStyle w:val="ListParagraph"/>
        <w:numPr>
          <w:ilvl w:val="1"/>
          <w:numId w:val="2"/>
        </w:numPr>
        <w:spacing w:after="0" w:line="240" w:lineRule="auto"/>
        <w:rPr>
          <w:rFonts w:ascii="Arial" w:hAnsi="Arial" w:cs="Arial"/>
          <w:sz w:val="24"/>
          <w:szCs w:val="24"/>
          <w:u w:val="single"/>
        </w:rPr>
      </w:pPr>
      <w:r w:rsidRPr="00DE6A9F">
        <w:rPr>
          <w:rFonts w:ascii="Arial" w:hAnsi="Arial" w:cs="Arial"/>
          <w:sz w:val="24"/>
          <w:szCs w:val="24"/>
        </w:rPr>
        <w:t xml:space="preserve">See meeting notes of </w:t>
      </w:r>
      <w:r w:rsidR="0016551F">
        <w:rPr>
          <w:rFonts w:ascii="Arial" w:hAnsi="Arial" w:cs="Arial"/>
          <w:sz w:val="24"/>
          <w:szCs w:val="24"/>
        </w:rPr>
        <w:t>March 24</w:t>
      </w:r>
      <w:r w:rsidRPr="00DE6A9F">
        <w:rPr>
          <w:rFonts w:ascii="Arial" w:hAnsi="Arial" w:cs="Arial"/>
          <w:sz w:val="24"/>
          <w:szCs w:val="24"/>
        </w:rPr>
        <w:t xml:space="preserve"> </w:t>
      </w:r>
    </w:p>
    <w:p w14:paraId="147059E1" w14:textId="77777777" w:rsidR="0089076F" w:rsidRPr="00AF6CB1" w:rsidRDefault="0089076F" w:rsidP="0089076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3534C72F" w14:textId="77777777" w:rsidR="0089076F" w:rsidRPr="00943342" w:rsidRDefault="0089076F" w:rsidP="0089076F">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44CA23A0" w14:textId="77777777" w:rsidR="0089076F" w:rsidRDefault="0089076F" w:rsidP="0089076F">
      <w:pPr>
        <w:pStyle w:val="ListParagraph"/>
        <w:numPr>
          <w:ilvl w:val="0"/>
          <w:numId w:val="2"/>
        </w:numPr>
        <w:spacing w:after="0" w:line="240" w:lineRule="auto"/>
        <w:rPr>
          <w:rFonts w:ascii="Arial" w:hAnsi="Arial" w:cs="Arial"/>
          <w:sz w:val="24"/>
          <w:szCs w:val="24"/>
        </w:rPr>
      </w:pPr>
      <w:r>
        <w:rPr>
          <w:rFonts w:ascii="Arial" w:hAnsi="Arial" w:cs="Arial"/>
          <w:sz w:val="24"/>
          <w:szCs w:val="24"/>
        </w:rPr>
        <w:t>All-You-Care-To-Eat Working Group</w:t>
      </w:r>
    </w:p>
    <w:p w14:paraId="19C58AE4" w14:textId="7D5DABBD" w:rsidR="0089076F" w:rsidRPr="0016551F" w:rsidRDefault="0016551F" w:rsidP="0016551F">
      <w:pPr>
        <w:pStyle w:val="ListParagraph"/>
        <w:numPr>
          <w:ilvl w:val="1"/>
          <w:numId w:val="2"/>
        </w:numPr>
        <w:spacing w:after="0" w:line="240" w:lineRule="auto"/>
        <w:rPr>
          <w:rFonts w:ascii="Arial" w:hAnsi="Arial" w:cs="Arial"/>
          <w:sz w:val="24"/>
          <w:szCs w:val="24"/>
          <w:u w:val="single"/>
        </w:rPr>
      </w:pPr>
      <w:r w:rsidRPr="00DE6A9F">
        <w:rPr>
          <w:rFonts w:ascii="Arial" w:hAnsi="Arial" w:cs="Arial"/>
          <w:sz w:val="24"/>
          <w:szCs w:val="24"/>
        </w:rPr>
        <w:t xml:space="preserve">See meeting notes of </w:t>
      </w:r>
      <w:r>
        <w:rPr>
          <w:rFonts w:ascii="Arial" w:hAnsi="Arial" w:cs="Arial"/>
          <w:sz w:val="24"/>
          <w:szCs w:val="24"/>
        </w:rPr>
        <w:t>March 24</w:t>
      </w:r>
      <w:r w:rsidRPr="00DE6A9F">
        <w:rPr>
          <w:rFonts w:ascii="Arial" w:hAnsi="Arial" w:cs="Arial"/>
          <w:sz w:val="24"/>
          <w:szCs w:val="24"/>
        </w:rPr>
        <w:t xml:space="preserve"> </w:t>
      </w:r>
    </w:p>
    <w:p w14:paraId="4A6E1788" w14:textId="77777777" w:rsidR="0089076F" w:rsidRPr="00FD6649" w:rsidRDefault="0089076F" w:rsidP="0089076F">
      <w:pPr>
        <w:pStyle w:val="ListParagraph"/>
        <w:numPr>
          <w:ilvl w:val="0"/>
          <w:numId w:val="1"/>
        </w:numPr>
        <w:spacing w:after="0" w:line="240" w:lineRule="auto"/>
        <w:ind w:left="720"/>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7C8999EA" w14:textId="3D1D8F6C" w:rsidR="0089076F" w:rsidRPr="00FD6649" w:rsidRDefault="0089076F" w:rsidP="0089076F">
      <w:pPr>
        <w:pStyle w:val="ListParagraph"/>
        <w:numPr>
          <w:ilvl w:val="0"/>
          <w:numId w:val="1"/>
        </w:numPr>
        <w:spacing w:after="0" w:line="240" w:lineRule="auto"/>
        <w:ind w:left="720"/>
        <w:rPr>
          <w:rFonts w:ascii="Arial" w:hAnsi="Arial" w:cs="Arial"/>
          <w:sz w:val="24"/>
          <w:szCs w:val="24"/>
          <w:u w:val="single"/>
        </w:rPr>
      </w:pPr>
      <w:r w:rsidRPr="00FD6649">
        <w:rPr>
          <w:rFonts w:ascii="Arial" w:eastAsia="Times New Roman" w:hAnsi="Arial" w:cs="Arial"/>
          <w:color w:val="212121"/>
          <w:sz w:val="24"/>
          <w:szCs w:val="24"/>
          <w:lang w:eastAsia="en-CA"/>
        </w:rPr>
        <w:t xml:space="preserve">Next meeting – </w:t>
      </w:r>
      <w:r w:rsidR="0016551F">
        <w:rPr>
          <w:rFonts w:ascii="Arial" w:eastAsia="Times New Roman" w:hAnsi="Arial" w:cs="Arial"/>
          <w:color w:val="212121"/>
          <w:sz w:val="24"/>
          <w:szCs w:val="24"/>
          <w:lang w:eastAsia="en-CA"/>
        </w:rPr>
        <w:t>July (</w:t>
      </w:r>
      <w:proofErr w:type="spellStart"/>
      <w:r w:rsidR="0016551F">
        <w:rPr>
          <w:rFonts w:ascii="Arial" w:eastAsia="Times New Roman" w:hAnsi="Arial" w:cs="Arial"/>
          <w:color w:val="212121"/>
          <w:sz w:val="24"/>
          <w:szCs w:val="24"/>
          <w:lang w:eastAsia="en-CA"/>
        </w:rPr>
        <w:t>ish</w:t>
      </w:r>
      <w:proofErr w:type="spellEnd"/>
      <w:r w:rsidR="0016551F">
        <w:rPr>
          <w:rFonts w:ascii="Arial" w:eastAsia="Times New Roman" w:hAnsi="Arial" w:cs="Arial"/>
          <w:color w:val="212121"/>
          <w:sz w:val="24"/>
          <w:szCs w:val="24"/>
          <w:lang w:eastAsia="en-CA"/>
        </w:rPr>
        <w:t>)</w:t>
      </w:r>
    </w:p>
    <w:p w14:paraId="45E29A39" w14:textId="77777777" w:rsidR="0089076F" w:rsidRDefault="0089076F" w:rsidP="0089076F">
      <w:pPr>
        <w:spacing w:after="0" w:line="240" w:lineRule="auto"/>
        <w:jc w:val="center"/>
        <w:rPr>
          <w:sz w:val="24"/>
          <w:szCs w:val="24"/>
          <w:u w:val="single"/>
        </w:rPr>
      </w:pPr>
    </w:p>
    <w:p w14:paraId="21434C0F" w14:textId="77777777" w:rsidR="0089076F" w:rsidRDefault="0089076F" w:rsidP="0089076F">
      <w:pPr>
        <w:rPr>
          <w:sz w:val="24"/>
          <w:szCs w:val="24"/>
          <w:u w:val="single"/>
        </w:rPr>
      </w:pPr>
      <w:r>
        <w:rPr>
          <w:sz w:val="24"/>
          <w:szCs w:val="24"/>
          <w:u w:val="single"/>
        </w:rPr>
        <w:br w:type="page"/>
      </w:r>
    </w:p>
    <w:p w14:paraId="323A3BF9" w14:textId="76F31079" w:rsidR="004072C4" w:rsidRDefault="004072C4" w:rsidP="004072C4">
      <w:pPr>
        <w:rPr>
          <w:sz w:val="24"/>
          <w:szCs w:val="24"/>
          <w:u w:val="single"/>
        </w:rPr>
      </w:pPr>
    </w:p>
    <w:p w14:paraId="00CA06B0" w14:textId="77777777" w:rsidR="00C009EE" w:rsidRDefault="00C009EE" w:rsidP="00C009EE">
      <w:pPr>
        <w:spacing w:after="0" w:line="240" w:lineRule="auto"/>
        <w:jc w:val="center"/>
        <w:rPr>
          <w:sz w:val="24"/>
          <w:szCs w:val="24"/>
          <w:u w:val="single"/>
        </w:rPr>
      </w:pPr>
      <w:r>
        <w:rPr>
          <w:b/>
          <w:noProof/>
          <w:lang w:val="en-US"/>
        </w:rPr>
        <w:drawing>
          <wp:inline distT="0" distB="0" distL="0" distR="0" wp14:anchorId="570F2730" wp14:editId="7B5F3F57">
            <wp:extent cx="2038350" cy="857250"/>
            <wp:effectExtent l="0" t="0" r="0" b="0"/>
            <wp:docPr id="804384597" name="Picture 1" descr="Trent University Food Service Logo " title="Trent Food Service Logo"/>
            <wp:cNvGraphicFramePr/>
            <a:graphic xmlns:a="http://schemas.openxmlformats.org/drawingml/2006/main">
              <a:graphicData uri="http://schemas.openxmlformats.org/drawingml/2006/picture">
                <pic:pic xmlns:pic="http://schemas.openxmlformats.org/drawingml/2006/picture">
                  <pic:nvPicPr>
                    <pic:cNvPr id="816836581" name="Picture 816836581" descr="Trent University Food Service Logo " title="Trent Food Service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854075"/>
                    </a:xfrm>
                    <a:prstGeom prst="rect">
                      <a:avLst/>
                    </a:prstGeom>
                    <a:noFill/>
                  </pic:spPr>
                </pic:pic>
              </a:graphicData>
            </a:graphic>
          </wp:inline>
        </w:drawing>
      </w:r>
    </w:p>
    <w:p w14:paraId="616F2B88" w14:textId="77777777" w:rsidR="00C009EE" w:rsidRDefault="00C009EE" w:rsidP="00C009EE">
      <w:pPr>
        <w:spacing w:after="0" w:line="240" w:lineRule="auto"/>
        <w:jc w:val="center"/>
        <w:rPr>
          <w:sz w:val="24"/>
          <w:szCs w:val="24"/>
          <w:u w:val="single"/>
        </w:rPr>
      </w:pPr>
    </w:p>
    <w:p w14:paraId="00E5F6F3" w14:textId="77777777" w:rsidR="00C009EE" w:rsidRDefault="00C009EE" w:rsidP="00C009EE">
      <w:pPr>
        <w:spacing w:after="0" w:line="240" w:lineRule="auto"/>
        <w:jc w:val="center"/>
        <w:rPr>
          <w:sz w:val="36"/>
          <w:szCs w:val="36"/>
        </w:rPr>
      </w:pPr>
      <w:r>
        <w:rPr>
          <w:sz w:val="36"/>
          <w:szCs w:val="36"/>
        </w:rPr>
        <w:t>Trent University Foodservices</w:t>
      </w:r>
    </w:p>
    <w:p w14:paraId="113F6E7E" w14:textId="77777777" w:rsidR="00C009EE" w:rsidRDefault="00C009EE" w:rsidP="00C009EE">
      <w:pPr>
        <w:spacing w:after="0" w:line="240" w:lineRule="auto"/>
        <w:jc w:val="center"/>
        <w:rPr>
          <w:sz w:val="36"/>
          <w:szCs w:val="36"/>
        </w:rPr>
      </w:pPr>
      <w:r>
        <w:rPr>
          <w:sz w:val="36"/>
          <w:szCs w:val="36"/>
        </w:rPr>
        <w:t>Food Services Advisory Committee</w:t>
      </w:r>
    </w:p>
    <w:p w14:paraId="497EA3AD" w14:textId="77777777" w:rsidR="00C009EE" w:rsidRDefault="00C009EE" w:rsidP="00C009EE">
      <w:pPr>
        <w:spacing w:after="0" w:line="240" w:lineRule="auto"/>
        <w:jc w:val="center"/>
        <w:rPr>
          <w:sz w:val="36"/>
          <w:szCs w:val="36"/>
        </w:rPr>
      </w:pPr>
      <w:r>
        <w:rPr>
          <w:sz w:val="36"/>
          <w:szCs w:val="36"/>
        </w:rPr>
        <w:t>Operations and Marketing Working Group</w:t>
      </w:r>
    </w:p>
    <w:p w14:paraId="1A5A0944" w14:textId="77777777" w:rsidR="00C009EE" w:rsidRPr="00AB070D" w:rsidRDefault="00C009EE" w:rsidP="00C009EE">
      <w:pPr>
        <w:spacing w:after="0" w:line="240" w:lineRule="auto"/>
        <w:jc w:val="center"/>
        <w:rPr>
          <w:sz w:val="36"/>
          <w:szCs w:val="36"/>
        </w:rPr>
      </w:pPr>
      <w:r>
        <w:rPr>
          <w:sz w:val="36"/>
          <w:szCs w:val="36"/>
        </w:rPr>
        <w:t>MARCH 24, 2026</w:t>
      </w:r>
    </w:p>
    <w:p w14:paraId="0B223698" w14:textId="77777777" w:rsidR="00C009EE" w:rsidRDefault="00C009EE" w:rsidP="00C009EE">
      <w:pPr>
        <w:pStyle w:val="NormalWeb"/>
        <w:spacing w:before="0" w:beforeAutospacing="0" w:after="0" w:afterAutospacing="0"/>
        <w:rPr>
          <w:rFonts w:ascii="Aptos" w:hAnsi="Aptos"/>
        </w:rPr>
      </w:pPr>
    </w:p>
    <w:p w14:paraId="3A95243C" w14:textId="77777777" w:rsidR="00C009EE" w:rsidRDefault="00C009EE" w:rsidP="00C009EE">
      <w:pPr>
        <w:pStyle w:val="NormalWeb"/>
        <w:spacing w:before="0" w:beforeAutospacing="0" w:after="0" w:afterAutospacing="0"/>
        <w:rPr>
          <w:rFonts w:ascii="Arial" w:hAnsi="Arial" w:cs="Arial"/>
        </w:rPr>
      </w:pPr>
    </w:p>
    <w:p w14:paraId="069BE26C" w14:textId="77777777" w:rsidR="00C009EE" w:rsidRDefault="00C009EE" w:rsidP="00C009EE">
      <w:pPr>
        <w:spacing w:after="0" w:line="240" w:lineRule="auto"/>
        <w:jc w:val="center"/>
        <w:rPr>
          <w:sz w:val="36"/>
          <w:szCs w:val="36"/>
        </w:rPr>
      </w:pPr>
      <w:r>
        <w:rPr>
          <w:sz w:val="36"/>
          <w:szCs w:val="36"/>
        </w:rPr>
        <w:t>MEETING NOTES</w:t>
      </w:r>
    </w:p>
    <w:p w14:paraId="254A0DCC" w14:textId="77777777" w:rsidR="00C009EE" w:rsidRDefault="00C009EE" w:rsidP="00C009EE">
      <w:pPr>
        <w:spacing w:after="0" w:line="240" w:lineRule="auto"/>
        <w:rPr>
          <w:sz w:val="36"/>
          <w:szCs w:val="36"/>
        </w:rPr>
      </w:pPr>
    </w:p>
    <w:p w14:paraId="2500064E" w14:textId="77777777" w:rsidR="00C009EE" w:rsidRDefault="00C009EE" w:rsidP="00C009EE">
      <w:pPr>
        <w:spacing w:after="0" w:line="240" w:lineRule="auto"/>
        <w:rPr>
          <w:rFonts w:ascii="Arial" w:eastAsia="Times New Roman" w:hAnsi="Arial" w:cs="Arial"/>
          <w:color w:val="212121"/>
          <w:sz w:val="24"/>
          <w:szCs w:val="24"/>
          <w:lang w:eastAsia="en-CA"/>
        </w:rPr>
      </w:pPr>
      <w:r w:rsidRPr="00AB070D">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Aimee Blyth, Seasoned Spoon; Christine Thomas, Chartwells; Kim Stevens, Corine Bolton, CUPE 3205; Kassandra Glasbergen, The Ceilie; Shauna Carlow, Student Housing; </w:t>
      </w:r>
      <w:r w:rsidRPr="00A808D3">
        <w:rPr>
          <w:rFonts w:ascii="Arial" w:eastAsia="Times New Roman" w:hAnsi="Arial" w:cs="Arial"/>
          <w:color w:val="212121"/>
          <w:sz w:val="24"/>
          <w:szCs w:val="24"/>
          <w:lang w:eastAsia="en-CA"/>
        </w:rPr>
        <w:t>Sophie Dorais,</w:t>
      </w:r>
      <w:r>
        <w:rPr>
          <w:rFonts w:ascii="Arial" w:eastAsia="Times New Roman" w:hAnsi="Arial" w:cs="Arial"/>
          <w:color w:val="212121"/>
          <w:sz w:val="24"/>
          <w:szCs w:val="24"/>
          <w:lang w:eastAsia="en-CA"/>
        </w:rPr>
        <w:t xml:space="preserve"> Gzowski College Cabinet.</w:t>
      </w:r>
    </w:p>
    <w:p w14:paraId="0CFEA4D9" w14:textId="77777777" w:rsidR="00C009EE" w:rsidRPr="00AB070D" w:rsidRDefault="00C009EE" w:rsidP="00C009EE">
      <w:pPr>
        <w:spacing w:after="0" w:line="240" w:lineRule="auto"/>
        <w:rPr>
          <w:rFonts w:ascii="Arial" w:hAnsi="Arial" w:cs="Arial"/>
          <w:sz w:val="24"/>
          <w:szCs w:val="24"/>
          <w:u w:val="single"/>
        </w:rPr>
      </w:pPr>
    </w:p>
    <w:p w14:paraId="2006C963" w14:textId="77777777" w:rsidR="00C009EE" w:rsidRDefault="00C009EE" w:rsidP="00C009EE">
      <w:pPr>
        <w:pStyle w:val="ListParagraph"/>
        <w:numPr>
          <w:ilvl w:val="0"/>
          <w:numId w:val="13"/>
        </w:numPr>
        <w:spacing w:after="0" w:line="240" w:lineRule="auto"/>
        <w:ind w:left="720"/>
        <w:rPr>
          <w:rFonts w:ascii="Arial" w:hAnsi="Arial" w:cs="Arial"/>
          <w:sz w:val="24"/>
          <w:szCs w:val="24"/>
          <w:u w:val="single"/>
        </w:rPr>
      </w:pPr>
      <w:r>
        <w:rPr>
          <w:rFonts w:ascii="Arial" w:eastAsia="Times New Roman" w:hAnsi="Arial" w:cs="Arial"/>
          <w:color w:val="212121"/>
          <w:sz w:val="24"/>
          <w:szCs w:val="24"/>
          <w:lang w:eastAsia="en-CA"/>
        </w:rPr>
        <w:t>Review of Meeting Notes of February 24</w:t>
      </w:r>
    </w:p>
    <w:p w14:paraId="3F68A96A" w14:textId="77777777" w:rsidR="00C009EE" w:rsidRPr="00EF4279" w:rsidRDefault="00C009EE" w:rsidP="00C009EE">
      <w:pPr>
        <w:pStyle w:val="ListParagraph"/>
        <w:numPr>
          <w:ilvl w:val="1"/>
          <w:numId w:val="13"/>
        </w:numPr>
        <w:spacing w:after="0" w:line="240" w:lineRule="auto"/>
        <w:rPr>
          <w:rFonts w:ascii="Arial" w:hAnsi="Arial" w:cs="Arial"/>
          <w:sz w:val="24"/>
          <w:szCs w:val="24"/>
        </w:rPr>
      </w:pPr>
      <w:r w:rsidRPr="00EF4279">
        <w:rPr>
          <w:rFonts w:ascii="Arial" w:hAnsi="Arial" w:cs="Arial"/>
          <w:sz w:val="24"/>
          <w:szCs w:val="24"/>
        </w:rPr>
        <w:t>No items for follow up.</w:t>
      </w:r>
    </w:p>
    <w:p w14:paraId="2D38282B" w14:textId="77777777" w:rsidR="00C009EE" w:rsidRDefault="00C009EE" w:rsidP="00C009EE">
      <w:pPr>
        <w:pStyle w:val="ListParagraph"/>
        <w:numPr>
          <w:ilvl w:val="0"/>
          <w:numId w:val="13"/>
        </w:numPr>
        <w:spacing w:line="256" w:lineRule="auto"/>
        <w:ind w:left="720"/>
        <w:rPr>
          <w:rFonts w:ascii="Arial" w:hAnsi="Arial" w:cs="Arial"/>
          <w:sz w:val="24"/>
          <w:szCs w:val="24"/>
        </w:rPr>
      </w:pPr>
      <w:r>
        <w:rPr>
          <w:rFonts w:ascii="Arial" w:hAnsi="Arial" w:cs="Arial"/>
          <w:sz w:val="24"/>
          <w:szCs w:val="24"/>
        </w:rPr>
        <w:t>Gzowski Dining Hall update –phase one is complete, pending submission of final reports and documents. Phase two begins in late April.</w:t>
      </w:r>
    </w:p>
    <w:p w14:paraId="5E69B93C" w14:textId="77777777" w:rsidR="00C009EE" w:rsidRDefault="00C009EE" w:rsidP="00C009EE">
      <w:pPr>
        <w:pStyle w:val="ListParagraph"/>
        <w:numPr>
          <w:ilvl w:val="0"/>
          <w:numId w:val="13"/>
        </w:numPr>
        <w:spacing w:line="256" w:lineRule="auto"/>
        <w:ind w:left="720"/>
        <w:rPr>
          <w:rFonts w:ascii="Arial" w:hAnsi="Arial" w:cs="Arial"/>
          <w:sz w:val="24"/>
          <w:szCs w:val="24"/>
        </w:rPr>
      </w:pPr>
      <w:r>
        <w:rPr>
          <w:rFonts w:ascii="Arial" w:hAnsi="Arial" w:cs="Arial"/>
          <w:sz w:val="24"/>
          <w:szCs w:val="24"/>
        </w:rPr>
        <w:t>Operating hours: Adjusted schedules attached.</w:t>
      </w:r>
    </w:p>
    <w:p w14:paraId="18F414CE" w14:textId="77777777" w:rsidR="00C009EE" w:rsidRDefault="00C009EE" w:rsidP="00C009EE">
      <w:pPr>
        <w:pStyle w:val="ListParagraph"/>
        <w:numPr>
          <w:ilvl w:val="1"/>
          <w:numId w:val="13"/>
        </w:numPr>
        <w:spacing w:line="256" w:lineRule="auto"/>
        <w:rPr>
          <w:rFonts w:ascii="Arial" w:hAnsi="Arial" w:cs="Arial"/>
          <w:sz w:val="24"/>
          <w:szCs w:val="24"/>
        </w:rPr>
      </w:pPr>
      <w:r>
        <w:rPr>
          <w:rFonts w:ascii="Arial" w:hAnsi="Arial" w:cs="Arial"/>
          <w:sz w:val="24"/>
          <w:szCs w:val="24"/>
        </w:rPr>
        <w:t>Easter weekend</w:t>
      </w:r>
    </w:p>
    <w:p w14:paraId="66CEECCA" w14:textId="77777777" w:rsidR="00C009EE" w:rsidRDefault="00C009EE" w:rsidP="00C009EE">
      <w:pPr>
        <w:pStyle w:val="ListParagraph"/>
        <w:numPr>
          <w:ilvl w:val="1"/>
          <w:numId w:val="13"/>
        </w:numPr>
        <w:spacing w:line="256" w:lineRule="auto"/>
        <w:rPr>
          <w:rFonts w:ascii="Arial" w:hAnsi="Arial" w:cs="Arial"/>
          <w:sz w:val="24"/>
          <w:szCs w:val="24"/>
        </w:rPr>
      </w:pPr>
      <w:r>
        <w:rPr>
          <w:rFonts w:ascii="Arial" w:hAnsi="Arial" w:cs="Arial"/>
          <w:sz w:val="24"/>
          <w:szCs w:val="24"/>
        </w:rPr>
        <w:t>Exams</w:t>
      </w:r>
    </w:p>
    <w:p w14:paraId="2B5EE5F0" w14:textId="77777777" w:rsidR="00C009EE" w:rsidRDefault="00C009EE" w:rsidP="00C009EE">
      <w:pPr>
        <w:pStyle w:val="ListParagraph"/>
        <w:numPr>
          <w:ilvl w:val="1"/>
          <w:numId w:val="13"/>
        </w:numPr>
        <w:spacing w:line="256" w:lineRule="auto"/>
        <w:rPr>
          <w:rFonts w:ascii="Arial" w:hAnsi="Arial" w:cs="Arial"/>
          <w:sz w:val="24"/>
          <w:szCs w:val="24"/>
        </w:rPr>
      </w:pPr>
      <w:r>
        <w:rPr>
          <w:rFonts w:ascii="Arial" w:hAnsi="Arial" w:cs="Arial"/>
          <w:sz w:val="24"/>
          <w:szCs w:val="24"/>
        </w:rPr>
        <w:t>Late April</w:t>
      </w:r>
    </w:p>
    <w:p w14:paraId="72A7F8E2" w14:textId="77777777" w:rsidR="00C009EE" w:rsidRDefault="00C009EE" w:rsidP="00C009EE">
      <w:pPr>
        <w:pStyle w:val="ListParagraph"/>
        <w:numPr>
          <w:ilvl w:val="1"/>
          <w:numId w:val="13"/>
        </w:numPr>
        <w:spacing w:line="256" w:lineRule="auto"/>
        <w:rPr>
          <w:rFonts w:ascii="Arial" w:hAnsi="Arial" w:cs="Arial"/>
          <w:sz w:val="24"/>
          <w:szCs w:val="24"/>
        </w:rPr>
      </w:pPr>
      <w:r>
        <w:rPr>
          <w:rFonts w:ascii="Arial" w:hAnsi="Arial" w:cs="Arial"/>
          <w:sz w:val="24"/>
          <w:szCs w:val="24"/>
        </w:rPr>
        <w:t>Summer 2026 until mid June</w:t>
      </w:r>
    </w:p>
    <w:p w14:paraId="3103E7FE" w14:textId="77777777" w:rsidR="00C009EE" w:rsidRDefault="00C009EE" w:rsidP="00C009EE">
      <w:pPr>
        <w:pStyle w:val="ListParagraph"/>
        <w:numPr>
          <w:ilvl w:val="0"/>
          <w:numId w:val="13"/>
        </w:numPr>
        <w:spacing w:line="256" w:lineRule="auto"/>
        <w:ind w:left="720"/>
        <w:rPr>
          <w:rFonts w:ascii="Arial" w:hAnsi="Arial" w:cs="Arial"/>
          <w:sz w:val="24"/>
          <w:szCs w:val="24"/>
        </w:rPr>
      </w:pPr>
      <w:r>
        <w:rPr>
          <w:rFonts w:ascii="Arial" w:hAnsi="Arial" w:cs="Arial"/>
          <w:sz w:val="24"/>
          <w:szCs w:val="24"/>
        </w:rPr>
        <w:t>Other business</w:t>
      </w:r>
    </w:p>
    <w:p w14:paraId="7DE7D8B5" w14:textId="77777777" w:rsidR="00C009EE" w:rsidRDefault="00C009EE" w:rsidP="00C009EE">
      <w:pPr>
        <w:pStyle w:val="ListParagraph"/>
        <w:numPr>
          <w:ilvl w:val="0"/>
          <w:numId w:val="13"/>
        </w:numPr>
        <w:spacing w:line="256" w:lineRule="auto"/>
        <w:ind w:left="720"/>
        <w:rPr>
          <w:sz w:val="24"/>
          <w:szCs w:val="24"/>
          <w:u w:val="single"/>
        </w:rPr>
      </w:pPr>
      <w:r>
        <w:rPr>
          <w:rFonts w:ascii="Arial" w:hAnsi="Arial" w:cs="Arial"/>
          <w:sz w:val="24"/>
          <w:szCs w:val="24"/>
        </w:rPr>
        <w:t>Future meetings: July (</w:t>
      </w:r>
      <w:proofErr w:type="spellStart"/>
      <w:r>
        <w:rPr>
          <w:rFonts w:ascii="Arial" w:hAnsi="Arial" w:cs="Arial"/>
          <w:sz w:val="24"/>
          <w:szCs w:val="24"/>
        </w:rPr>
        <w:t>ish</w:t>
      </w:r>
      <w:proofErr w:type="spellEnd"/>
      <w:r>
        <w:rPr>
          <w:rFonts w:ascii="Arial" w:hAnsi="Arial" w:cs="Arial"/>
          <w:sz w:val="24"/>
          <w:szCs w:val="24"/>
        </w:rPr>
        <w:t>)</w:t>
      </w:r>
    </w:p>
    <w:p w14:paraId="42718500" w14:textId="77777777" w:rsidR="00C009EE" w:rsidRDefault="00C009EE" w:rsidP="00C009EE">
      <w:pPr>
        <w:spacing w:after="0" w:line="240" w:lineRule="auto"/>
        <w:jc w:val="center"/>
        <w:rPr>
          <w:sz w:val="24"/>
          <w:szCs w:val="24"/>
          <w:u w:val="single"/>
        </w:rPr>
      </w:pPr>
    </w:p>
    <w:p w14:paraId="1808248C" w14:textId="77777777" w:rsidR="00C009EE" w:rsidRDefault="00C009EE" w:rsidP="00C009EE">
      <w:pPr>
        <w:spacing w:after="0" w:line="240" w:lineRule="auto"/>
        <w:jc w:val="center"/>
        <w:rPr>
          <w:sz w:val="24"/>
          <w:szCs w:val="24"/>
          <w:u w:val="single"/>
        </w:rPr>
      </w:pPr>
    </w:p>
    <w:p w14:paraId="0B6ED6A5" w14:textId="77777777" w:rsidR="00C009EE" w:rsidRDefault="00C009EE" w:rsidP="00C009EE">
      <w:pPr>
        <w:rPr>
          <w:sz w:val="36"/>
          <w:szCs w:val="36"/>
        </w:rPr>
      </w:pPr>
      <w:r>
        <w:rPr>
          <w:b/>
          <w:bCs/>
          <w:noProof/>
          <w:lang w:val="en-US"/>
        </w:rPr>
        <w:br w:type="page"/>
      </w:r>
    </w:p>
    <w:p w14:paraId="362D2BDE" w14:textId="77777777" w:rsidR="00C009EE" w:rsidRDefault="00C009EE" w:rsidP="00C009EE">
      <w:pPr>
        <w:rPr>
          <w:sz w:val="24"/>
          <w:szCs w:val="24"/>
          <w:u w:val="single"/>
        </w:rPr>
        <w:sectPr w:rsidR="00C009EE" w:rsidSect="00C009EE">
          <w:pgSz w:w="12240" w:h="15840"/>
          <w:pgMar w:top="1440" w:right="1440" w:bottom="1440" w:left="1440" w:header="720" w:footer="720" w:gutter="0"/>
          <w:cols w:space="720"/>
          <w:docGrid w:linePitch="360"/>
        </w:sectPr>
      </w:pPr>
    </w:p>
    <w:p w14:paraId="7DF8B8C3" w14:textId="77777777" w:rsidR="00C009EE" w:rsidRDefault="00C009EE" w:rsidP="00C009EE">
      <w:pPr>
        <w:rPr>
          <w:sz w:val="24"/>
          <w:szCs w:val="24"/>
          <w:u w:val="single"/>
        </w:rPr>
      </w:pPr>
      <w:r w:rsidRPr="00017FD2">
        <w:rPr>
          <w:noProof/>
        </w:rPr>
        <w:lastRenderedPageBreak/>
        <w:drawing>
          <wp:inline distT="0" distB="0" distL="0" distR="0" wp14:anchorId="100DE3D2" wp14:editId="7FE9A276">
            <wp:extent cx="6237605" cy="5943600"/>
            <wp:effectExtent l="0" t="0" r="0" b="0"/>
            <wp:docPr id="240353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5943600"/>
                    </a:xfrm>
                    <a:prstGeom prst="rect">
                      <a:avLst/>
                    </a:prstGeom>
                    <a:noFill/>
                    <a:ln>
                      <a:noFill/>
                    </a:ln>
                  </pic:spPr>
                </pic:pic>
              </a:graphicData>
            </a:graphic>
          </wp:inline>
        </w:drawing>
      </w:r>
    </w:p>
    <w:p w14:paraId="06AA2787" w14:textId="77777777" w:rsidR="007E4093" w:rsidRDefault="007E4093" w:rsidP="00C009EE">
      <w:pPr>
        <w:rPr>
          <w:sz w:val="24"/>
          <w:szCs w:val="24"/>
          <w:u w:val="single"/>
        </w:rPr>
        <w:sectPr w:rsidR="007E4093" w:rsidSect="00427225">
          <w:pgSz w:w="12240" w:h="15840"/>
          <w:pgMar w:top="1440" w:right="1440" w:bottom="1440" w:left="1440" w:header="720" w:footer="720" w:gutter="0"/>
          <w:cols w:space="720"/>
          <w:docGrid w:linePitch="360"/>
        </w:sectPr>
      </w:pPr>
    </w:p>
    <w:p w14:paraId="7DBA4830" w14:textId="77777777" w:rsidR="00C009EE" w:rsidRPr="002F115F" w:rsidRDefault="00C009EE" w:rsidP="00C009EE">
      <w:pPr>
        <w:rPr>
          <w:sz w:val="24"/>
          <w:szCs w:val="24"/>
          <w:u w:val="single"/>
        </w:rPr>
      </w:pPr>
    </w:p>
    <w:p w14:paraId="49D51E3B" w14:textId="77777777" w:rsidR="00C009EE" w:rsidRDefault="00C009EE" w:rsidP="00C009EE">
      <w:pPr>
        <w:spacing w:after="0" w:line="240" w:lineRule="auto"/>
        <w:jc w:val="center"/>
        <w:rPr>
          <w:sz w:val="24"/>
          <w:szCs w:val="24"/>
          <w:u w:val="single"/>
        </w:rPr>
      </w:pPr>
      <w:r w:rsidRPr="00FD373F">
        <w:rPr>
          <w:noProof/>
        </w:rPr>
        <w:drawing>
          <wp:inline distT="0" distB="0" distL="0" distR="0" wp14:anchorId="410A8B64" wp14:editId="4C92655A">
            <wp:extent cx="8229600" cy="4225925"/>
            <wp:effectExtent l="0" t="0" r="0" b="3175"/>
            <wp:docPr id="148575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225925"/>
                    </a:xfrm>
                    <a:prstGeom prst="rect">
                      <a:avLst/>
                    </a:prstGeom>
                    <a:noFill/>
                    <a:ln>
                      <a:noFill/>
                    </a:ln>
                  </pic:spPr>
                </pic:pic>
              </a:graphicData>
            </a:graphic>
          </wp:inline>
        </w:drawing>
      </w:r>
    </w:p>
    <w:p w14:paraId="0FF58DFC" w14:textId="77777777" w:rsidR="00C009EE" w:rsidRDefault="00C009EE" w:rsidP="00C009EE">
      <w:pPr>
        <w:spacing w:after="0" w:line="240" w:lineRule="auto"/>
        <w:jc w:val="center"/>
        <w:rPr>
          <w:sz w:val="24"/>
          <w:szCs w:val="24"/>
          <w:u w:val="single"/>
        </w:rPr>
      </w:pPr>
    </w:p>
    <w:p w14:paraId="5A54BA23" w14:textId="77777777" w:rsidR="00C009EE" w:rsidRDefault="00C009EE" w:rsidP="00C009EE">
      <w:pPr>
        <w:rPr>
          <w:sz w:val="24"/>
          <w:szCs w:val="24"/>
          <w:u w:val="single"/>
        </w:rPr>
      </w:pPr>
      <w:r>
        <w:rPr>
          <w:noProof/>
          <w:sz w:val="24"/>
          <w:szCs w:val="24"/>
          <w:u w:val="single"/>
        </w:rPr>
        <mc:AlternateContent>
          <mc:Choice Requires="wpi">
            <w:drawing>
              <wp:anchor distT="0" distB="0" distL="114300" distR="114300" simplePos="0" relativeHeight="251659776" behindDoc="0" locked="0" layoutInCell="1" allowOverlap="1" wp14:anchorId="2747085C" wp14:editId="6B188304">
                <wp:simplePos x="0" y="0"/>
                <wp:positionH relativeFrom="column">
                  <wp:posOffset>10086975</wp:posOffset>
                </wp:positionH>
                <wp:positionV relativeFrom="paragraph">
                  <wp:posOffset>525145</wp:posOffset>
                </wp:positionV>
                <wp:extent cx="381240" cy="360"/>
                <wp:effectExtent l="95250" t="152400" r="95250" b="152400"/>
                <wp:wrapNone/>
                <wp:docPr id="1915900827"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81240" cy="360"/>
                      </w14:xfrm>
                    </w14:contentPart>
                  </a:graphicData>
                </a:graphic>
              </wp:anchor>
            </w:drawing>
          </mc:Choice>
          <mc:Fallback>
            <w:pict>
              <v:shapetype w14:anchorId="4F52D7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790pt;margin-top:32.85pt;width:38.5pt;height:17.0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">
                <v:imagedata r:id="rId13" o:title=""/>
              </v:shape>
            </w:pict>
          </mc:Fallback>
        </mc:AlternateContent>
      </w:r>
      <w:r>
        <w:rPr>
          <w:sz w:val="24"/>
          <w:szCs w:val="24"/>
          <w:u w:val="single"/>
        </w:rPr>
        <w:br w:type="page"/>
      </w:r>
    </w:p>
    <w:p w14:paraId="7F75B664" w14:textId="77777777" w:rsidR="00C009EE" w:rsidRDefault="00C009EE" w:rsidP="00C009EE">
      <w:pPr>
        <w:spacing w:after="0" w:line="240" w:lineRule="auto"/>
        <w:jc w:val="center"/>
        <w:rPr>
          <w:sz w:val="24"/>
          <w:szCs w:val="24"/>
          <w:u w:val="single"/>
        </w:rPr>
      </w:pPr>
    </w:p>
    <w:p w14:paraId="61E306D3" w14:textId="77777777" w:rsidR="00C009EE" w:rsidRDefault="00C009EE" w:rsidP="00C009EE">
      <w:pPr>
        <w:spacing w:after="0" w:line="240" w:lineRule="auto"/>
        <w:jc w:val="center"/>
        <w:rPr>
          <w:sz w:val="24"/>
          <w:szCs w:val="24"/>
          <w:u w:val="single"/>
        </w:rPr>
      </w:pPr>
      <w:r w:rsidRPr="00733AF6">
        <w:rPr>
          <w:noProof/>
        </w:rPr>
        <w:drawing>
          <wp:inline distT="0" distB="0" distL="0" distR="0" wp14:anchorId="2667293D" wp14:editId="5EA5DB81">
            <wp:extent cx="8229600" cy="3886835"/>
            <wp:effectExtent l="0" t="0" r="0" b="0"/>
            <wp:docPr id="1892929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3886835"/>
                    </a:xfrm>
                    <a:prstGeom prst="rect">
                      <a:avLst/>
                    </a:prstGeom>
                    <a:noFill/>
                    <a:ln>
                      <a:noFill/>
                    </a:ln>
                  </pic:spPr>
                </pic:pic>
              </a:graphicData>
            </a:graphic>
          </wp:inline>
        </w:drawing>
      </w:r>
    </w:p>
    <w:p w14:paraId="5D89A717" w14:textId="77777777" w:rsidR="00C009EE" w:rsidRDefault="00C009EE" w:rsidP="00C009EE">
      <w:pPr>
        <w:rPr>
          <w:sz w:val="24"/>
          <w:szCs w:val="24"/>
          <w:u w:val="single"/>
        </w:rPr>
      </w:pPr>
    </w:p>
    <w:p w14:paraId="04DC006A" w14:textId="77777777" w:rsidR="00C009EE" w:rsidRDefault="00C009EE" w:rsidP="00C009EE">
      <w:pPr>
        <w:rPr>
          <w:sz w:val="24"/>
          <w:szCs w:val="24"/>
          <w:u w:val="single"/>
        </w:rPr>
      </w:pPr>
    </w:p>
    <w:p w14:paraId="07089AEF" w14:textId="77777777" w:rsidR="00C009EE" w:rsidRDefault="00C009EE" w:rsidP="00C009EE">
      <w:pPr>
        <w:rPr>
          <w:sz w:val="24"/>
          <w:szCs w:val="24"/>
          <w:u w:val="single"/>
        </w:rPr>
      </w:pPr>
    </w:p>
    <w:p w14:paraId="702C6DAE" w14:textId="77777777" w:rsidR="00C009EE" w:rsidRDefault="00C009EE" w:rsidP="00C009EE">
      <w:pPr>
        <w:rPr>
          <w:sz w:val="24"/>
          <w:szCs w:val="24"/>
          <w:u w:val="single"/>
        </w:rPr>
      </w:pPr>
    </w:p>
    <w:p w14:paraId="7378A884" w14:textId="77777777" w:rsidR="00C009EE" w:rsidRDefault="00C009EE" w:rsidP="00C009EE">
      <w:pPr>
        <w:rPr>
          <w:sz w:val="24"/>
          <w:szCs w:val="24"/>
          <w:u w:val="single"/>
        </w:rPr>
      </w:pPr>
    </w:p>
    <w:p w14:paraId="76E5B6FA" w14:textId="77777777" w:rsidR="00C009EE" w:rsidRDefault="00C009EE" w:rsidP="00C009EE">
      <w:pPr>
        <w:rPr>
          <w:sz w:val="24"/>
          <w:szCs w:val="24"/>
          <w:u w:val="single"/>
        </w:rPr>
      </w:pPr>
    </w:p>
    <w:p w14:paraId="65A98BBB" w14:textId="77777777" w:rsidR="00C009EE" w:rsidRDefault="00C009EE" w:rsidP="00C009EE">
      <w:pPr>
        <w:rPr>
          <w:sz w:val="24"/>
          <w:szCs w:val="24"/>
          <w:u w:val="single"/>
        </w:rPr>
      </w:pPr>
    </w:p>
    <w:p w14:paraId="346268F7" w14:textId="77777777" w:rsidR="00C009EE" w:rsidRDefault="00C009EE" w:rsidP="00C009EE">
      <w:pPr>
        <w:rPr>
          <w:sz w:val="24"/>
          <w:szCs w:val="24"/>
          <w:u w:val="single"/>
        </w:rPr>
      </w:pPr>
      <w:r w:rsidRPr="000130D0">
        <w:rPr>
          <w:noProof/>
        </w:rPr>
        <w:drawing>
          <wp:inline distT="0" distB="0" distL="0" distR="0" wp14:anchorId="1BE2D59B" wp14:editId="68296ACE">
            <wp:extent cx="8229600" cy="2230120"/>
            <wp:effectExtent l="0" t="0" r="0" b="0"/>
            <wp:docPr id="1403744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2230120"/>
                    </a:xfrm>
                    <a:prstGeom prst="rect">
                      <a:avLst/>
                    </a:prstGeom>
                    <a:noFill/>
                    <a:ln>
                      <a:noFill/>
                    </a:ln>
                  </pic:spPr>
                </pic:pic>
              </a:graphicData>
            </a:graphic>
          </wp:inline>
        </w:drawing>
      </w:r>
    </w:p>
    <w:p w14:paraId="3E619203" w14:textId="77777777" w:rsidR="00C009EE" w:rsidRDefault="00C009EE" w:rsidP="00C009EE">
      <w:pPr>
        <w:rPr>
          <w:sz w:val="24"/>
          <w:szCs w:val="24"/>
          <w:u w:val="single"/>
        </w:rPr>
      </w:pPr>
    </w:p>
    <w:p w14:paraId="402B6577" w14:textId="77777777" w:rsidR="00C009EE" w:rsidRDefault="00C009EE" w:rsidP="00C009EE">
      <w:pPr>
        <w:rPr>
          <w:sz w:val="24"/>
          <w:szCs w:val="24"/>
          <w:u w:val="single"/>
        </w:rPr>
      </w:pPr>
    </w:p>
    <w:p w14:paraId="5BE0610B" w14:textId="77777777" w:rsidR="00C009EE" w:rsidRDefault="00C009EE" w:rsidP="00C009EE">
      <w:pPr>
        <w:rPr>
          <w:sz w:val="24"/>
          <w:szCs w:val="24"/>
          <w:u w:val="single"/>
        </w:rPr>
      </w:pPr>
    </w:p>
    <w:p w14:paraId="49F7C288" w14:textId="77777777" w:rsidR="00C009EE" w:rsidRDefault="00C009EE" w:rsidP="00C009EE">
      <w:pPr>
        <w:rPr>
          <w:sz w:val="24"/>
          <w:szCs w:val="24"/>
          <w:u w:val="single"/>
        </w:rPr>
      </w:pPr>
    </w:p>
    <w:p w14:paraId="40EEA596" w14:textId="77777777" w:rsidR="00C009EE" w:rsidRDefault="00C009EE" w:rsidP="00C009EE">
      <w:pPr>
        <w:rPr>
          <w:sz w:val="24"/>
          <w:szCs w:val="24"/>
          <w:u w:val="single"/>
        </w:rPr>
      </w:pPr>
    </w:p>
    <w:p w14:paraId="1E533E97" w14:textId="77777777" w:rsidR="00C009EE" w:rsidRDefault="00C009EE" w:rsidP="00C009EE">
      <w:pPr>
        <w:rPr>
          <w:sz w:val="24"/>
          <w:szCs w:val="24"/>
          <w:u w:val="single"/>
        </w:rPr>
      </w:pPr>
    </w:p>
    <w:p w14:paraId="7A94EB30" w14:textId="77777777" w:rsidR="00C009EE" w:rsidRDefault="00C009EE" w:rsidP="00C009EE">
      <w:pPr>
        <w:rPr>
          <w:sz w:val="24"/>
          <w:szCs w:val="24"/>
          <w:u w:val="single"/>
        </w:rPr>
      </w:pPr>
    </w:p>
    <w:p w14:paraId="3E0F8374" w14:textId="77777777" w:rsidR="00C009EE" w:rsidRDefault="00C009EE" w:rsidP="00C009EE">
      <w:pPr>
        <w:rPr>
          <w:sz w:val="24"/>
          <w:szCs w:val="24"/>
          <w:u w:val="single"/>
        </w:rPr>
      </w:pPr>
    </w:p>
    <w:p w14:paraId="7432CC15" w14:textId="77777777" w:rsidR="00C009EE" w:rsidRDefault="00C009EE" w:rsidP="00C009EE">
      <w:pPr>
        <w:rPr>
          <w:sz w:val="24"/>
          <w:szCs w:val="24"/>
          <w:u w:val="single"/>
        </w:rPr>
      </w:pPr>
    </w:p>
    <w:p w14:paraId="5BCC44C1" w14:textId="77777777" w:rsidR="00C009EE" w:rsidRDefault="00C009EE" w:rsidP="00C009EE">
      <w:pPr>
        <w:rPr>
          <w:sz w:val="24"/>
          <w:szCs w:val="24"/>
          <w:u w:val="single"/>
        </w:rPr>
      </w:pPr>
    </w:p>
    <w:p w14:paraId="46767528" w14:textId="77777777" w:rsidR="00C009EE" w:rsidRDefault="00C009EE" w:rsidP="00C009EE">
      <w:pPr>
        <w:rPr>
          <w:sz w:val="24"/>
          <w:szCs w:val="24"/>
          <w:u w:val="single"/>
        </w:rPr>
      </w:pPr>
    </w:p>
    <w:p w14:paraId="49795F97" w14:textId="77777777" w:rsidR="00C009EE" w:rsidRDefault="00C009EE" w:rsidP="00C009EE">
      <w:pPr>
        <w:rPr>
          <w:sz w:val="24"/>
          <w:szCs w:val="24"/>
          <w:u w:val="single"/>
        </w:rPr>
      </w:pPr>
    </w:p>
    <w:p w14:paraId="5054F873" w14:textId="77777777" w:rsidR="00C009EE" w:rsidRDefault="00C009EE" w:rsidP="00C009EE">
      <w:pPr>
        <w:rPr>
          <w:sz w:val="24"/>
          <w:szCs w:val="24"/>
          <w:u w:val="single"/>
        </w:rPr>
      </w:pPr>
    </w:p>
    <w:p w14:paraId="66CC3063" w14:textId="77777777" w:rsidR="00C009EE" w:rsidRDefault="00C009EE" w:rsidP="00C009EE">
      <w:pPr>
        <w:rPr>
          <w:sz w:val="24"/>
          <w:szCs w:val="24"/>
          <w:u w:val="single"/>
        </w:rPr>
      </w:pPr>
      <w:r w:rsidRPr="008873B0">
        <w:rPr>
          <w:noProof/>
        </w:rPr>
        <w:drawing>
          <wp:inline distT="0" distB="0" distL="0" distR="0" wp14:anchorId="17F35654" wp14:editId="6D4380CC">
            <wp:extent cx="8229600" cy="2473325"/>
            <wp:effectExtent l="0" t="0" r="0" b="3175"/>
            <wp:docPr id="1012684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2473325"/>
                    </a:xfrm>
                    <a:prstGeom prst="rect">
                      <a:avLst/>
                    </a:prstGeom>
                    <a:noFill/>
                    <a:ln>
                      <a:noFill/>
                    </a:ln>
                  </pic:spPr>
                </pic:pic>
              </a:graphicData>
            </a:graphic>
          </wp:inline>
        </w:drawing>
      </w:r>
    </w:p>
    <w:p w14:paraId="42693349" w14:textId="77777777" w:rsidR="00C009EE" w:rsidRDefault="00C009EE" w:rsidP="00C009EE">
      <w:pPr>
        <w:rPr>
          <w:sz w:val="24"/>
          <w:szCs w:val="24"/>
          <w:u w:val="single"/>
        </w:rPr>
      </w:pPr>
    </w:p>
    <w:p w14:paraId="58E151E2" w14:textId="77777777" w:rsidR="00C009EE" w:rsidRDefault="00C009EE" w:rsidP="00C009EE">
      <w:pPr>
        <w:rPr>
          <w:sz w:val="24"/>
          <w:szCs w:val="24"/>
          <w:u w:val="single"/>
        </w:rPr>
      </w:pPr>
      <w:r w:rsidRPr="00065FEC">
        <w:rPr>
          <w:noProof/>
        </w:rPr>
        <w:drawing>
          <wp:inline distT="0" distB="0" distL="0" distR="0" wp14:anchorId="51B0F95C" wp14:editId="0D5B23F4">
            <wp:extent cx="8229600" cy="2140585"/>
            <wp:effectExtent l="0" t="0" r="0" b="0"/>
            <wp:docPr id="42754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2140585"/>
                    </a:xfrm>
                    <a:prstGeom prst="rect">
                      <a:avLst/>
                    </a:prstGeom>
                    <a:noFill/>
                    <a:ln>
                      <a:noFill/>
                    </a:ln>
                  </pic:spPr>
                </pic:pic>
              </a:graphicData>
            </a:graphic>
          </wp:inline>
        </w:drawing>
      </w:r>
    </w:p>
    <w:p w14:paraId="48BB1EB0" w14:textId="77777777" w:rsidR="007E4093" w:rsidRDefault="007E4093" w:rsidP="00DB1ACD">
      <w:pPr>
        <w:spacing w:after="0" w:line="240" w:lineRule="auto"/>
        <w:jc w:val="center"/>
        <w:rPr>
          <w:sz w:val="24"/>
          <w:szCs w:val="24"/>
          <w:u w:val="single"/>
        </w:rPr>
        <w:sectPr w:rsidR="007E4093" w:rsidSect="007E4093">
          <w:pgSz w:w="15840" w:h="12240" w:orient="landscape"/>
          <w:pgMar w:top="1440" w:right="1440" w:bottom="1440" w:left="1440" w:header="720" w:footer="720" w:gutter="0"/>
          <w:cols w:space="720"/>
          <w:docGrid w:linePitch="360"/>
        </w:sectPr>
      </w:pPr>
    </w:p>
    <w:p w14:paraId="266C2A38" w14:textId="77777777" w:rsidR="007702D1" w:rsidRDefault="007702D1" w:rsidP="007702D1">
      <w:pPr>
        <w:spacing w:after="0" w:line="240" w:lineRule="auto"/>
        <w:jc w:val="center"/>
        <w:rPr>
          <w:sz w:val="24"/>
          <w:szCs w:val="24"/>
        </w:rPr>
      </w:pPr>
      <w:r>
        <w:rPr>
          <w:noProof/>
          <w:sz w:val="24"/>
          <w:szCs w:val="24"/>
          <w:lang w:val="en-US"/>
        </w:rPr>
        <w:lastRenderedPageBreak/>
        <w:drawing>
          <wp:inline distT="0" distB="0" distL="0" distR="0" wp14:anchorId="633DE211" wp14:editId="58168C14">
            <wp:extent cx="2038350" cy="857250"/>
            <wp:effectExtent l="0" t="0" r="0" b="0"/>
            <wp:docPr id="1969668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560234" descr="A close-up of a logo&#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857250"/>
                    </a:xfrm>
                    <a:prstGeom prst="rect">
                      <a:avLst/>
                    </a:prstGeom>
                    <a:noFill/>
                    <a:ln>
                      <a:noFill/>
                    </a:ln>
                  </pic:spPr>
                </pic:pic>
              </a:graphicData>
            </a:graphic>
          </wp:inline>
        </w:drawing>
      </w:r>
    </w:p>
    <w:p w14:paraId="1E9C6057" w14:textId="77777777" w:rsidR="007702D1" w:rsidRDefault="007702D1" w:rsidP="007702D1">
      <w:pPr>
        <w:tabs>
          <w:tab w:val="left" w:pos="8295"/>
        </w:tabs>
        <w:spacing w:after="0" w:line="240" w:lineRule="auto"/>
        <w:rPr>
          <w:sz w:val="24"/>
          <w:szCs w:val="24"/>
          <w:u w:val="single"/>
        </w:rPr>
      </w:pPr>
    </w:p>
    <w:p w14:paraId="7028B3B5" w14:textId="77777777" w:rsidR="007702D1" w:rsidRDefault="007702D1" w:rsidP="007702D1">
      <w:pPr>
        <w:spacing w:after="0" w:line="240" w:lineRule="auto"/>
        <w:jc w:val="center"/>
        <w:rPr>
          <w:sz w:val="24"/>
          <w:szCs w:val="24"/>
          <w:u w:val="single"/>
        </w:rPr>
      </w:pPr>
    </w:p>
    <w:p w14:paraId="6483193E" w14:textId="77777777" w:rsidR="007702D1" w:rsidRDefault="007702D1" w:rsidP="007702D1">
      <w:pPr>
        <w:spacing w:after="0" w:line="240" w:lineRule="auto"/>
        <w:jc w:val="center"/>
        <w:rPr>
          <w:sz w:val="36"/>
          <w:szCs w:val="36"/>
        </w:rPr>
      </w:pPr>
      <w:r>
        <w:rPr>
          <w:sz w:val="36"/>
          <w:szCs w:val="36"/>
        </w:rPr>
        <w:t>Foodservice Advisory Committee</w:t>
      </w:r>
    </w:p>
    <w:p w14:paraId="146C4E58" w14:textId="77777777" w:rsidR="007702D1" w:rsidRDefault="007702D1" w:rsidP="007702D1">
      <w:pPr>
        <w:spacing w:after="0" w:line="240" w:lineRule="auto"/>
        <w:jc w:val="center"/>
        <w:rPr>
          <w:sz w:val="36"/>
          <w:szCs w:val="36"/>
        </w:rPr>
      </w:pPr>
      <w:r>
        <w:rPr>
          <w:sz w:val="36"/>
          <w:szCs w:val="36"/>
        </w:rPr>
        <w:t>Sustainability and Fair-Trade Working Group</w:t>
      </w:r>
    </w:p>
    <w:p w14:paraId="1A065240" w14:textId="77777777" w:rsidR="007702D1" w:rsidRDefault="007702D1" w:rsidP="007702D1">
      <w:pPr>
        <w:spacing w:after="0" w:line="240" w:lineRule="auto"/>
        <w:jc w:val="center"/>
        <w:rPr>
          <w:sz w:val="36"/>
          <w:szCs w:val="36"/>
        </w:rPr>
      </w:pPr>
      <w:r>
        <w:rPr>
          <w:sz w:val="36"/>
          <w:szCs w:val="36"/>
        </w:rPr>
        <w:t>Tuesday March 24, 2026</w:t>
      </w:r>
    </w:p>
    <w:p w14:paraId="7F8E1147" w14:textId="77777777" w:rsidR="007702D1" w:rsidRDefault="007702D1" w:rsidP="007702D1">
      <w:pPr>
        <w:spacing w:after="0" w:line="240" w:lineRule="auto"/>
        <w:jc w:val="center"/>
        <w:rPr>
          <w:rFonts w:cstheme="minorHAnsi"/>
          <w:color w:val="242424"/>
          <w:sz w:val="24"/>
          <w:szCs w:val="24"/>
        </w:rPr>
      </w:pPr>
      <w:r>
        <w:rPr>
          <w:rFonts w:cstheme="minorHAnsi"/>
          <w:color w:val="242424"/>
          <w:sz w:val="24"/>
          <w:szCs w:val="24"/>
        </w:rPr>
        <w:t xml:space="preserve"> </w:t>
      </w:r>
    </w:p>
    <w:p w14:paraId="0839BB32" w14:textId="77777777" w:rsidR="007702D1" w:rsidRDefault="007702D1" w:rsidP="007702D1">
      <w:pPr>
        <w:spacing w:after="0" w:line="240" w:lineRule="auto"/>
        <w:jc w:val="center"/>
        <w:rPr>
          <w:sz w:val="36"/>
          <w:szCs w:val="36"/>
        </w:rPr>
      </w:pPr>
      <w:r>
        <w:rPr>
          <w:sz w:val="36"/>
          <w:szCs w:val="36"/>
        </w:rPr>
        <w:t>MEETING NOTES</w:t>
      </w:r>
    </w:p>
    <w:p w14:paraId="29CF1DF2" w14:textId="77777777" w:rsidR="007702D1" w:rsidRDefault="007702D1" w:rsidP="007702D1">
      <w:pPr>
        <w:spacing w:after="0" w:line="240" w:lineRule="auto"/>
        <w:jc w:val="center"/>
        <w:rPr>
          <w:sz w:val="36"/>
          <w:szCs w:val="36"/>
        </w:rPr>
      </w:pPr>
    </w:p>
    <w:p w14:paraId="09BC89E9" w14:textId="77777777" w:rsidR="007702D1" w:rsidRPr="00F44813" w:rsidRDefault="007702D1" w:rsidP="007702D1">
      <w:pPr>
        <w:spacing w:after="0" w:line="240" w:lineRule="auto"/>
        <w:rPr>
          <w:sz w:val="24"/>
          <w:szCs w:val="24"/>
        </w:rPr>
      </w:pPr>
      <w:r>
        <w:rPr>
          <w:sz w:val="24"/>
          <w:szCs w:val="24"/>
        </w:rPr>
        <w:t>A</w:t>
      </w:r>
      <w:r w:rsidRPr="00F44813">
        <w:rPr>
          <w:sz w:val="24"/>
          <w:szCs w:val="24"/>
        </w:rPr>
        <w:t>ttendance</w:t>
      </w:r>
      <w:r>
        <w:rPr>
          <w:sz w:val="24"/>
          <w:szCs w:val="24"/>
        </w:rPr>
        <w:t>: Mark Murdoch, Food Services; Christine Thomas, Chartwells; Shelley Strain, Sustainability Office</w:t>
      </w:r>
    </w:p>
    <w:p w14:paraId="21035D94" w14:textId="77777777" w:rsidR="007702D1" w:rsidRDefault="007702D1" w:rsidP="007702D1">
      <w:pPr>
        <w:pStyle w:val="ListParagraph"/>
        <w:spacing w:after="0" w:line="240" w:lineRule="auto"/>
        <w:rPr>
          <w:sz w:val="24"/>
          <w:szCs w:val="24"/>
        </w:rPr>
      </w:pPr>
    </w:p>
    <w:p w14:paraId="1929B782" w14:textId="77777777" w:rsidR="007702D1" w:rsidRDefault="007702D1" w:rsidP="007702D1">
      <w:pPr>
        <w:pStyle w:val="ListParagraph"/>
        <w:numPr>
          <w:ilvl w:val="0"/>
          <w:numId w:val="4"/>
        </w:numPr>
        <w:spacing w:after="0" w:line="240" w:lineRule="auto"/>
        <w:rPr>
          <w:sz w:val="24"/>
          <w:szCs w:val="24"/>
        </w:rPr>
      </w:pPr>
      <w:r>
        <w:rPr>
          <w:sz w:val="24"/>
          <w:szCs w:val="24"/>
        </w:rPr>
        <w:t>Review of the Meeting Notes from February 24</w:t>
      </w:r>
    </w:p>
    <w:p w14:paraId="7071A74D" w14:textId="77777777" w:rsidR="007702D1" w:rsidRDefault="007702D1" w:rsidP="007702D1">
      <w:pPr>
        <w:pStyle w:val="ListParagraph"/>
        <w:numPr>
          <w:ilvl w:val="1"/>
          <w:numId w:val="4"/>
        </w:numPr>
        <w:spacing w:after="0" w:line="240" w:lineRule="auto"/>
        <w:rPr>
          <w:sz w:val="24"/>
          <w:szCs w:val="24"/>
        </w:rPr>
      </w:pPr>
      <w:r>
        <w:rPr>
          <w:sz w:val="24"/>
          <w:szCs w:val="24"/>
        </w:rPr>
        <w:t>No items for follow up</w:t>
      </w:r>
    </w:p>
    <w:p w14:paraId="532C3433" w14:textId="77777777" w:rsidR="007702D1" w:rsidRDefault="007702D1" w:rsidP="007702D1">
      <w:pPr>
        <w:pStyle w:val="ListParagraph"/>
        <w:numPr>
          <w:ilvl w:val="0"/>
          <w:numId w:val="4"/>
        </w:numPr>
        <w:spacing w:after="0" w:line="240" w:lineRule="auto"/>
        <w:rPr>
          <w:sz w:val="24"/>
          <w:szCs w:val="24"/>
        </w:rPr>
      </w:pPr>
      <w:r>
        <w:rPr>
          <w:sz w:val="24"/>
          <w:szCs w:val="24"/>
        </w:rPr>
        <w:t>Updates from the Sustainability Office</w:t>
      </w:r>
    </w:p>
    <w:p w14:paraId="61DB72D9" w14:textId="77777777" w:rsidR="007702D1" w:rsidRDefault="007702D1" w:rsidP="007702D1">
      <w:pPr>
        <w:pStyle w:val="ListParagraph"/>
        <w:numPr>
          <w:ilvl w:val="1"/>
          <w:numId w:val="4"/>
        </w:numPr>
        <w:spacing w:after="0" w:line="240" w:lineRule="auto"/>
        <w:rPr>
          <w:sz w:val="24"/>
          <w:szCs w:val="24"/>
        </w:rPr>
      </w:pPr>
      <w:r>
        <w:rPr>
          <w:sz w:val="24"/>
          <w:szCs w:val="24"/>
        </w:rPr>
        <w:t>Earth Day – April 22.  Food Services has several programs in place for Earth Day, focusing on utility reduction and waste reduction.</w:t>
      </w:r>
    </w:p>
    <w:p w14:paraId="3AD1E55F" w14:textId="77777777" w:rsidR="007702D1" w:rsidRDefault="007702D1" w:rsidP="007702D1">
      <w:pPr>
        <w:pStyle w:val="ListParagraph"/>
        <w:numPr>
          <w:ilvl w:val="1"/>
          <w:numId w:val="4"/>
        </w:numPr>
        <w:spacing w:after="0" w:line="240" w:lineRule="auto"/>
        <w:rPr>
          <w:sz w:val="24"/>
          <w:szCs w:val="24"/>
        </w:rPr>
      </w:pPr>
      <w:r>
        <w:rPr>
          <w:sz w:val="24"/>
          <w:szCs w:val="24"/>
        </w:rPr>
        <w:t>Sustainability Office will work with Housing to try and capture more of the higher value items (clothing, electronics, fans, etc.)  that residents typically throw away when they move out.</w:t>
      </w:r>
    </w:p>
    <w:p w14:paraId="21592EA0" w14:textId="77777777" w:rsidR="007702D1" w:rsidRDefault="007702D1" w:rsidP="007702D1">
      <w:pPr>
        <w:pStyle w:val="ListParagraph"/>
        <w:numPr>
          <w:ilvl w:val="1"/>
          <w:numId w:val="4"/>
        </w:numPr>
        <w:spacing w:after="0" w:line="240" w:lineRule="auto"/>
        <w:rPr>
          <w:sz w:val="24"/>
          <w:szCs w:val="24"/>
        </w:rPr>
      </w:pPr>
      <w:r>
        <w:rPr>
          <w:sz w:val="24"/>
          <w:szCs w:val="24"/>
        </w:rPr>
        <w:t>The Sustainability Office will have a display in the Library display case.  Food Services will provide some props for the display.</w:t>
      </w:r>
    </w:p>
    <w:p w14:paraId="755E840B" w14:textId="77777777" w:rsidR="007702D1" w:rsidRDefault="007702D1" w:rsidP="007702D1">
      <w:pPr>
        <w:pStyle w:val="ListParagraph"/>
        <w:numPr>
          <w:ilvl w:val="1"/>
          <w:numId w:val="4"/>
        </w:numPr>
        <w:spacing w:after="0" w:line="240" w:lineRule="auto"/>
        <w:rPr>
          <w:sz w:val="24"/>
          <w:szCs w:val="24"/>
        </w:rPr>
      </w:pPr>
      <w:r>
        <w:rPr>
          <w:sz w:val="24"/>
          <w:szCs w:val="24"/>
        </w:rPr>
        <w:t>Shelley is looking for a per customer estimate of compost from AYCTE dining.</w:t>
      </w:r>
    </w:p>
    <w:p w14:paraId="45FC849E" w14:textId="77777777" w:rsidR="007702D1" w:rsidRDefault="007702D1" w:rsidP="007702D1">
      <w:pPr>
        <w:pStyle w:val="ListParagraph"/>
        <w:numPr>
          <w:ilvl w:val="0"/>
          <w:numId w:val="4"/>
        </w:numPr>
        <w:spacing w:after="0" w:line="240" w:lineRule="auto"/>
        <w:rPr>
          <w:sz w:val="24"/>
          <w:szCs w:val="24"/>
        </w:rPr>
      </w:pPr>
      <w:r>
        <w:rPr>
          <w:sz w:val="24"/>
          <w:szCs w:val="24"/>
        </w:rPr>
        <w:t>Eco-tray and travel mug use – the Gzowski dishwasher was down for a period of time resulting in increased use of disposable items.  The use of paper cups declined, possibly the result of Roll-Up-The-Rim contest.</w:t>
      </w:r>
    </w:p>
    <w:p w14:paraId="03788D86" w14:textId="77777777" w:rsidR="007702D1" w:rsidRDefault="007702D1" w:rsidP="007702D1">
      <w:pPr>
        <w:pStyle w:val="ListParagraph"/>
        <w:spacing w:after="0" w:line="240" w:lineRule="auto"/>
        <w:rPr>
          <w:sz w:val="24"/>
          <w:szCs w:val="24"/>
        </w:rPr>
      </w:pPr>
    </w:p>
    <w:p w14:paraId="42DA0547" w14:textId="77777777" w:rsidR="007702D1" w:rsidRDefault="007702D1" w:rsidP="007702D1">
      <w:pPr>
        <w:spacing w:after="0" w:line="240" w:lineRule="auto"/>
        <w:jc w:val="center"/>
        <w:rPr>
          <w:sz w:val="24"/>
          <w:szCs w:val="24"/>
        </w:rPr>
      </w:pPr>
      <w:r w:rsidRPr="00F12E8A">
        <w:rPr>
          <w:sz w:val="24"/>
          <w:szCs w:val="24"/>
        </w:rPr>
        <w:t>Reusable Data Feb 23 to March 23, 2026</w:t>
      </w:r>
    </w:p>
    <w:tbl>
      <w:tblPr>
        <w:tblW w:w="4480" w:type="dxa"/>
        <w:jc w:val="center"/>
        <w:tblLook w:val="04A0" w:firstRow="1" w:lastRow="0" w:firstColumn="1" w:lastColumn="0" w:noHBand="0" w:noVBand="1"/>
      </w:tblPr>
      <w:tblGrid>
        <w:gridCol w:w="1600"/>
        <w:gridCol w:w="960"/>
        <w:gridCol w:w="960"/>
        <w:gridCol w:w="960"/>
      </w:tblGrid>
      <w:tr w:rsidR="007702D1" w:rsidRPr="00F44813" w14:paraId="5930C70A" w14:textId="77777777" w:rsidTr="0061196B">
        <w:trPr>
          <w:trHeight w:val="300"/>
          <w:jc w:val="center"/>
        </w:trPr>
        <w:tc>
          <w:tcPr>
            <w:tcW w:w="1600" w:type="dxa"/>
            <w:tcBorders>
              <w:top w:val="single" w:sz="8" w:space="0" w:color="auto"/>
              <w:left w:val="single" w:sz="8" w:space="0" w:color="auto"/>
              <w:bottom w:val="single" w:sz="4" w:space="0" w:color="auto"/>
              <w:right w:val="single" w:sz="4" w:space="0" w:color="auto"/>
            </w:tcBorders>
            <w:noWrap/>
            <w:vAlign w:val="bottom"/>
            <w:hideMark/>
          </w:tcPr>
          <w:p w14:paraId="41094617"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$1 Disposable</w:t>
            </w:r>
          </w:p>
        </w:tc>
        <w:tc>
          <w:tcPr>
            <w:tcW w:w="960" w:type="dxa"/>
            <w:tcBorders>
              <w:top w:val="single" w:sz="8" w:space="0" w:color="auto"/>
              <w:left w:val="nil"/>
              <w:bottom w:val="single" w:sz="4" w:space="0" w:color="auto"/>
              <w:right w:val="single" w:sz="4" w:space="0" w:color="auto"/>
            </w:tcBorders>
            <w:noWrap/>
            <w:vAlign w:val="bottom"/>
            <w:hideMark/>
          </w:tcPr>
          <w:p w14:paraId="1BD2BD45"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21140</w:t>
            </w:r>
          </w:p>
        </w:tc>
        <w:tc>
          <w:tcPr>
            <w:tcW w:w="960" w:type="dxa"/>
            <w:tcBorders>
              <w:top w:val="single" w:sz="8" w:space="0" w:color="auto"/>
              <w:left w:val="nil"/>
              <w:bottom w:val="single" w:sz="4" w:space="0" w:color="auto"/>
              <w:right w:val="single" w:sz="4" w:space="0" w:color="auto"/>
            </w:tcBorders>
            <w:noWrap/>
            <w:vAlign w:val="bottom"/>
            <w:hideMark/>
          </w:tcPr>
          <w:p w14:paraId="7EB3BC88"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36.5%</w:t>
            </w:r>
          </w:p>
        </w:tc>
        <w:tc>
          <w:tcPr>
            <w:tcW w:w="960" w:type="dxa"/>
            <w:tcBorders>
              <w:top w:val="single" w:sz="8" w:space="0" w:color="auto"/>
              <w:left w:val="nil"/>
              <w:bottom w:val="single" w:sz="4" w:space="0" w:color="auto"/>
              <w:right w:val="single" w:sz="8" w:space="0" w:color="auto"/>
            </w:tcBorders>
            <w:noWrap/>
            <w:vAlign w:val="bottom"/>
            <w:hideMark/>
          </w:tcPr>
          <w:p w14:paraId="50549DA6"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r>
      <w:tr w:rsidR="007702D1" w:rsidRPr="00F44813" w14:paraId="7BBB6177"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3F50AD63"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China Plate</w:t>
            </w:r>
          </w:p>
        </w:tc>
        <w:tc>
          <w:tcPr>
            <w:tcW w:w="960" w:type="dxa"/>
            <w:tcBorders>
              <w:top w:val="nil"/>
              <w:left w:val="nil"/>
              <w:bottom w:val="single" w:sz="4" w:space="0" w:color="auto"/>
              <w:right w:val="single" w:sz="4" w:space="0" w:color="auto"/>
            </w:tcBorders>
            <w:noWrap/>
            <w:vAlign w:val="bottom"/>
            <w:hideMark/>
          </w:tcPr>
          <w:p w14:paraId="1518983E"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28226</w:t>
            </w:r>
          </w:p>
        </w:tc>
        <w:tc>
          <w:tcPr>
            <w:tcW w:w="960" w:type="dxa"/>
            <w:tcBorders>
              <w:top w:val="nil"/>
              <w:left w:val="nil"/>
              <w:bottom w:val="single" w:sz="4" w:space="0" w:color="auto"/>
              <w:right w:val="single" w:sz="4" w:space="0" w:color="auto"/>
            </w:tcBorders>
            <w:noWrap/>
            <w:vAlign w:val="bottom"/>
            <w:hideMark/>
          </w:tcPr>
          <w:p w14:paraId="6B953DDD"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48.7%</w:t>
            </w:r>
          </w:p>
        </w:tc>
        <w:tc>
          <w:tcPr>
            <w:tcW w:w="960" w:type="dxa"/>
            <w:vMerge w:val="restart"/>
            <w:tcBorders>
              <w:top w:val="nil"/>
              <w:left w:val="single" w:sz="4" w:space="0" w:color="auto"/>
              <w:bottom w:val="single" w:sz="4" w:space="0" w:color="auto"/>
              <w:right w:val="single" w:sz="8" w:space="0" w:color="auto"/>
            </w:tcBorders>
            <w:shd w:val="clear" w:color="000000" w:fill="FF0000"/>
            <w:noWrap/>
            <w:vAlign w:val="center"/>
            <w:hideMark/>
          </w:tcPr>
          <w:p w14:paraId="57734217" w14:textId="77777777" w:rsidR="007702D1" w:rsidRPr="00F44813" w:rsidRDefault="007702D1" w:rsidP="0061196B">
            <w:pPr>
              <w:spacing w:after="0" w:line="240" w:lineRule="auto"/>
              <w:jc w:val="right"/>
              <w:rPr>
                <w:rFonts w:ascii="Aptos Narrow" w:eastAsia="Times New Roman" w:hAnsi="Aptos Narrow" w:cs="Times New Roman"/>
                <w:lang w:eastAsia="en-CA"/>
              </w:rPr>
            </w:pPr>
            <w:r w:rsidRPr="00F44813">
              <w:rPr>
                <w:rFonts w:ascii="Aptos Narrow" w:eastAsia="Times New Roman" w:hAnsi="Aptos Narrow" w:cs="Times New Roman"/>
                <w:lang w:eastAsia="en-CA"/>
              </w:rPr>
              <w:t>63.5%</w:t>
            </w:r>
          </w:p>
        </w:tc>
      </w:tr>
      <w:tr w:rsidR="007702D1" w:rsidRPr="00F44813" w14:paraId="51446BB8"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5E970EC2"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Eco Tray</w:t>
            </w:r>
          </w:p>
        </w:tc>
        <w:tc>
          <w:tcPr>
            <w:tcW w:w="960" w:type="dxa"/>
            <w:tcBorders>
              <w:top w:val="nil"/>
              <w:left w:val="nil"/>
              <w:bottom w:val="single" w:sz="4" w:space="0" w:color="auto"/>
              <w:right w:val="single" w:sz="4" w:space="0" w:color="auto"/>
            </w:tcBorders>
            <w:noWrap/>
            <w:vAlign w:val="bottom"/>
            <w:hideMark/>
          </w:tcPr>
          <w:p w14:paraId="641E247B"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8578</w:t>
            </w:r>
          </w:p>
        </w:tc>
        <w:tc>
          <w:tcPr>
            <w:tcW w:w="960" w:type="dxa"/>
            <w:tcBorders>
              <w:top w:val="nil"/>
              <w:left w:val="nil"/>
              <w:bottom w:val="single" w:sz="4" w:space="0" w:color="auto"/>
              <w:right w:val="single" w:sz="4" w:space="0" w:color="auto"/>
            </w:tcBorders>
            <w:noWrap/>
            <w:vAlign w:val="bottom"/>
            <w:hideMark/>
          </w:tcPr>
          <w:p w14:paraId="736A741F"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14.8%</w:t>
            </w:r>
          </w:p>
        </w:tc>
        <w:tc>
          <w:tcPr>
            <w:tcW w:w="960" w:type="dxa"/>
            <w:vMerge/>
            <w:tcBorders>
              <w:top w:val="nil"/>
              <w:left w:val="single" w:sz="4" w:space="0" w:color="auto"/>
              <w:bottom w:val="single" w:sz="4" w:space="0" w:color="auto"/>
              <w:right w:val="single" w:sz="8" w:space="0" w:color="auto"/>
            </w:tcBorders>
            <w:vAlign w:val="center"/>
            <w:hideMark/>
          </w:tcPr>
          <w:p w14:paraId="55F5C99D" w14:textId="77777777" w:rsidR="007702D1" w:rsidRPr="00F44813" w:rsidRDefault="007702D1" w:rsidP="0061196B">
            <w:pPr>
              <w:spacing w:after="0" w:line="240" w:lineRule="auto"/>
              <w:rPr>
                <w:rFonts w:ascii="Aptos Narrow" w:eastAsia="Times New Roman" w:hAnsi="Aptos Narrow" w:cs="Times New Roman"/>
                <w:lang w:eastAsia="en-CA"/>
              </w:rPr>
            </w:pPr>
          </w:p>
        </w:tc>
      </w:tr>
      <w:tr w:rsidR="007702D1" w:rsidRPr="00F44813" w14:paraId="01E72816"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48E549F6"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Total</w:t>
            </w:r>
          </w:p>
        </w:tc>
        <w:tc>
          <w:tcPr>
            <w:tcW w:w="960" w:type="dxa"/>
            <w:tcBorders>
              <w:top w:val="nil"/>
              <w:left w:val="nil"/>
              <w:bottom w:val="single" w:sz="4" w:space="0" w:color="auto"/>
              <w:right w:val="single" w:sz="4" w:space="0" w:color="auto"/>
            </w:tcBorders>
            <w:noWrap/>
            <w:vAlign w:val="bottom"/>
            <w:hideMark/>
          </w:tcPr>
          <w:p w14:paraId="1F532D39"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57944</w:t>
            </w:r>
          </w:p>
        </w:tc>
        <w:tc>
          <w:tcPr>
            <w:tcW w:w="960" w:type="dxa"/>
            <w:tcBorders>
              <w:top w:val="nil"/>
              <w:left w:val="nil"/>
              <w:bottom w:val="single" w:sz="4" w:space="0" w:color="auto"/>
              <w:right w:val="single" w:sz="4" w:space="0" w:color="auto"/>
            </w:tcBorders>
            <w:noWrap/>
            <w:vAlign w:val="bottom"/>
            <w:hideMark/>
          </w:tcPr>
          <w:p w14:paraId="54FAA8CA"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c>
          <w:tcPr>
            <w:tcW w:w="960" w:type="dxa"/>
            <w:tcBorders>
              <w:top w:val="nil"/>
              <w:left w:val="nil"/>
              <w:bottom w:val="single" w:sz="4" w:space="0" w:color="auto"/>
              <w:right w:val="single" w:sz="8" w:space="0" w:color="auto"/>
            </w:tcBorders>
            <w:noWrap/>
            <w:vAlign w:val="bottom"/>
            <w:hideMark/>
          </w:tcPr>
          <w:p w14:paraId="2F2A395B"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r>
      <w:tr w:rsidR="007702D1" w:rsidRPr="00F44813" w14:paraId="6B7ACE9F"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1BF9872C"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c>
          <w:tcPr>
            <w:tcW w:w="960" w:type="dxa"/>
            <w:tcBorders>
              <w:top w:val="nil"/>
              <w:left w:val="nil"/>
              <w:bottom w:val="single" w:sz="4" w:space="0" w:color="auto"/>
              <w:right w:val="single" w:sz="4" w:space="0" w:color="auto"/>
            </w:tcBorders>
            <w:noWrap/>
            <w:vAlign w:val="bottom"/>
            <w:hideMark/>
          </w:tcPr>
          <w:p w14:paraId="4EC358C9"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c>
          <w:tcPr>
            <w:tcW w:w="960" w:type="dxa"/>
            <w:tcBorders>
              <w:top w:val="nil"/>
              <w:left w:val="nil"/>
              <w:bottom w:val="single" w:sz="4" w:space="0" w:color="auto"/>
              <w:right w:val="single" w:sz="4" w:space="0" w:color="auto"/>
            </w:tcBorders>
            <w:noWrap/>
            <w:vAlign w:val="bottom"/>
            <w:hideMark/>
          </w:tcPr>
          <w:p w14:paraId="3731F189"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c>
          <w:tcPr>
            <w:tcW w:w="960" w:type="dxa"/>
            <w:tcBorders>
              <w:top w:val="nil"/>
              <w:left w:val="nil"/>
              <w:bottom w:val="single" w:sz="4" w:space="0" w:color="auto"/>
              <w:right w:val="single" w:sz="8" w:space="0" w:color="auto"/>
            </w:tcBorders>
            <w:noWrap/>
            <w:vAlign w:val="bottom"/>
            <w:hideMark/>
          </w:tcPr>
          <w:p w14:paraId="120BD86F"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r>
      <w:tr w:rsidR="007702D1" w:rsidRPr="00F44813" w14:paraId="1B3637F7"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6155A1B8"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China Mug</w:t>
            </w:r>
          </w:p>
        </w:tc>
        <w:tc>
          <w:tcPr>
            <w:tcW w:w="960" w:type="dxa"/>
            <w:tcBorders>
              <w:top w:val="nil"/>
              <w:left w:val="nil"/>
              <w:bottom w:val="single" w:sz="4" w:space="0" w:color="auto"/>
              <w:right w:val="single" w:sz="4" w:space="0" w:color="auto"/>
            </w:tcBorders>
            <w:noWrap/>
            <w:vAlign w:val="bottom"/>
            <w:hideMark/>
          </w:tcPr>
          <w:p w14:paraId="2D2A08B4"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1131</w:t>
            </w:r>
          </w:p>
        </w:tc>
        <w:tc>
          <w:tcPr>
            <w:tcW w:w="960" w:type="dxa"/>
            <w:tcBorders>
              <w:top w:val="nil"/>
              <w:left w:val="nil"/>
              <w:bottom w:val="single" w:sz="4" w:space="0" w:color="auto"/>
              <w:right w:val="single" w:sz="4" w:space="0" w:color="auto"/>
            </w:tcBorders>
            <w:noWrap/>
            <w:vAlign w:val="bottom"/>
            <w:hideMark/>
          </w:tcPr>
          <w:p w14:paraId="409CBAB5"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47.8%</w:t>
            </w:r>
          </w:p>
        </w:tc>
        <w:tc>
          <w:tcPr>
            <w:tcW w:w="960" w:type="dxa"/>
            <w:vMerge w:val="restart"/>
            <w:tcBorders>
              <w:top w:val="nil"/>
              <w:left w:val="single" w:sz="4" w:space="0" w:color="auto"/>
              <w:bottom w:val="single" w:sz="4" w:space="0" w:color="auto"/>
              <w:right w:val="single" w:sz="8" w:space="0" w:color="auto"/>
            </w:tcBorders>
            <w:shd w:val="clear" w:color="000000" w:fill="92D050"/>
            <w:noWrap/>
            <w:vAlign w:val="center"/>
            <w:hideMark/>
          </w:tcPr>
          <w:p w14:paraId="57B37902" w14:textId="77777777" w:rsidR="007702D1" w:rsidRPr="00F44813" w:rsidRDefault="007702D1" w:rsidP="0061196B">
            <w:pPr>
              <w:spacing w:after="0" w:line="240" w:lineRule="auto"/>
              <w:jc w:val="center"/>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95.5%</w:t>
            </w:r>
          </w:p>
        </w:tc>
      </w:tr>
      <w:tr w:rsidR="007702D1" w:rsidRPr="00F44813" w14:paraId="07A503CA"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0A0DCA56"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Travel Mug</w:t>
            </w:r>
          </w:p>
        </w:tc>
        <w:tc>
          <w:tcPr>
            <w:tcW w:w="960" w:type="dxa"/>
            <w:tcBorders>
              <w:top w:val="nil"/>
              <w:left w:val="nil"/>
              <w:bottom w:val="single" w:sz="4" w:space="0" w:color="auto"/>
              <w:right w:val="single" w:sz="4" w:space="0" w:color="auto"/>
            </w:tcBorders>
            <w:noWrap/>
            <w:vAlign w:val="bottom"/>
            <w:hideMark/>
          </w:tcPr>
          <w:p w14:paraId="4E180348"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1130</w:t>
            </w:r>
          </w:p>
        </w:tc>
        <w:tc>
          <w:tcPr>
            <w:tcW w:w="960" w:type="dxa"/>
            <w:tcBorders>
              <w:top w:val="nil"/>
              <w:left w:val="nil"/>
              <w:bottom w:val="single" w:sz="4" w:space="0" w:color="auto"/>
              <w:right w:val="single" w:sz="4" w:space="0" w:color="auto"/>
            </w:tcBorders>
            <w:noWrap/>
            <w:vAlign w:val="bottom"/>
            <w:hideMark/>
          </w:tcPr>
          <w:p w14:paraId="0A42CA49"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47.7%</w:t>
            </w:r>
          </w:p>
        </w:tc>
        <w:tc>
          <w:tcPr>
            <w:tcW w:w="960" w:type="dxa"/>
            <w:vMerge/>
            <w:tcBorders>
              <w:top w:val="nil"/>
              <w:left w:val="single" w:sz="4" w:space="0" w:color="auto"/>
              <w:bottom w:val="single" w:sz="4" w:space="0" w:color="auto"/>
              <w:right w:val="single" w:sz="8" w:space="0" w:color="auto"/>
            </w:tcBorders>
            <w:vAlign w:val="center"/>
            <w:hideMark/>
          </w:tcPr>
          <w:p w14:paraId="3F56FFED" w14:textId="77777777" w:rsidR="007702D1" w:rsidRPr="00F44813" w:rsidRDefault="007702D1" w:rsidP="0061196B">
            <w:pPr>
              <w:spacing w:after="0" w:line="240" w:lineRule="auto"/>
              <w:rPr>
                <w:rFonts w:ascii="Aptos Narrow" w:eastAsia="Times New Roman" w:hAnsi="Aptos Narrow" w:cs="Times New Roman"/>
                <w:color w:val="000000"/>
                <w:lang w:eastAsia="en-CA"/>
              </w:rPr>
            </w:pPr>
          </w:p>
        </w:tc>
      </w:tr>
      <w:tr w:rsidR="007702D1" w:rsidRPr="00F44813" w14:paraId="701C01A2" w14:textId="77777777" w:rsidTr="0061196B">
        <w:trPr>
          <w:trHeight w:val="300"/>
          <w:jc w:val="center"/>
        </w:trPr>
        <w:tc>
          <w:tcPr>
            <w:tcW w:w="1600" w:type="dxa"/>
            <w:tcBorders>
              <w:top w:val="nil"/>
              <w:left w:val="single" w:sz="8" w:space="0" w:color="auto"/>
              <w:bottom w:val="single" w:sz="4" w:space="0" w:color="auto"/>
              <w:right w:val="single" w:sz="4" w:space="0" w:color="auto"/>
            </w:tcBorders>
            <w:noWrap/>
            <w:vAlign w:val="bottom"/>
            <w:hideMark/>
          </w:tcPr>
          <w:p w14:paraId="608F03F1"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Paper  Cup</w:t>
            </w:r>
          </w:p>
        </w:tc>
        <w:tc>
          <w:tcPr>
            <w:tcW w:w="960" w:type="dxa"/>
            <w:tcBorders>
              <w:top w:val="nil"/>
              <w:left w:val="nil"/>
              <w:bottom w:val="single" w:sz="4" w:space="0" w:color="auto"/>
              <w:right w:val="single" w:sz="4" w:space="0" w:color="auto"/>
            </w:tcBorders>
            <w:noWrap/>
            <w:vAlign w:val="bottom"/>
            <w:hideMark/>
          </w:tcPr>
          <w:p w14:paraId="69973128"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107</w:t>
            </w:r>
          </w:p>
        </w:tc>
        <w:tc>
          <w:tcPr>
            <w:tcW w:w="960" w:type="dxa"/>
            <w:tcBorders>
              <w:top w:val="nil"/>
              <w:left w:val="nil"/>
              <w:bottom w:val="single" w:sz="4" w:space="0" w:color="auto"/>
              <w:right w:val="single" w:sz="4" w:space="0" w:color="auto"/>
            </w:tcBorders>
            <w:noWrap/>
            <w:vAlign w:val="bottom"/>
            <w:hideMark/>
          </w:tcPr>
          <w:p w14:paraId="6845A7FE"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4.5%</w:t>
            </w:r>
          </w:p>
        </w:tc>
        <w:tc>
          <w:tcPr>
            <w:tcW w:w="960" w:type="dxa"/>
            <w:tcBorders>
              <w:top w:val="nil"/>
              <w:left w:val="nil"/>
              <w:bottom w:val="single" w:sz="4" w:space="0" w:color="auto"/>
              <w:right w:val="single" w:sz="8" w:space="0" w:color="auto"/>
            </w:tcBorders>
            <w:noWrap/>
            <w:vAlign w:val="bottom"/>
            <w:hideMark/>
          </w:tcPr>
          <w:p w14:paraId="534A9AA8"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r>
      <w:tr w:rsidR="007702D1" w:rsidRPr="00F44813" w14:paraId="00E94D8D" w14:textId="77777777" w:rsidTr="0061196B">
        <w:trPr>
          <w:trHeight w:val="315"/>
          <w:jc w:val="center"/>
        </w:trPr>
        <w:tc>
          <w:tcPr>
            <w:tcW w:w="1600" w:type="dxa"/>
            <w:tcBorders>
              <w:top w:val="nil"/>
              <w:left w:val="single" w:sz="8" w:space="0" w:color="auto"/>
              <w:bottom w:val="single" w:sz="8" w:space="0" w:color="auto"/>
              <w:right w:val="single" w:sz="4" w:space="0" w:color="auto"/>
            </w:tcBorders>
            <w:noWrap/>
            <w:vAlign w:val="bottom"/>
            <w:hideMark/>
          </w:tcPr>
          <w:p w14:paraId="7D77A58D"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Total</w:t>
            </w:r>
          </w:p>
        </w:tc>
        <w:tc>
          <w:tcPr>
            <w:tcW w:w="960" w:type="dxa"/>
            <w:tcBorders>
              <w:top w:val="nil"/>
              <w:left w:val="nil"/>
              <w:bottom w:val="single" w:sz="8" w:space="0" w:color="auto"/>
              <w:right w:val="single" w:sz="4" w:space="0" w:color="auto"/>
            </w:tcBorders>
            <w:noWrap/>
            <w:vAlign w:val="bottom"/>
            <w:hideMark/>
          </w:tcPr>
          <w:p w14:paraId="7216FC3E" w14:textId="77777777" w:rsidR="007702D1" w:rsidRPr="00F44813" w:rsidRDefault="007702D1" w:rsidP="0061196B">
            <w:pPr>
              <w:spacing w:after="0" w:line="240" w:lineRule="auto"/>
              <w:jc w:val="right"/>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2368</w:t>
            </w:r>
          </w:p>
        </w:tc>
        <w:tc>
          <w:tcPr>
            <w:tcW w:w="960" w:type="dxa"/>
            <w:tcBorders>
              <w:top w:val="nil"/>
              <w:left w:val="nil"/>
              <w:bottom w:val="single" w:sz="8" w:space="0" w:color="auto"/>
              <w:right w:val="single" w:sz="4" w:space="0" w:color="auto"/>
            </w:tcBorders>
            <w:noWrap/>
            <w:vAlign w:val="bottom"/>
            <w:hideMark/>
          </w:tcPr>
          <w:p w14:paraId="76D7D79F"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c>
          <w:tcPr>
            <w:tcW w:w="960" w:type="dxa"/>
            <w:tcBorders>
              <w:top w:val="nil"/>
              <w:left w:val="nil"/>
              <w:bottom w:val="single" w:sz="8" w:space="0" w:color="auto"/>
              <w:right w:val="single" w:sz="8" w:space="0" w:color="auto"/>
            </w:tcBorders>
            <w:noWrap/>
            <w:vAlign w:val="bottom"/>
            <w:hideMark/>
          </w:tcPr>
          <w:p w14:paraId="5177EDC4" w14:textId="77777777" w:rsidR="007702D1" w:rsidRPr="00F44813" w:rsidRDefault="007702D1" w:rsidP="0061196B">
            <w:pPr>
              <w:spacing w:after="0" w:line="240" w:lineRule="auto"/>
              <w:rPr>
                <w:rFonts w:ascii="Aptos Narrow" w:eastAsia="Times New Roman" w:hAnsi="Aptos Narrow" w:cs="Times New Roman"/>
                <w:color w:val="000000"/>
                <w:lang w:eastAsia="en-CA"/>
              </w:rPr>
            </w:pPr>
            <w:r w:rsidRPr="00F44813">
              <w:rPr>
                <w:rFonts w:ascii="Aptos Narrow" w:eastAsia="Times New Roman" w:hAnsi="Aptos Narrow" w:cs="Times New Roman"/>
                <w:color w:val="000000"/>
                <w:lang w:eastAsia="en-CA"/>
              </w:rPr>
              <w:t> </w:t>
            </w:r>
          </w:p>
        </w:tc>
      </w:tr>
    </w:tbl>
    <w:p w14:paraId="1150C96E" w14:textId="77777777" w:rsidR="007702D1" w:rsidRDefault="007702D1" w:rsidP="007702D1">
      <w:pPr>
        <w:pStyle w:val="ListParagraph"/>
        <w:spacing w:after="0" w:line="240" w:lineRule="auto"/>
        <w:rPr>
          <w:sz w:val="24"/>
          <w:szCs w:val="24"/>
        </w:rPr>
      </w:pPr>
    </w:p>
    <w:p w14:paraId="634C4512" w14:textId="77777777" w:rsidR="007702D1" w:rsidRDefault="007702D1" w:rsidP="007702D1">
      <w:pPr>
        <w:pStyle w:val="ListParagraph"/>
        <w:numPr>
          <w:ilvl w:val="0"/>
          <w:numId w:val="4"/>
        </w:numPr>
        <w:spacing w:after="0" w:line="240" w:lineRule="auto"/>
        <w:rPr>
          <w:sz w:val="24"/>
          <w:szCs w:val="24"/>
        </w:rPr>
      </w:pPr>
      <w:r>
        <w:rPr>
          <w:sz w:val="24"/>
          <w:szCs w:val="24"/>
        </w:rPr>
        <w:t>Other business</w:t>
      </w:r>
    </w:p>
    <w:p w14:paraId="0002AD28" w14:textId="77777777" w:rsidR="007702D1" w:rsidRDefault="007702D1" w:rsidP="007702D1">
      <w:pPr>
        <w:pStyle w:val="ListParagraph"/>
        <w:numPr>
          <w:ilvl w:val="0"/>
          <w:numId w:val="4"/>
        </w:numPr>
        <w:spacing w:after="0" w:line="240" w:lineRule="auto"/>
        <w:rPr>
          <w:sz w:val="24"/>
          <w:szCs w:val="24"/>
        </w:rPr>
      </w:pPr>
      <w:r>
        <w:rPr>
          <w:sz w:val="24"/>
          <w:szCs w:val="24"/>
        </w:rPr>
        <w:t>Future meetings: July (</w:t>
      </w:r>
      <w:proofErr w:type="spellStart"/>
      <w:r>
        <w:rPr>
          <w:sz w:val="24"/>
          <w:szCs w:val="24"/>
        </w:rPr>
        <w:t>ish</w:t>
      </w:r>
      <w:proofErr w:type="spellEnd"/>
      <w:r>
        <w:rPr>
          <w:sz w:val="24"/>
          <w:szCs w:val="24"/>
        </w:rPr>
        <w:t>) by TEAMS</w:t>
      </w:r>
    </w:p>
    <w:p w14:paraId="01B978A7" w14:textId="77777777" w:rsidR="007702D1" w:rsidRDefault="007702D1" w:rsidP="007702D1">
      <w:pPr>
        <w:spacing w:after="0" w:line="240" w:lineRule="auto"/>
        <w:rPr>
          <w:sz w:val="24"/>
          <w:szCs w:val="24"/>
        </w:rPr>
      </w:pPr>
    </w:p>
    <w:p w14:paraId="43565D16" w14:textId="77777777" w:rsidR="007702D1" w:rsidRPr="009D3DDA" w:rsidRDefault="007702D1" w:rsidP="007702D1">
      <w:pPr>
        <w:rPr>
          <w:sz w:val="24"/>
          <w:szCs w:val="24"/>
        </w:rPr>
      </w:pPr>
    </w:p>
    <w:p w14:paraId="0D028184" w14:textId="79ACB276" w:rsidR="00DB1ACD" w:rsidRDefault="00DB1ACD" w:rsidP="00DB1ACD">
      <w:pPr>
        <w:spacing w:after="0" w:line="240" w:lineRule="auto"/>
        <w:jc w:val="center"/>
        <w:rPr>
          <w:sz w:val="24"/>
          <w:szCs w:val="24"/>
          <w:u w:val="single"/>
        </w:rPr>
      </w:pPr>
    </w:p>
    <w:p w14:paraId="43AF6C9E" w14:textId="77777777" w:rsidR="007702D1" w:rsidRDefault="007702D1" w:rsidP="00DB1ACD">
      <w:pPr>
        <w:spacing w:after="0" w:line="240" w:lineRule="auto"/>
        <w:jc w:val="center"/>
        <w:rPr>
          <w:sz w:val="24"/>
          <w:szCs w:val="24"/>
          <w:u w:val="single"/>
        </w:rPr>
      </w:pPr>
    </w:p>
    <w:p w14:paraId="1C9B06D4" w14:textId="77777777" w:rsidR="007702D1" w:rsidRDefault="007702D1" w:rsidP="00DB1ACD">
      <w:pPr>
        <w:spacing w:after="0" w:line="240" w:lineRule="auto"/>
        <w:jc w:val="center"/>
        <w:rPr>
          <w:sz w:val="24"/>
          <w:szCs w:val="24"/>
          <w:u w:val="single"/>
        </w:rPr>
      </w:pPr>
    </w:p>
    <w:p w14:paraId="7A92BB08" w14:textId="77777777" w:rsidR="007702D1" w:rsidRDefault="007702D1" w:rsidP="00DB1ACD">
      <w:pPr>
        <w:spacing w:after="0" w:line="240" w:lineRule="auto"/>
        <w:jc w:val="center"/>
        <w:rPr>
          <w:sz w:val="24"/>
          <w:szCs w:val="24"/>
          <w:u w:val="single"/>
        </w:rPr>
      </w:pPr>
    </w:p>
    <w:p w14:paraId="218B0F5D" w14:textId="77777777" w:rsidR="007702D1" w:rsidRDefault="007702D1" w:rsidP="00DB1ACD">
      <w:pPr>
        <w:spacing w:after="0" w:line="240" w:lineRule="auto"/>
        <w:jc w:val="center"/>
        <w:rPr>
          <w:sz w:val="24"/>
          <w:szCs w:val="24"/>
          <w:u w:val="single"/>
        </w:rPr>
      </w:pPr>
    </w:p>
    <w:p w14:paraId="1B06A531" w14:textId="77777777" w:rsidR="007702D1" w:rsidRDefault="007702D1" w:rsidP="00DB1ACD">
      <w:pPr>
        <w:spacing w:after="0" w:line="240" w:lineRule="auto"/>
        <w:jc w:val="center"/>
        <w:rPr>
          <w:sz w:val="24"/>
          <w:szCs w:val="24"/>
          <w:u w:val="single"/>
        </w:rPr>
      </w:pPr>
    </w:p>
    <w:p w14:paraId="2A09536D" w14:textId="77777777" w:rsidR="007702D1" w:rsidRDefault="007702D1" w:rsidP="00DB1ACD">
      <w:pPr>
        <w:spacing w:after="0" w:line="240" w:lineRule="auto"/>
        <w:jc w:val="center"/>
        <w:rPr>
          <w:sz w:val="24"/>
          <w:szCs w:val="24"/>
          <w:u w:val="single"/>
        </w:rPr>
      </w:pPr>
    </w:p>
    <w:p w14:paraId="18D5292D" w14:textId="77777777" w:rsidR="007702D1" w:rsidRDefault="007702D1" w:rsidP="00DB1ACD">
      <w:pPr>
        <w:spacing w:after="0" w:line="240" w:lineRule="auto"/>
        <w:jc w:val="center"/>
        <w:rPr>
          <w:sz w:val="24"/>
          <w:szCs w:val="24"/>
          <w:u w:val="single"/>
        </w:rPr>
      </w:pPr>
    </w:p>
    <w:p w14:paraId="495FB16E" w14:textId="77777777" w:rsidR="007702D1" w:rsidRDefault="007702D1" w:rsidP="00DB1ACD">
      <w:pPr>
        <w:spacing w:after="0" w:line="240" w:lineRule="auto"/>
        <w:jc w:val="center"/>
        <w:rPr>
          <w:sz w:val="24"/>
          <w:szCs w:val="24"/>
          <w:u w:val="single"/>
        </w:rPr>
      </w:pPr>
    </w:p>
    <w:p w14:paraId="1DC240DB" w14:textId="77777777" w:rsidR="007702D1" w:rsidRDefault="007702D1" w:rsidP="00DB1ACD">
      <w:pPr>
        <w:spacing w:after="0" w:line="240" w:lineRule="auto"/>
        <w:jc w:val="center"/>
        <w:rPr>
          <w:sz w:val="24"/>
          <w:szCs w:val="24"/>
          <w:u w:val="single"/>
        </w:rPr>
      </w:pPr>
    </w:p>
    <w:p w14:paraId="47E80497" w14:textId="77777777" w:rsidR="007702D1" w:rsidRDefault="007702D1" w:rsidP="00DB1ACD">
      <w:pPr>
        <w:spacing w:after="0" w:line="240" w:lineRule="auto"/>
        <w:jc w:val="center"/>
        <w:rPr>
          <w:sz w:val="24"/>
          <w:szCs w:val="24"/>
          <w:u w:val="single"/>
        </w:rPr>
      </w:pPr>
    </w:p>
    <w:p w14:paraId="7757338F" w14:textId="77777777" w:rsidR="007702D1" w:rsidRDefault="007702D1" w:rsidP="00DB1ACD">
      <w:pPr>
        <w:spacing w:after="0" w:line="240" w:lineRule="auto"/>
        <w:jc w:val="center"/>
        <w:rPr>
          <w:sz w:val="24"/>
          <w:szCs w:val="24"/>
          <w:u w:val="single"/>
        </w:rPr>
      </w:pPr>
    </w:p>
    <w:p w14:paraId="3040D65F" w14:textId="77777777" w:rsidR="007702D1" w:rsidRDefault="007702D1" w:rsidP="00DB1ACD">
      <w:pPr>
        <w:spacing w:after="0" w:line="240" w:lineRule="auto"/>
        <w:jc w:val="center"/>
        <w:rPr>
          <w:sz w:val="24"/>
          <w:szCs w:val="24"/>
          <w:u w:val="single"/>
        </w:rPr>
      </w:pPr>
    </w:p>
    <w:p w14:paraId="5FDFA31F" w14:textId="77777777" w:rsidR="007702D1" w:rsidRDefault="007702D1" w:rsidP="00DB1ACD">
      <w:pPr>
        <w:spacing w:after="0" w:line="240" w:lineRule="auto"/>
        <w:jc w:val="center"/>
        <w:rPr>
          <w:sz w:val="24"/>
          <w:szCs w:val="24"/>
          <w:u w:val="single"/>
        </w:rPr>
      </w:pPr>
    </w:p>
    <w:p w14:paraId="0AFF94EB" w14:textId="77777777" w:rsidR="007702D1" w:rsidRDefault="007702D1" w:rsidP="00DB1ACD">
      <w:pPr>
        <w:spacing w:after="0" w:line="240" w:lineRule="auto"/>
        <w:jc w:val="center"/>
        <w:rPr>
          <w:sz w:val="24"/>
          <w:szCs w:val="24"/>
          <w:u w:val="single"/>
        </w:rPr>
      </w:pPr>
    </w:p>
    <w:p w14:paraId="58A21C98" w14:textId="77777777" w:rsidR="007702D1" w:rsidRDefault="007702D1" w:rsidP="00DB1ACD">
      <w:pPr>
        <w:spacing w:after="0" w:line="240" w:lineRule="auto"/>
        <w:jc w:val="center"/>
        <w:rPr>
          <w:sz w:val="24"/>
          <w:szCs w:val="24"/>
          <w:u w:val="single"/>
        </w:rPr>
      </w:pPr>
    </w:p>
    <w:p w14:paraId="6F4FB6C7" w14:textId="77777777" w:rsidR="007702D1" w:rsidRDefault="007702D1" w:rsidP="00DB1ACD">
      <w:pPr>
        <w:spacing w:after="0" w:line="240" w:lineRule="auto"/>
        <w:jc w:val="center"/>
        <w:rPr>
          <w:sz w:val="24"/>
          <w:szCs w:val="24"/>
          <w:u w:val="single"/>
        </w:rPr>
      </w:pPr>
    </w:p>
    <w:p w14:paraId="5A05558A" w14:textId="77777777" w:rsidR="007702D1" w:rsidRDefault="007702D1" w:rsidP="00DB1ACD">
      <w:pPr>
        <w:spacing w:after="0" w:line="240" w:lineRule="auto"/>
        <w:jc w:val="center"/>
        <w:rPr>
          <w:sz w:val="24"/>
          <w:szCs w:val="24"/>
          <w:u w:val="single"/>
        </w:rPr>
      </w:pPr>
    </w:p>
    <w:p w14:paraId="7C886587" w14:textId="77777777" w:rsidR="007702D1" w:rsidRDefault="007702D1" w:rsidP="00DB1ACD">
      <w:pPr>
        <w:spacing w:after="0" w:line="240" w:lineRule="auto"/>
        <w:jc w:val="center"/>
        <w:rPr>
          <w:sz w:val="24"/>
          <w:szCs w:val="24"/>
          <w:u w:val="single"/>
        </w:rPr>
      </w:pPr>
    </w:p>
    <w:p w14:paraId="373479D9" w14:textId="77777777" w:rsidR="007702D1" w:rsidRDefault="007702D1" w:rsidP="00DB1ACD">
      <w:pPr>
        <w:spacing w:after="0" w:line="240" w:lineRule="auto"/>
        <w:jc w:val="center"/>
        <w:rPr>
          <w:sz w:val="24"/>
          <w:szCs w:val="24"/>
          <w:u w:val="single"/>
        </w:rPr>
      </w:pPr>
    </w:p>
    <w:p w14:paraId="1120F60D" w14:textId="77777777" w:rsidR="007702D1" w:rsidRDefault="007702D1" w:rsidP="00DB1ACD">
      <w:pPr>
        <w:spacing w:after="0" w:line="240" w:lineRule="auto"/>
        <w:jc w:val="center"/>
        <w:rPr>
          <w:sz w:val="24"/>
          <w:szCs w:val="24"/>
          <w:u w:val="single"/>
        </w:rPr>
      </w:pPr>
    </w:p>
    <w:p w14:paraId="6E8FA9F0" w14:textId="77777777" w:rsidR="007702D1" w:rsidRDefault="007702D1" w:rsidP="00DB1ACD">
      <w:pPr>
        <w:spacing w:after="0" w:line="240" w:lineRule="auto"/>
        <w:jc w:val="center"/>
        <w:rPr>
          <w:sz w:val="24"/>
          <w:szCs w:val="24"/>
          <w:u w:val="single"/>
        </w:rPr>
      </w:pPr>
    </w:p>
    <w:p w14:paraId="34D2C914" w14:textId="77777777" w:rsidR="007702D1" w:rsidRDefault="007702D1" w:rsidP="00DB1ACD">
      <w:pPr>
        <w:spacing w:after="0" w:line="240" w:lineRule="auto"/>
        <w:jc w:val="center"/>
        <w:rPr>
          <w:sz w:val="24"/>
          <w:szCs w:val="24"/>
          <w:u w:val="single"/>
        </w:rPr>
      </w:pPr>
    </w:p>
    <w:p w14:paraId="56CE3BEC" w14:textId="77777777" w:rsidR="007702D1" w:rsidRDefault="007702D1" w:rsidP="00DB1ACD">
      <w:pPr>
        <w:spacing w:after="0" w:line="240" w:lineRule="auto"/>
        <w:jc w:val="center"/>
        <w:rPr>
          <w:sz w:val="24"/>
          <w:szCs w:val="24"/>
          <w:u w:val="single"/>
        </w:rPr>
      </w:pPr>
    </w:p>
    <w:p w14:paraId="13F873CF" w14:textId="77777777" w:rsidR="007702D1" w:rsidRDefault="007702D1" w:rsidP="00DB1ACD">
      <w:pPr>
        <w:spacing w:after="0" w:line="240" w:lineRule="auto"/>
        <w:jc w:val="center"/>
        <w:rPr>
          <w:sz w:val="24"/>
          <w:szCs w:val="24"/>
          <w:u w:val="single"/>
        </w:rPr>
      </w:pPr>
    </w:p>
    <w:p w14:paraId="5F3802AF" w14:textId="77777777" w:rsidR="007702D1" w:rsidRDefault="007702D1" w:rsidP="00DB1ACD">
      <w:pPr>
        <w:spacing w:after="0" w:line="240" w:lineRule="auto"/>
        <w:jc w:val="center"/>
        <w:rPr>
          <w:sz w:val="24"/>
          <w:szCs w:val="24"/>
          <w:u w:val="single"/>
        </w:rPr>
      </w:pPr>
    </w:p>
    <w:p w14:paraId="5F521027" w14:textId="77777777" w:rsidR="007702D1" w:rsidRDefault="007702D1" w:rsidP="00DB1ACD">
      <w:pPr>
        <w:spacing w:after="0" w:line="240" w:lineRule="auto"/>
        <w:jc w:val="center"/>
        <w:rPr>
          <w:sz w:val="24"/>
          <w:szCs w:val="24"/>
          <w:u w:val="single"/>
        </w:rPr>
      </w:pPr>
    </w:p>
    <w:p w14:paraId="1725F103" w14:textId="77777777" w:rsidR="007702D1" w:rsidRDefault="007702D1" w:rsidP="00DB1ACD">
      <w:pPr>
        <w:spacing w:after="0" w:line="240" w:lineRule="auto"/>
        <w:jc w:val="center"/>
        <w:rPr>
          <w:sz w:val="24"/>
          <w:szCs w:val="24"/>
          <w:u w:val="single"/>
        </w:rPr>
      </w:pPr>
    </w:p>
    <w:p w14:paraId="642FF1B9" w14:textId="77777777" w:rsidR="007702D1" w:rsidRDefault="007702D1" w:rsidP="00DB1ACD">
      <w:pPr>
        <w:spacing w:after="0" w:line="240" w:lineRule="auto"/>
        <w:jc w:val="center"/>
        <w:rPr>
          <w:sz w:val="24"/>
          <w:szCs w:val="24"/>
          <w:u w:val="single"/>
        </w:rPr>
      </w:pPr>
    </w:p>
    <w:p w14:paraId="5C857A26" w14:textId="77777777" w:rsidR="007702D1" w:rsidRDefault="007702D1" w:rsidP="00DB1ACD">
      <w:pPr>
        <w:spacing w:after="0" w:line="240" w:lineRule="auto"/>
        <w:jc w:val="center"/>
        <w:rPr>
          <w:sz w:val="24"/>
          <w:szCs w:val="24"/>
          <w:u w:val="single"/>
        </w:rPr>
      </w:pPr>
    </w:p>
    <w:p w14:paraId="6BC9A1EA" w14:textId="77777777" w:rsidR="007702D1" w:rsidRDefault="007702D1" w:rsidP="00DB1ACD">
      <w:pPr>
        <w:spacing w:after="0" w:line="240" w:lineRule="auto"/>
        <w:jc w:val="center"/>
        <w:rPr>
          <w:sz w:val="24"/>
          <w:szCs w:val="24"/>
          <w:u w:val="single"/>
        </w:rPr>
      </w:pPr>
    </w:p>
    <w:p w14:paraId="398B4762" w14:textId="77777777" w:rsidR="007702D1" w:rsidRDefault="007702D1" w:rsidP="00DB1ACD">
      <w:pPr>
        <w:spacing w:after="0" w:line="240" w:lineRule="auto"/>
        <w:jc w:val="center"/>
        <w:rPr>
          <w:sz w:val="24"/>
          <w:szCs w:val="24"/>
          <w:u w:val="single"/>
        </w:rPr>
      </w:pPr>
    </w:p>
    <w:p w14:paraId="04402FFA" w14:textId="77777777" w:rsidR="007702D1" w:rsidRDefault="007702D1" w:rsidP="00DB1ACD">
      <w:pPr>
        <w:spacing w:after="0" w:line="240" w:lineRule="auto"/>
        <w:jc w:val="center"/>
        <w:rPr>
          <w:sz w:val="24"/>
          <w:szCs w:val="24"/>
          <w:u w:val="single"/>
        </w:rPr>
      </w:pPr>
    </w:p>
    <w:p w14:paraId="3A90E82B" w14:textId="77777777" w:rsidR="007702D1" w:rsidRDefault="007702D1" w:rsidP="00DB1ACD">
      <w:pPr>
        <w:spacing w:after="0" w:line="240" w:lineRule="auto"/>
        <w:jc w:val="center"/>
        <w:rPr>
          <w:sz w:val="24"/>
          <w:szCs w:val="24"/>
          <w:u w:val="single"/>
        </w:rPr>
      </w:pPr>
    </w:p>
    <w:p w14:paraId="5B2060C2" w14:textId="77777777" w:rsidR="007702D1" w:rsidRDefault="007702D1" w:rsidP="00DB1ACD">
      <w:pPr>
        <w:spacing w:after="0" w:line="240" w:lineRule="auto"/>
        <w:jc w:val="center"/>
        <w:rPr>
          <w:sz w:val="24"/>
          <w:szCs w:val="24"/>
          <w:u w:val="single"/>
        </w:rPr>
      </w:pPr>
    </w:p>
    <w:p w14:paraId="4548355E" w14:textId="77777777" w:rsidR="007702D1" w:rsidRDefault="007702D1" w:rsidP="00DB1ACD">
      <w:pPr>
        <w:spacing w:after="0" w:line="240" w:lineRule="auto"/>
        <w:jc w:val="center"/>
        <w:rPr>
          <w:sz w:val="24"/>
          <w:szCs w:val="24"/>
          <w:u w:val="single"/>
        </w:rPr>
      </w:pPr>
    </w:p>
    <w:p w14:paraId="30992A7E" w14:textId="77777777" w:rsidR="007702D1" w:rsidRDefault="007702D1" w:rsidP="00DB1ACD">
      <w:pPr>
        <w:spacing w:after="0" w:line="240" w:lineRule="auto"/>
        <w:jc w:val="center"/>
        <w:rPr>
          <w:sz w:val="24"/>
          <w:szCs w:val="24"/>
          <w:u w:val="single"/>
        </w:rPr>
      </w:pPr>
    </w:p>
    <w:p w14:paraId="3BC2D7F4" w14:textId="77777777" w:rsidR="007702D1" w:rsidRDefault="007702D1" w:rsidP="00DB1ACD">
      <w:pPr>
        <w:spacing w:after="0" w:line="240" w:lineRule="auto"/>
        <w:jc w:val="center"/>
        <w:rPr>
          <w:sz w:val="24"/>
          <w:szCs w:val="24"/>
          <w:u w:val="single"/>
        </w:rPr>
      </w:pPr>
    </w:p>
    <w:p w14:paraId="1BC76339" w14:textId="77777777" w:rsidR="00B97747" w:rsidRDefault="00B97747" w:rsidP="00B97747">
      <w:pPr>
        <w:jc w:val="center"/>
      </w:pPr>
      <w:r w:rsidRPr="003F1459">
        <w:rPr>
          <w:noProof/>
        </w:rPr>
        <w:lastRenderedPageBreak/>
        <w:drawing>
          <wp:inline distT="0" distB="0" distL="0" distR="0" wp14:anchorId="1FD1635B" wp14:editId="3EDD6357">
            <wp:extent cx="2161647" cy="904875"/>
            <wp:effectExtent l="0" t="0" r="0" b="0"/>
            <wp:docPr id="461555939" name="Picture 461555939"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8745" cy="958079"/>
                    </a:xfrm>
                    <a:prstGeom prst="rect">
                      <a:avLst/>
                    </a:prstGeom>
                    <a:noFill/>
                    <a:ln>
                      <a:noFill/>
                    </a:ln>
                  </pic:spPr>
                </pic:pic>
              </a:graphicData>
            </a:graphic>
          </wp:inline>
        </w:drawing>
      </w:r>
    </w:p>
    <w:p w14:paraId="4B363EA0" w14:textId="77777777" w:rsidR="00B97747" w:rsidRDefault="00B97747" w:rsidP="00B97747">
      <w:pPr>
        <w:jc w:val="center"/>
      </w:pPr>
    </w:p>
    <w:p w14:paraId="7B0D4D73" w14:textId="77777777" w:rsidR="00B97747" w:rsidRDefault="00B97747" w:rsidP="00B97747">
      <w:pPr>
        <w:spacing w:after="0"/>
        <w:jc w:val="center"/>
        <w:rPr>
          <w:sz w:val="40"/>
          <w:szCs w:val="40"/>
        </w:rPr>
      </w:pPr>
      <w:r>
        <w:rPr>
          <w:sz w:val="40"/>
          <w:szCs w:val="40"/>
        </w:rPr>
        <w:t>FOOD SERVICES ADVISORY COMMITTEE</w:t>
      </w:r>
    </w:p>
    <w:p w14:paraId="48612000" w14:textId="77777777" w:rsidR="00B97747" w:rsidRDefault="00B97747" w:rsidP="00B97747">
      <w:pPr>
        <w:spacing w:after="0"/>
        <w:jc w:val="center"/>
        <w:rPr>
          <w:sz w:val="40"/>
          <w:szCs w:val="40"/>
        </w:rPr>
      </w:pPr>
      <w:r>
        <w:rPr>
          <w:sz w:val="40"/>
          <w:szCs w:val="40"/>
        </w:rPr>
        <w:t>ALL-YOU-CARE-TO-EAT DINING PLAN</w:t>
      </w:r>
    </w:p>
    <w:p w14:paraId="51157724" w14:textId="77777777" w:rsidR="00B97747" w:rsidRDefault="00B97747" w:rsidP="00B97747">
      <w:pPr>
        <w:spacing w:after="0"/>
        <w:jc w:val="center"/>
        <w:rPr>
          <w:sz w:val="40"/>
          <w:szCs w:val="40"/>
        </w:rPr>
      </w:pPr>
      <w:r>
        <w:rPr>
          <w:sz w:val="40"/>
          <w:szCs w:val="40"/>
        </w:rPr>
        <w:t>EXPLORATION WORKING GROUP</w:t>
      </w:r>
    </w:p>
    <w:p w14:paraId="3F88836F" w14:textId="77777777" w:rsidR="00B97747" w:rsidRDefault="00B97747" w:rsidP="00B97747">
      <w:pPr>
        <w:spacing w:after="0"/>
        <w:jc w:val="center"/>
        <w:rPr>
          <w:sz w:val="40"/>
          <w:szCs w:val="40"/>
        </w:rPr>
      </w:pPr>
      <w:r>
        <w:rPr>
          <w:sz w:val="40"/>
          <w:szCs w:val="40"/>
        </w:rPr>
        <w:t>MARCH 24, 2026</w:t>
      </w:r>
    </w:p>
    <w:p w14:paraId="73270D9E" w14:textId="77777777" w:rsidR="00B97747" w:rsidRDefault="00B97747" w:rsidP="00B97747">
      <w:pPr>
        <w:spacing w:after="0"/>
        <w:jc w:val="center"/>
        <w:rPr>
          <w:sz w:val="40"/>
          <w:szCs w:val="40"/>
        </w:rPr>
      </w:pPr>
    </w:p>
    <w:p w14:paraId="3C424D80" w14:textId="77777777" w:rsidR="00B97747" w:rsidRDefault="00B97747" w:rsidP="00B97747">
      <w:pPr>
        <w:spacing w:after="0"/>
        <w:jc w:val="center"/>
        <w:rPr>
          <w:sz w:val="40"/>
          <w:szCs w:val="40"/>
        </w:rPr>
      </w:pPr>
      <w:r>
        <w:rPr>
          <w:sz w:val="40"/>
          <w:szCs w:val="40"/>
        </w:rPr>
        <w:t>MEETING NOTES</w:t>
      </w:r>
    </w:p>
    <w:p w14:paraId="56A3FEF1" w14:textId="77777777" w:rsidR="00B97747" w:rsidRDefault="00B97747" w:rsidP="00B97747">
      <w:pPr>
        <w:spacing w:after="0"/>
        <w:jc w:val="center"/>
        <w:rPr>
          <w:sz w:val="40"/>
          <w:szCs w:val="40"/>
        </w:rPr>
      </w:pPr>
    </w:p>
    <w:p w14:paraId="6C783C6A" w14:textId="77777777" w:rsidR="00B97747" w:rsidRDefault="00B97747" w:rsidP="00B97747">
      <w:pPr>
        <w:spacing w:after="0"/>
        <w:rPr>
          <w:sz w:val="24"/>
          <w:szCs w:val="24"/>
        </w:rPr>
      </w:pPr>
      <w:r>
        <w:rPr>
          <w:sz w:val="24"/>
          <w:szCs w:val="24"/>
        </w:rPr>
        <w:t>A</w:t>
      </w:r>
      <w:r w:rsidRPr="00D00566">
        <w:rPr>
          <w:sz w:val="24"/>
          <w:szCs w:val="24"/>
        </w:rPr>
        <w:t>ttendance</w:t>
      </w:r>
      <w:r>
        <w:rPr>
          <w:sz w:val="24"/>
          <w:szCs w:val="24"/>
        </w:rPr>
        <w:t>:  Mark Murdoch, Food Services; James Onusko, Champlain College; Melanie Buddle, Gzowski College; Stephanie Muehlethaler, Otonabee College.</w:t>
      </w:r>
    </w:p>
    <w:p w14:paraId="5BB298AE" w14:textId="77777777" w:rsidR="00B97747" w:rsidRPr="00D00566" w:rsidRDefault="00B97747" w:rsidP="00B97747">
      <w:pPr>
        <w:spacing w:after="0"/>
        <w:rPr>
          <w:sz w:val="24"/>
          <w:szCs w:val="24"/>
        </w:rPr>
      </w:pPr>
    </w:p>
    <w:p w14:paraId="6D9833E2" w14:textId="77777777" w:rsidR="00B97747" w:rsidRDefault="00B97747" w:rsidP="00B97747">
      <w:pPr>
        <w:pStyle w:val="ListParagraph"/>
        <w:numPr>
          <w:ilvl w:val="0"/>
          <w:numId w:val="5"/>
        </w:numPr>
        <w:spacing w:after="0"/>
        <w:rPr>
          <w:sz w:val="24"/>
          <w:szCs w:val="24"/>
        </w:rPr>
      </w:pPr>
      <w:r>
        <w:rPr>
          <w:sz w:val="24"/>
          <w:szCs w:val="24"/>
        </w:rPr>
        <w:t>Review of Meeting Notes of January 27</w:t>
      </w:r>
    </w:p>
    <w:p w14:paraId="030B5BCB" w14:textId="77777777" w:rsidR="00B97747" w:rsidRDefault="00B97747" w:rsidP="00B97747">
      <w:pPr>
        <w:pStyle w:val="ListParagraph"/>
        <w:numPr>
          <w:ilvl w:val="1"/>
          <w:numId w:val="5"/>
        </w:numPr>
        <w:spacing w:after="0"/>
        <w:rPr>
          <w:sz w:val="24"/>
          <w:szCs w:val="24"/>
        </w:rPr>
      </w:pPr>
      <w:r>
        <w:rPr>
          <w:sz w:val="24"/>
          <w:szCs w:val="24"/>
        </w:rPr>
        <w:t>No items for follow up.</w:t>
      </w:r>
    </w:p>
    <w:p w14:paraId="65CD236E" w14:textId="77777777" w:rsidR="00B97747" w:rsidRDefault="00B97747" w:rsidP="00B97747">
      <w:pPr>
        <w:pStyle w:val="ListParagraph"/>
        <w:numPr>
          <w:ilvl w:val="0"/>
          <w:numId w:val="5"/>
        </w:numPr>
        <w:spacing w:after="0"/>
        <w:rPr>
          <w:sz w:val="24"/>
          <w:szCs w:val="24"/>
        </w:rPr>
      </w:pPr>
      <w:r>
        <w:rPr>
          <w:sz w:val="24"/>
          <w:szCs w:val="24"/>
        </w:rPr>
        <w:t>Email between Melanie Buddle and Mark Murdoch – attached</w:t>
      </w:r>
    </w:p>
    <w:p w14:paraId="09D52502" w14:textId="77777777" w:rsidR="00B97747" w:rsidRDefault="00B97747" w:rsidP="00B97747">
      <w:pPr>
        <w:pStyle w:val="ListParagraph"/>
        <w:numPr>
          <w:ilvl w:val="1"/>
          <w:numId w:val="5"/>
        </w:numPr>
        <w:spacing w:after="0"/>
        <w:rPr>
          <w:sz w:val="24"/>
          <w:szCs w:val="24"/>
        </w:rPr>
      </w:pPr>
      <w:r>
        <w:rPr>
          <w:sz w:val="24"/>
          <w:szCs w:val="24"/>
        </w:rPr>
        <w:t>In the fall of 2026 the new AYCTE menus will be in place, with all purchases on a fully retail model.  No restrictions on use of the dining room.</w:t>
      </w:r>
    </w:p>
    <w:p w14:paraId="50F97360" w14:textId="77777777" w:rsidR="00B97747" w:rsidRDefault="00B97747" w:rsidP="00B97747">
      <w:pPr>
        <w:pStyle w:val="ListParagraph"/>
        <w:numPr>
          <w:ilvl w:val="0"/>
          <w:numId w:val="5"/>
        </w:numPr>
        <w:spacing w:after="0"/>
        <w:rPr>
          <w:sz w:val="24"/>
          <w:szCs w:val="24"/>
        </w:rPr>
      </w:pPr>
      <w:r>
        <w:rPr>
          <w:sz w:val="24"/>
          <w:szCs w:val="24"/>
        </w:rPr>
        <w:t>Gzowski Phase 1 update – complete.</w:t>
      </w:r>
    </w:p>
    <w:p w14:paraId="0CCC05D1" w14:textId="77777777" w:rsidR="00B97747" w:rsidRDefault="00B97747" w:rsidP="00B97747">
      <w:pPr>
        <w:pStyle w:val="ListParagraph"/>
        <w:numPr>
          <w:ilvl w:val="0"/>
          <w:numId w:val="5"/>
        </w:numPr>
        <w:spacing w:after="0"/>
        <w:rPr>
          <w:sz w:val="24"/>
          <w:szCs w:val="24"/>
        </w:rPr>
      </w:pPr>
      <w:r>
        <w:rPr>
          <w:sz w:val="24"/>
          <w:szCs w:val="24"/>
        </w:rPr>
        <w:t>Updated plan for Gzowski – we had a walk through of the space and a discussion about the various stations.</w:t>
      </w:r>
    </w:p>
    <w:p w14:paraId="0A07D189" w14:textId="77777777" w:rsidR="00B97747" w:rsidRDefault="00B97747" w:rsidP="00B97747">
      <w:pPr>
        <w:pStyle w:val="ListParagraph"/>
        <w:numPr>
          <w:ilvl w:val="0"/>
          <w:numId w:val="5"/>
        </w:numPr>
        <w:spacing w:after="0"/>
      </w:pPr>
      <w:r w:rsidRPr="00AD5B15">
        <w:rPr>
          <w:sz w:val="24"/>
          <w:szCs w:val="24"/>
        </w:rPr>
        <w:t>Next meetings;  July (</w:t>
      </w:r>
      <w:proofErr w:type="spellStart"/>
      <w:r w:rsidRPr="00AD5B15">
        <w:rPr>
          <w:sz w:val="24"/>
          <w:szCs w:val="24"/>
        </w:rPr>
        <w:t>ish</w:t>
      </w:r>
      <w:proofErr w:type="spellEnd"/>
      <w:r w:rsidRPr="00AD5B15">
        <w:rPr>
          <w:sz w:val="24"/>
          <w:szCs w:val="24"/>
        </w:rPr>
        <w:t xml:space="preserve">) </w:t>
      </w:r>
      <w:r>
        <w:br w:type="page"/>
      </w:r>
    </w:p>
    <w:p w14:paraId="68FE277E" w14:textId="77777777" w:rsidR="00B97747" w:rsidRDefault="00B97747" w:rsidP="00B97747">
      <w:pPr>
        <w:spacing w:after="0"/>
        <w:rPr>
          <w:sz w:val="24"/>
          <w:szCs w:val="24"/>
        </w:rPr>
        <w:sectPr w:rsidR="00B97747" w:rsidSect="00B97747">
          <w:pgSz w:w="12240" w:h="15840"/>
          <w:pgMar w:top="1440" w:right="1440" w:bottom="1440" w:left="1440" w:header="720" w:footer="720" w:gutter="0"/>
          <w:cols w:space="720"/>
          <w:docGrid w:linePitch="360"/>
        </w:sectPr>
      </w:pPr>
    </w:p>
    <w:p w14:paraId="793E0BD9" w14:textId="77777777" w:rsidR="00B97747" w:rsidRDefault="00B97747" w:rsidP="00B97747">
      <w:pPr>
        <w:spacing w:after="0"/>
        <w:rPr>
          <w:sz w:val="24"/>
          <w:szCs w:val="24"/>
        </w:rPr>
      </w:pPr>
      <w:r>
        <w:rPr>
          <w:noProof/>
          <w:sz w:val="24"/>
          <w:szCs w:val="24"/>
        </w:rPr>
        <w:lastRenderedPageBreak/>
        <w:drawing>
          <wp:inline distT="0" distB="0" distL="0" distR="0" wp14:anchorId="4E38D84F" wp14:editId="75CF2CCE">
            <wp:extent cx="8955052" cy="6010275"/>
            <wp:effectExtent l="0" t="0" r="0" b="0"/>
            <wp:docPr id="31666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70605" cy="6020714"/>
                    </a:xfrm>
                    <a:prstGeom prst="rect">
                      <a:avLst/>
                    </a:prstGeom>
                    <a:noFill/>
                  </pic:spPr>
                </pic:pic>
              </a:graphicData>
            </a:graphic>
          </wp:inline>
        </w:drawing>
      </w:r>
    </w:p>
    <w:p w14:paraId="5C59866E" w14:textId="77777777" w:rsidR="00B97747" w:rsidRDefault="00B97747" w:rsidP="00B97747">
      <w:pPr>
        <w:spacing w:after="0"/>
        <w:rPr>
          <w:sz w:val="24"/>
          <w:szCs w:val="24"/>
        </w:rPr>
        <w:sectPr w:rsidR="00B97747" w:rsidSect="00B97747">
          <w:pgSz w:w="15840" w:h="12240" w:orient="landscape"/>
          <w:pgMar w:top="1440" w:right="1440" w:bottom="1440" w:left="1440" w:header="720" w:footer="720" w:gutter="0"/>
          <w:cols w:space="720"/>
          <w:docGrid w:linePitch="360"/>
        </w:sectPr>
      </w:pPr>
    </w:p>
    <w:p w14:paraId="71871AE0" w14:textId="77777777" w:rsidR="00B97747" w:rsidRDefault="00B97747" w:rsidP="00B97747">
      <w:pPr>
        <w:spacing w:after="0" w:line="240" w:lineRule="auto"/>
        <w:rPr>
          <w:rFonts w:ascii="Segoe UI" w:eastAsia="Times New Roman" w:hAnsi="Segoe UI" w:cs="Segoe UI"/>
          <w:color w:val="242424"/>
          <w:sz w:val="23"/>
          <w:szCs w:val="23"/>
          <w:shd w:val="clear" w:color="auto" w:fill="FFFFFF"/>
          <w:lang w:eastAsia="en-CA"/>
        </w:rPr>
      </w:pPr>
      <w:r>
        <w:rPr>
          <w:rFonts w:ascii="Segoe UI" w:eastAsia="Times New Roman" w:hAnsi="Segoe UI" w:cs="Segoe UI"/>
          <w:color w:val="242424"/>
          <w:sz w:val="23"/>
          <w:szCs w:val="23"/>
          <w:shd w:val="clear" w:color="auto" w:fill="FFFFFF"/>
          <w:lang w:eastAsia="en-CA"/>
        </w:rPr>
        <w:lastRenderedPageBreak/>
        <w:t>Text of an e-mail exchange between Melanie Buddle and Mark Murdoch regarding the plans for the Gzowski College Dining Room.</w:t>
      </w:r>
    </w:p>
    <w:p w14:paraId="671EF94F" w14:textId="77777777" w:rsidR="00B97747" w:rsidRDefault="00B97747" w:rsidP="00B97747">
      <w:pPr>
        <w:spacing w:after="0" w:line="240" w:lineRule="auto"/>
        <w:rPr>
          <w:rFonts w:ascii="Segoe UI" w:eastAsia="Times New Roman" w:hAnsi="Segoe UI" w:cs="Segoe UI"/>
          <w:color w:val="242424"/>
          <w:sz w:val="23"/>
          <w:szCs w:val="23"/>
          <w:shd w:val="clear" w:color="auto" w:fill="FFFFFF"/>
          <w:lang w:eastAsia="en-CA"/>
        </w:rPr>
      </w:pPr>
    </w:p>
    <w:p w14:paraId="2A4F484E" w14:textId="77777777" w:rsidR="00B97747" w:rsidRPr="00A06A36" w:rsidRDefault="00B97747" w:rsidP="00B97747">
      <w:pPr>
        <w:spacing w:after="0" w:line="240" w:lineRule="auto"/>
        <w:rPr>
          <w:rFonts w:ascii="Times New Roman" w:eastAsia="Times New Roman" w:hAnsi="Times New Roman" w:cs="Times New Roman"/>
          <w:i/>
          <w:iCs/>
          <w:sz w:val="24"/>
          <w:szCs w:val="24"/>
          <w:lang w:eastAsia="en-CA"/>
        </w:rPr>
      </w:pPr>
      <w:r w:rsidRPr="00A06A36">
        <w:rPr>
          <w:rFonts w:ascii="Segoe UI" w:eastAsia="Times New Roman" w:hAnsi="Segoe UI" w:cs="Segoe UI"/>
          <w:i/>
          <w:iCs/>
          <w:color w:val="242424"/>
          <w:sz w:val="23"/>
          <w:szCs w:val="23"/>
          <w:shd w:val="clear" w:color="auto" w:fill="FFFFFF"/>
          <w:lang w:eastAsia="en-CA"/>
        </w:rPr>
        <w:t>Melanie, thanks for reaching out. </w:t>
      </w:r>
    </w:p>
    <w:p w14:paraId="3E95B4CC"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1045D57F"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We are not moving to AYCTE dining this fall. We are moving to a “door rate”.  A guest will pay one price for one trip through the servery. This is a transitional step as we get GC and LEC ready for 2028 (a date of which I am suspicious). This subtle difference allows the dining room to remain open for all campus members to visit and use for purposes other than eating. This approach will morph when we fully transition to AYCTE. The dining room will have two areas. For part of the day, for example 8 am to 11 am, people who are eating will stay on one side of the dining room and the other side will remain open. At 11 am we need to switch the entire dining room to “dining only” because we need the seats. At, for example, 1:30 we switch back to the dining room being multi use. Then back to dining only at 4:30. </w:t>
      </w:r>
    </w:p>
    <w:p w14:paraId="621C2561"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6CD2D593"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 xml:space="preserve">I haven’t thought enough about grab and go. It is very expensive to support.  Will it have sufficient demand?  Guests have other options for grab and go items.  If the opening of GMC is going to be delayed ( for clarity I have no specific insight, but I have </w:t>
      </w:r>
      <w:proofErr w:type="spellStart"/>
      <w:r w:rsidRPr="00A06A36">
        <w:rPr>
          <w:rFonts w:ascii="Segoe UI" w:eastAsia="Times New Roman" w:hAnsi="Segoe UI" w:cs="Segoe UI"/>
          <w:i/>
          <w:iCs/>
          <w:color w:val="242424"/>
          <w:sz w:val="23"/>
          <w:szCs w:val="23"/>
          <w:lang w:eastAsia="en-CA"/>
        </w:rPr>
        <w:t>spidey</w:t>
      </w:r>
      <w:proofErr w:type="spellEnd"/>
      <w:r w:rsidRPr="00A06A36">
        <w:rPr>
          <w:rFonts w:ascii="Segoe UI" w:eastAsia="Times New Roman" w:hAnsi="Segoe UI" w:cs="Segoe UI"/>
          <w:i/>
          <w:iCs/>
          <w:color w:val="242424"/>
          <w:sz w:val="23"/>
          <w:szCs w:val="23"/>
          <w:lang w:eastAsia="en-CA"/>
        </w:rPr>
        <w:t xml:space="preserve"> senses) it may make more sense to offer grab and go. We will not be offering any packaged products at GC beginning this fall. No chips, bars, bottled beverages, etc.  This will dampen demand for grab and go.  </w:t>
      </w:r>
    </w:p>
    <w:p w14:paraId="6F585259"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2A5C1A8B"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The hours for the dining hall will look fairly similar next year and until GMC is fully operational. The dining room will be available for booking on weekends and for special College events mid week. </w:t>
      </w:r>
    </w:p>
    <w:p w14:paraId="2A7303DD"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1968060F"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The schedule post GMC is not known. Depending on the number of residents in the various buildings, and on the operating agreement with Knightstone, we may chose to keep GC open on weekends. I don’t know when we will finalize the operating agreement with Knightstone. It is not in my court. </w:t>
      </w:r>
    </w:p>
    <w:p w14:paraId="46BD3FF2"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654B003A"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Mark</w:t>
      </w:r>
    </w:p>
    <w:p w14:paraId="09549EB2"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0E58BC2D"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p>
    <w:p w14:paraId="7D37D5F2"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Mark Murdoch</w:t>
      </w:r>
    </w:p>
    <w:p w14:paraId="6217AFAE"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Executive Director </w:t>
      </w:r>
    </w:p>
    <w:p w14:paraId="41BB8F56"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Food, Conferences and Campus Payment Services</w:t>
      </w:r>
    </w:p>
    <w:p w14:paraId="5376AA03"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Trent University</w:t>
      </w:r>
    </w:p>
    <w:p w14:paraId="0A6511C8"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P: 705-748-1011 ext. 7791</w:t>
      </w:r>
    </w:p>
    <w:p w14:paraId="6267CD37"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C: 705-740-6906</w:t>
      </w:r>
    </w:p>
    <w:p w14:paraId="4338B396"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Food@trentu.ca</w:t>
      </w:r>
    </w:p>
    <w:p w14:paraId="714E5DF3"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lastRenderedPageBreak/>
        <w:br/>
      </w:r>
    </w:p>
    <w:p w14:paraId="66773906" w14:textId="77777777" w:rsidR="00B97747" w:rsidRPr="00A06A36" w:rsidRDefault="00B97747" w:rsidP="00B97747">
      <w:pPr>
        <w:shd w:val="clear" w:color="auto" w:fill="FFFFFF"/>
        <w:spacing w:after="24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On Feb 9, 2026, at 3:51 PM, Melanie Buddle &lt;melaniebuddle@trentu.ca&gt; wrote:</w:t>
      </w:r>
    </w:p>
    <w:p w14:paraId="06D37DDD" w14:textId="77777777" w:rsidR="00B97747" w:rsidRPr="00A06A36" w:rsidRDefault="00B97747" w:rsidP="00B97747">
      <w:pPr>
        <w:shd w:val="clear" w:color="auto" w:fill="FFFFFF"/>
        <w:spacing w:after="0" w:line="240" w:lineRule="auto"/>
        <w:textAlignment w:val="baseline"/>
        <w:rPr>
          <w:rFonts w:ascii="Segoe UI" w:eastAsia="Times New Roman" w:hAnsi="Segoe UI" w:cs="Segoe UI"/>
          <w:i/>
          <w:iCs/>
          <w:color w:val="242424"/>
          <w:sz w:val="23"/>
          <w:szCs w:val="23"/>
          <w:lang w:eastAsia="en-CA"/>
        </w:rPr>
      </w:pPr>
      <w:r w:rsidRPr="00A06A36">
        <w:rPr>
          <w:rFonts w:ascii="Segoe UI" w:eastAsia="Times New Roman" w:hAnsi="Segoe UI" w:cs="Segoe UI"/>
          <w:i/>
          <w:iCs/>
          <w:color w:val="242424"/>
          <w:sz w:val="23"/>
          <w:szCs w:val="23"/>
          <w:lang w:eastAsia="en-CA"/>
        </w:rPr>
        <w:t>﻿</w:t>
      </w:r>
    </w:p>
    <w:p w14:paraId="7A904339"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Hi Mark, I apologize that I could not attend the Dining hall meeting about AYCTE, and renovations, last week. I did read the minutes and the other principals filled me in. I see that the Peter Robinson hall is switching to this 'all you care to eat' model in Sept 2026 - a little earlier than planned, perhaps?</w:t>
      </w:r>
    </w:p>
    <w:p w14:paraId="0B6FEDE7"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p>
    <w:p w14:paraId="600664B3"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Two questions/follow-ups:</w:t>
      </w:r>
    </w:p>
    <w:p w14:paraId="70520030" w14:textId="77777777" w:rsidR="00B97747" w:rsidRPr="00A06A36" w:rsidRDefault="00B97747" w:rsidP="00B97747">
      <w:pPr>
        <w:numPr>
          <w:ilvl w:val="0"/>
          <w:numId w:val="14"/>
        </w:numPr>
        <w:shd w:val="clear" w:color="auto" w:fill="FFFFFF"/>
        <w:spacing w:before="100" w:beforeAutospacing="1" w:after="100" w:afterAutospacing="1"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Can you confirm that non-meal-eaters will be able to go in and out freely without purchasing any food, as we discussed in previous meetings? I really want to confirm that we continue to have this space open for all students to use for purposes other than eating meals.</w:t>
      </w:r>
    </w:p>
    <w:p w14:paraId="14DE377D" w14:textId="77777777" w:rsidR="00B97747" w:rsidRPr="00A06A36" w:rsidRDefault="00B97747" w:rsidP="00B97747">
      <w:pPr>
        <w:numPr>
          <w:ilvl w:val="0"/>
          <w:numId w:val="14"/>
        </w:numPr>
        <w:shd w:val="clear" w:color="auto" w:fill="FFFFFF"/>
        <w:spacing w:before="100" w:beforeAutospacing="1" w:after="100" w:afterAutospacing="1"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Will there be grab-and-go options for those who are not on a dining hall plan and do not want to pay for a full meal? - ex. items such as what are in the White Buffalo cafe? How about tea/coffee/drinks, separate from AYCTE?</w:t>
      </w:r>
    </w:p>
    <w:p w14:paraId="2C03683D" w14:textId="77777777" w:rsidR="00B97747" w:rsidRPr="00A06A36" w:rsidRDefault="00B97747" w:rsidP="00B97747">
      <w:pPr>
        <w:numPr>
          <w:ilvl w:val="0"/>
          <w:numId w:val="14"/>
        </w:numPr>
        <w:shd w:val="clear" w:color="auto" w:fill="FFFFFF"/>
        <w:spacing w:before="100" w:beforeAutospacing="1" w:after="100" w:afterAutospacing="1"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 xml:space="preserve">I lied: three questions. Will hours change? Just wondering about weekends and </w:t>
      </w:r>
      <w:proofErr w:type="spellStart"/>
      <w:r w:rsidRPr="00A06A36">
        <w:rPr>
          <w:rFonts w:ascii="Aptos" w:eastAsia="Times New Roman" w:hAnsi="Aptos" w:cs="Segoe UI"/>
          <w:i/>
          <w:iCs/>
          <w:color w:val="000000"/>
          <w:sz w:val="24"/>
          <w:szCs w:val="24"/>
          <w:lang w:eastAsia="en-CA"/>
        </w:rPr>
        <w:t>friday</w:t>
      </w:r>
      <w:proofErr w:type="spellEnd"/>
      <w:r w:rsidRPr="00A06A36">
        <w:rPr>
          <w:rFonts w:ascii="Aptos" w:eastAsia="Times New Roman" w:hAnsi="Aptos" w:cs="Segoe UI"/>
          <w:i/>
          <w:iCs/>
          <w:color w:val="000000"/>
          <w:sz w:val="24"/>
          <w:szCs w:val="24"/>
          <w:lang w:eastAsia="en-CA"/>
        </w:rPr>
        <w:t xml:space="preserve"> nights - which is when we sometimes use that space.</w:t>
      </w:r>
    </w:p>
    <w:p w14:paraId="19C2BDFC" w14:textId="77777777" w:rsidR="00B97747" w:rsidRPr="00A06A36" w:rsidRDefault="00B97747" w:rsidP="00B97747">
      <w:pPr>
        <w:shd w:val="clear" w:color="auto" w:fill="FFFFFF"/>
        <w:spacing w:before="100" w:beforeAutospacing="1" w:after="100" w:afterAutospacing="1" w:line="240" w:lineRule="auto"/>
        <w:ind w:left="720"/>
        <w:textAlignment w:val="baseline"/>
        <w:rPr>
          <w:rFonts w:ascii="Aptos" w:eastAsia="Times New Roman" w:hAnsi="Aptos" w:cs="Segoe UI"/>
          <w:i/>
          <w:iCs/>
          <w:color w:val="000000"/>
          <w:sz w:val="24"/>
          <w:szCs w:val="24"/>
          <w:lang w:eastAsia="en-CA"/>
        </w:rPr>
      </w:pPr>
    </w:p>
    <w:p w14:paraId="5EFF2D82"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Thanks.</w:t>
      </w:r>
    </w:p>
    <w:p w14:paraId="7E81C092"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r w:rsidRPr="00A06A36">
        <w:rPr>
          <w:rFonts w:ascii="Aptos" w:eastAsia="Times New Roman" w:hAnsi="Aptos" w:cs="Segoe UI"/>
          <w:i/>
          <w:iCs/>
          <w:color w:val="000000"/>
          <w:sz w:val="24"/>
          <w:szCs w:val="24"/>
          <w:lang w:eastAsia="en-CA"/>
        </w:rPr>
        <w:t>Melanie</w:t>
      </w:r>
    </w:p>
    <w:p w14:paraId="52C593E7" w14:textId="77777777" w:rsidR="00B97747" w:rsidRPr="00A06A36" w:rsidRDefault="00B97747" w:rsidP="00B97747">
      <w:pPr>
        <w:shd w:val="clear" w:color="auto" w:fill="FFFFFF"/>
        <w:spacing w:after="0" w:line="240" w:lineRule="auto"/>
        <w:textAlignment w:val="baseline"/>
        <w:rPr>
          <w:rFonts w:ascii="Aptos" w:eastAsia="Times New Roman" w:hAnsi="Aptos" w:cs="Segoe UI"/>
          <w:i/>
          <w:iCs/>
          <w:color w:val="000000"/>
          <w:sz w:val="24"/>
          <w:szCs w:val="24"/>
          <w:lang w:eastAsia="en-CA"/>
        </w:rPr>
      </w:pPr>
    </w:p>
    <w:p w14:paraId="00C7F04B" w14:textId="77777777" w:rsidR="00B97747" w:rsidRPr="00A06A36" w:rsidRDefault="00B97747" w:rsidP="00B97747">
      <w:pPr>
        <w:shd w:val="clear" w:color="auto" w:fill="FFFFFF"/>
        <w:spacing w:after="0" w:line="240" w:lineRule="auto"/>
        <w:textAlignment w:val="baseline"/>
        <w:rPr>
          <w:rFonts w:ascii="Calibri" w:eastAsia="Times New Roman" w:hAnsi="Calibri" w:cs="Calibri"/>
          <w:i/>
          <w:iCs/>
          <w:color w:val="242424"/>
          <w:lang w:eastAsia="en-CA"/>
        </w:rPr>
      </w:pPr>
      <w:r w:rsidRPr="00A06A36">
        <w:rPr>
          <w:rFonts w:ascii="Calibri" w:eastAsia="Times New Roman" w:hAnsi="Calibri" w:cs="Calibri"/>
          <w:i/>
          <w:iCs/>
          <w:color w:val="538135"/>
          <w:bdr w:val="none" w:sz="0" w:space="0" w:color="auto" w:frame="1"/>
          <w:lang w:eastAsia="en-CA"/>
        </w:rPr>
        <w:br/>
      </w:r>
      <w:r w:rsidRPr="00A06A36">
        <w:rPr>
          <w:rFonts w:ascii="inherit" w:eastAsia="Times New Roman" w:hAnsi="inherit" w:cs="Calibri"/>
          <w:i/>
          <w:iCs/>
          <w:color w:val="538135"/>
          <w:sz w:val="20"/>
          <w:szCs w:val="20"/>
          <w:bdr w:val="none" w:sz="0" w:space="0" w:color="auto" w:frame="1"/>
          <w:lang w:eastAsia="en-CA"/>
        </w:rPr>
        <w:t>__________________</w:t>
      </w:r>
    </w:p>
    <w:p w14:paraId="115A2BE4" w14:textId="77777777" w:rsidR="00B97747" w:rsidRDefault="00B97747" w:rsidP="00B97747">
      <w:pPr>
        <w:spacing w:after="0"/>
        <w:rPr>
          <w:sz w:val="24"/>
          <w:szCs w:val="24"/>
        </w:rPr>
      </w:pPr>
    </w:p>
    <w:p w14:paraId="4B52779C" w14:textId="77777777" w:rsidR="00B97747" w:rsidRDefault="00B97747" w:rsidP="00B97747">
      <w:pPr>
        <w:spacing w:after="0"/>
        <w:rPr>
          <w:sz w:val="24"/>
          <w:szCs w:val="24"/>
        </w:rPr>
      </w:pPr>
    </w:p>
    <w:p w14:paraId="35C38057" w14:textId="77777777" w:rsidR="00B97747" w:rsidRDefault="00B97747" w:rsidP="00B97747">
      <w:pPr>
        <w:spacing w:after="0"/>
        <w:rPr>
          <w:sz w:val="24"/>
          <w:szCs w:val="24"/>
        </w:rPr>
      </w:pPr>
    </w:p>
    <w:p w14:paraId="281F518A" w14:textId="77777777" w:rsidR="00B97747" w:rsidRDefault="00B97747" w:rsidP="00B97747">
      <w:pPr>
        <w:spacing w:after="0"/>
        <w:rPr>
          <w:sz w:val="24"/>
          <w:szCs w:val="24"/>
        </w:rPr>
      </w:pPr>
    </w:p>
    <w:p w14:paraId="5487DCFE" w14:textId="77777777" w:rsidR="00B97747" w:rsidRDefault="00B97747" w:rsidP="00B97747">
      <w:pPr>
        <w:spacing w:after="0"/>
        <w:rPr>
          <w:sz w:val="24"/>
          <w:szCs w:val="24"/>
        </w:rPr>
      </w:pPr>
    </w:p>
    <w:p w14:paraId="7B35EF83" w14:textId="77777777" w:rsidR="00B97747" w:rsidRDefault="00B97747" w:rsidP="00B97747">
      <w:pPr>
        <w:spacing w:after="0"/>
        <w:rPr>
          <w:sz w:val="24"/>
          <w:szCs w:val="24"/>
        </w:rPr>
      </w:pPr>
    </w:p>
    <w:p w14:paraId="5F325C5D" w14:textId="77777777" w:rsidR="00B97747" w:rsidRDefault="00B97747" w:rsidP="00B97747">
      <w:pPr>
        <w:spacing w:after="0"/>
        <w:rPr>
          <w:sz w:val="24"/>
          <w:szCs w:val="24"/>
        </w:rPr>
      </w:pPr>
    </w:p>
    <w:p w14:paraId="2A0E4BA8" w14:textId="77777777" w:rsidR="00B97747" w:rsidRDefault="00B97747" w:rsidP="00B97747">
      <w:pPr>
        <w:spacing w:after="0"/>
        <w:rPr>
          <w:sz w:val="24"/>
          <w:szCs w:val="24"/>
        </w:rPr>
      </w:pPr>
    </w:p>
    <w:p w14:paraId="017926C7" w14:textId="77777777" w:rsidR="00B97747" w:rsidRDefault="00B97747" w:rsidP="00B97747">
      <w:pPr>
        <w:spacing w:after="0"/>
        <w:rPr>
          <w:sz w:val="24"/>
          <w:szCs w:val="24"/>
        </w:rPr>
      </w:pPr>
    </w:p>
    <w:p w14:paraId="0E32B7EE" w14:textId="77777777" w:rsidR="007702D1" w:rsidRDefault="007702D1" w:rsidP="00DB1ACD">
      <w:pPr>
        <w:spacing w:after="0" w:line="240" w:lineRule="auto"/>
        <w:jc w:val="center"/>
        <w:rPr>
          <w:sz w:val="24"/>
          <w:szCs w:val="24"/>
          <w:u w:val="single"/>
        </w:rPr>
      </w:pPr>
    </w:p>
    <w:p w14:paraId="342F4A1F" w14:textId="77777777" w:rsidR="00DB1ACD" w:rsidRDefault="00DB1ACD" w:rsidP="00DB1ACD">
      <w:pPr>
        <w:spacing w:after="0" w:line="240" w:lineRule="auto"/>
        <w:jc w:val="center"/>
        <w:rPr>
          <w:sz w:val="24"/>
          <w:szCs w:val="24"/>
          <w:u w:val="single"/>
        </w:rPr>
      </w:pPr>
    </w:p>
    <w:sectPr w:rsidR="00DB1ACD" w:rsidSect="007E40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7AF7" w14:textId="77777777" w:rsidR="00A3233F" w:rsidRDefault="00A3233F" w:rsidP="00BC6A02">
      <w:pPr>
        <w:spacing w:after="0" w:line="240" w:lineRule="auto"/>
      </w:pPr>
      <w:r>
        <w:separator/>
      </w:r>
    </w:p>
  </w:endnote>
  <w:endnote w:type="continuationSeparator" w:id="0">
    <w:p w14:paraId="0EC56B89" w14:textId="77777777" w:rsidR="00A3233F" w:rsidRDefault="00A3233F"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E537" w14:textId="77777777" w:rsidR="00A3233F" w:rsidRDefault="00A3233F" w:rsidP="00BC6A02">
      <w:pPr>
        <w:spacing w:after="0" w:line="240" w:lineRule="auto"/>
      </w:pPr>
      <w:r>
        <w:separator/>
      </w:r>
    </w:p>
  </w:footnote>
  <w:footnote w:type="continuationSeparator" w:id="0">
    <w:p w14:paraId="707485AC" w14:textId="77777777" w:rsidR="00A3233F" w:rsidRDefault="00A3233F"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0DD"/>
    <w:multiLevelType w:val="hybridMultilevel"/>
    <w:tmpl w:val="CD04CC66"/>
    <w:lvl w:ilvl="0" w:tplc="1009000F">
      <w:start w:val="1"/>
      <w:numFmt w:val="decimal"/>
      <w:lvlText w:val="%1."/>
      <w:lvlJc w:val="left"/>
      <w:pPr>
        <w:ind w:left="644" w:hanging="360"/>
      </w:pPr>
    </w:lvl>
    <w:lvl w:ilvl="1" w:tplc="10090017">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B51B4A"/>
    <w:multiLevelType w:val="hybridMultilevel"/>
    <w:tmpl w:val="BF8034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6512A"/>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E25B2"/>
    <w:multiLevelType w:val="multilevel"/>
    <w:tmpl w:val="A2C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83F8B"/>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F11B8"/>
    <w:multiLevelType w:val="hybridMultilevel"/>
    <w:tmpl w:val="C5F62A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5A47C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E34562"/>
    <w:multiLevelType w:val="hybridMultilevel"/>
    <w:tmpl w:val="7CC86BAE"/>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64090"/>
    <w:multiLevelType w:val="hybridMultilevel"/>
    <w:tmpl w:val="4074183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5367AC0"/>
    <w:multiLevelType w:val="hybridMultilevel"/>
    <w:tmpl w:val="C82CE2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01675"/>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DE645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C65CFA"/>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791B74"/>
    <w:multiLevelType w:val="hybridMultilevel"/>
    <w:tmpl w:val="83A61A6C"/>
    <w:lvl w:ilvl="0" w:tplc="FFFFFFFF">
      <w:start w:val="1"/>
      <w:numFmt w:val="decimal"/>
      <w:lvlText w:val="%1."/>
      <w:lvlJc w:val="left"/>
      <w:pPr>
        <w:ind w:left="644"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9529833">
    <w:abstractNumId w:val="0"/>
  </w:num>
  <w:num w:numId="2" w16cid:durableId="1844513920">
    <w:abstractNumId w:val="7"/>
  </w:num>
  <w:num w:numId="3" w16cid:durableId="246887706">
    <w:abstractNumId w:val="6"/>
  </w:num>
  <w:num w:numId="4" w16cid:durableId="1641959699">
    <w:abstractNumId w:val="9"/>
  </w:num>
  <w:num w:numId="5" w16cid:durableId="1630629023">
    <w:abstractNumId w:val="1"/>
  </w:num>
  <w:num w:numId="6" w16cid:durableId="927620302">
    <w:abstractNumId w:val="5"/>
  </w:num>
  <w:num w:numId="7" w16cid:durableId="1095979677">
    <w:abstractNumId w:val="11"/>
  </w:num>
  <w:num w:numId="8" w16cid:durableId="1650592468">
    <w:abstractNumId w:val="13"/>
  </w:num>
  <w:num w:numId="9" w16cid:durableId="2088383762">
    <w:abstractNumId w:val="2"/>
  </w:num>
  <w:num w:numId="10" w16cid:durableId="1019626149">
    <w:abstractNumId w:val="10"/>
  </w:num>
  <w:num w:numId="11" w16cid:durableId="773482116">
    <w:abstractNumId w:val="12"/>
  </w:num>
  <w:num w:numId="12" w16cid:durableId="138228778">
    <w:abstractNumId w:val="4"/>
  </w:num>
  <w:num w:numId="13" w16cid:durableId="1567841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972513">
    <w:abstractNumId w:val="3"/>
  </w:num>
  <w:num w:numId="15" w16cid:durableId="173257747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49E4"/>
    <w:rsid w:val="00030A3B"/>
    <w:rsid w:val="00035027"/>
    <w:rsid w:val="00044215"/>
    <w:rsid w:val="00065C04"/>
    <w:rsid w:val="00072F51"/>
    <w:rsid w:val="00080A88"/>
    <w:rsid w:val="00080F68"/>
    <w:rsid w:val="0009794C"/>
    <w:rsid w:val="000A4459"/>
    <w:rsid w:val="000B03D7"/>
    <w:rsid w:val="000B3142"/>
    <w:rsid w:val="000D60BE"/>
    <w:rsid w:val="000E0223"/>
    <w:rsid w:val="000E229A"/>
    <w:rsid w:val="001070C8"/>
    <w:rsid w:val="00114970"/>
    <w:rsid w:val="00125C89"/>
    <w:rsid w:val="00130598"/>
    <w:rsid w:val="00146F2B"/>
    <w:rsid w:val="0015398C"/>
    <w:rsid w:val="001542F1"/>
    <w:rsid w:val="0016253E"/>
    <w:rsid w:val="0016551F"/>
    <w:rsid w:val="001675CC"/>
    <w:rsid w:val="00167BF7"/>
    <w:rsid w:val="0018037E"/>
    <w:rsid w:val="001866D1"/>
    <w:rsid w:val="00193591"/>
    <w:rsid w:val="001A1A43"/>
    <w:rsid w:val="001A7B6B"/>
    <w:rsid w:val="001A7BCB"/>
    <w:rsid w:val="001B3214"/>
    <w:rsid w:val="001B53C4"/>
    <w:rsid w:val="001C376D"/>
    <w:rsid w:val="001E1B28"/>
    <w:rsid w:val="001E1DBF"/>
    <w:rsid w:val="001E2D41"/>
    <w:rsid w:val="001E504C"/>
    <w:rsid w:val="001F1E60"/>
    <w:rsid w:val="001F2E6A"/>
    <w:rsid w:val="001F5D45"/>
    <w:rsid w:val="00211D15"/>
    <w:rsid w:val="002169A7"/>
    <w:rsid w:val="002226DD"/>
    <w:rsid w:val="00257F8B"/>
    <w:rsid w:val="00262BE2"/>
    <w:rsid w:val="00262D51"/>
    <w:rsid w:val="0026733F"/>
    <w:rsid w:val="00271777"/>
    <w:rsid w:val="00271CEA"/>
    <w:rsid w:val="002822E5"/>
    <w:rsid w:val="002824CE"/>
    <w:rsid w:val="00297871"/>
    <w:rsid w:val="002A3F0F"/>
    <w:rsid w:val="002B5621"/>
    <w:rsid w:val="002B79C1"/>
    <w:rsid w:val="002C240E"/>
    <w:rsid w:val="002E47F2"/>
    <w:rsid w:val="002F026E"/>
    <w:rsid w:val="002F56B7"/>
    <w:rsid w:val="002F5A91"/>
    <w:rsid w:val="00300E36"/>
    <w:rsid w:val="003117C3"/>
    <w:rsid w:val="00343696"/>
    <w:rsid w:val="0034388D"/>
    <w:rsid w:val="0034426B"/>
    <w:rsid w:val="00350D53"/>
    <w:rsid w:val="0035102F"/>
    <w:rsid w:val="00351283"/>
    <w:rsid w:val="003557CF"/>
    <w:rsid w:val="0037380A"/>
    <w:rsid w:val="003B0FA4"/>
    <w:rsid w:val="003B3E24"/>
    <w:rsid w:val="003C181F"/>
    <w:rsid w:val="003D2952"/>
    <w:rsid w:val="003D386E"/>
    <w:rsid w:val="00405437"/>
    <w:rsid w:val="004072C4"/>
    <w:rsid w:val="00415D4D"/>
    <w:rsid w:val="00427225"/>
    <w:rsid w:val="0043791F"/>
    <w:rsid w:val="004547D4"/>
    <w:rsid w:val="0046334F"/>
    <w:rsid w:val="00474151"/>
    <w:rsid w:val="00485D6A"/>
    <w:rsid w:val="00487672"/>
    <w:rsid w:val="00487F1B"/>
    <w:rsid w:val="0049328E"/>
    <w:rsid w:val="004947AA"/>
    <w:rsid w:val="004A1838"/>
    <w:rsid w:val="004C5322"/>
    <w:rsid w:val="004D7281"/>
    <w:rsid w:val="004F634D"/>
    <w:rsid w:val="004F751C"/>
    <w:rsid w:val="00502DAD"/>
    <w:rsid w:val="00510EA2"/>
    <w:rsid w:val="0051261C"/>
    <w:rsid w:val="00517EB7"/>
    <w:rsid w:val="0053006D"/>
    <w:rsid w:val="005312E9"/>
    <w:rsid w:val="005412EB"/>
    <w:rsid w:val="00542F84"/>
    <w:rsid w:val="00545EFB"/>
    <w:rsid w:val="00546DFA"/>
    <w:rsid w:val="0055678A"/>
    <w:rsid w:val="0056022D"/>
    <w:rsid w:val="0056457A"/>
    <w:rsid w:val="005722B6"/>
    <w:rsid w:val="0057545D"/>
    <w:rsid w:val="005A3D8E"/>
    <w:rsid w:val="005B38CF"/>
    <w:rsid w:val="005B7087"/>
    <w:rsid w:val="005C097C"/>
    <w:rsid w:val="005D2852"/>
    <w:rsid w:val="005D64E6"/>
    <w:rsid w:val="005F49FC"/>
    <w:rsid w:val="005F4E97"/>
    <w:rsid w:val="00603EC5"/>
    <w:rsid w:val="006125CE"/>
    <w:rsid w:val="00615397"/>
    <w:rsid w:val="00617CFC"/>
    <w:rsid w:val="00622A40"/>
    <w:rsid w:val="006300E0"/>
    <w:rsid w:val="00636679"/>
    <w:rsid w:val="00637887"/>
    <w:rsid w:val="00640F2F"/>
    <w:rsid w:val="00641F36"/>
    <w:rsid w:val="00647657"/>
    <w:rsid w:val="00651348"/>
    <w:rsid w:val="00655BC9"/>
    <w:rsid w:val="006655CE"/>
    <w:rsid w:val="0067263E"/>
    <w:rsid w:val="00674CD7"/>
    <w:rsid w:val="006750BC"/>
    <w:rsid w:val="00682CA0"/>
    <w:rsid w:val="00684095"/>
    <w:rsid w:val="00684882"/>
    <w:rsid w:val="006860B3"/>
    <w:rsid w:val="00690C3B"/>
    <w:rsid w:val="006B205F"/>
    <w:rsid w:val="006B4D6D"/>
    <w:rsid w:val="006B7465"/>
    <w:rsid w:val="006E149C"/>
    <w:rsid w:val="006E197F"/>
    <w:rsid w:val="006E7A3D"/>
    <w:rsid w:val="006F5CCC"/>
    <w:rsid w:val="00701268"/>
    <w:rsid w:val="00714FAF"/>
    <w:rsid w:val="00721242"/>
    <w:rsid w:val="00721DDA"/>
    <w:rsid w:val="00730299"/>
    <w:rsid w:val="007462C6"/>
    <w:rsid w:val="00751D82"/>
    <w:rsid w:val="00753357"/>
    <w:rsid w:val="007653F7"/>
    <w:rsid w:val="007702D1"/>
    <w:rsid w:val="00772BD8"/>
    <w:rsid w:val="007804EB"/>
    <w:rsid w:val="0078611B"/>
    <w:rsid w:val="007B2C88"/>
    <w:rsid w:val="007B468F"/>
    <w:rsid w:val="007C73E2"/>
    <w:rsid w:val="007C7455"/>
    <w:rsid w:val="007D2F57"/>
    <w:rsid w:val="007E0B24"/>
    <w:rsid w:val="007E4093"/>
    <w:rsid w:val="007F55F1"/>
    <w:rsid w:val="0081102A"/>
    <w:rsid w:val="0081760D"/>
    <w:rsid w:val="008212AC"/>
    <w:rsid w:val="0082139D"/>
    <w:rsid w:val="00827B2A"/>
    <w:rsid w:val="008328CB"/>
    <w:rsid w:val="008329A6"/>
    <w:rsid w:val="008543C2"/>
    <w:rsid w:val="00864C41"/>
    <w:rsid w:val="00865856"/>
    <w:rsid w:val="0089076F"/>
    <w:rsid w:val="00890CFB"/>
    <w:rsid w:val="00894F9A"/>
    <w:rsid w:val="008A1A41"/>
    <w:rsid w:val="008A77DD"/>
    <w:rsid w:val="008B1C32"/>
    <w:rsid w:val="008B558B"/>
    <w:rsid w:val="008D2A0C"/>
    <w:rsid w:val="008D3B9B"/>
    <w:rsid w:val="008D7522"/>
    <w:rsid w:val="009413ED"/>
    <w:rsid w:val="00943342"/>
    <w:rsid w:val="009436B5"/>
    <w:rsid w:val="00960528"/>
    <w:rsid w:val="00966274"/>
    <w:rsid w:val="00972B54"/>
    <w:rsid w:val="009851FF"/>
    <w:rsid w:val="00990688"/>
    <w:rsid w:val="00991411"/>
    <w:rsid w:val="009930D9"/>
    <w:rsid w:val="00995F63"/>
    <w:rsid w:val="009A60FC"/>
    <w:rsid w:val="009A7B53"/>
    <w:rsid w:val="009E5EAD"/>
    <w:rsid w:val="009F0B71"/>
    <w:rsid w:val="009F5534"/>
    <w:rsid w:val="009F62A0"/>
    <w:rsid w:val="00A3233F"/>
    <w:rsid w:val="00A365C6"/>
    <w:rsid w:val="00A6138E"/>
    <w:rsid w:val="00A67DE3"/>
    <w:rsid w:val="00A769CA"/>
    <w:rsid w:val="00A8150D"/>
    <w:rsid w:val="00A85D6D"/>
    <w:rsid w:val="00A955D0"/>
    <w:rsid w:val="00A96D0B"/>
    <w:rsid w:val="00A97835"/>
    <w:rsid w:val="00AA34D2"/>
    <w:rsid w:val="00AB5027"/>
    <w:rsid w:val="00AC4F02"/>
    <w:rsid w:val="00AC5252"/>
    <w:rsid w:val="00AE15AA"/>
    <w:rsid w:val="00AE58F7"/>
    <w:rsid w:val="00AF666F"/>
    <w:rsid w:val="00AF6CB1"/>
    <w:rsid w:val="00B01EAC"/>
    <w:rsid w:val="00B25FC0"/>
    <w:rsid w:val="00B4017F"/>
    <w:rsid w:val="00B40E2A"/>
    <w:rsid w:val="00B51DF8"/>
    <w:rsid w:val="00B52BC1"/>
    <w:rsid w:val="00B53627"/>
    <w:rsid w:val="00B7683A"/>
    <w:rsid w:val="00B83F6A"/>
    <w:rsid w:val="00B866F0"/>
    <w:rsid w:val="00B91BEE"/>
    <w:rsid w:val="00B9366C"/>
    <w:rsid w:val="00B950B0"/>
    <w:rsid w:val="00B95AAC"/>
    <w:rsid w:val="00B97747"/>
    <w:rsid w:val="00BA1A3A"/>
    <w:rsid w:val="00BA50B9"/>
    <w:rsid w:val="00BB1FA0"/>
    <w:rsid w:val="00BB2D82"/>
    <w:rsid w:val="00BC0E6D"/>
    <w:rsid w:val="00BC6A02"/>
    <w:rsid w:val="00BC74C9"/>
    <w:rsid w:val="00BD25DD"/>
    <w:rsid w:val="00BE34C7"/>
    <w:rsid w:val="00BE6779"/>
    <w:rsid w:val="00BF0381"/>
    <w:rsid w:val="00BF6D57"/>
    <w:rsid w:val="00C009EE"/>
    <w:rsid w:val="00C05463"/>
    <w:rsid w:val="00C13BAB"/>
    <w:rsid w:val="00C15C4F"/>
    <w:rsid w:val="00C16B96"/>
    <w:rsid w:val="00C16BCE"/>
    <w:rsid w:val="00C24794"/>
    <w:rsid w:val="00C30745"/>
    <w:rsid w:val="00C32ED0"/>
    <w:rsid w:val="00C33FB9"/>
    <w:rsid w:val="00C51252"/>
    <w:rsid w:val="00C53218"/>
    <w:rsid w:val="00C57055"/>
    <w:rsid w:val="00C75C3C"/>
    <w:rsid w:val="00C90375"/>
    <w:rsid w:val="00CB1A97"/>
    <w:rsid w:val="00CB56FE"/>
    <w:rsid w:val="00CB6048"/>
    <w:rsid w:val="00CB6654"/>
    <w:rsid w:val="00CC20E1"/>
    <w:rsid w:val="00CC51B0"/>
    <w:rsid w:val="00CE1567"/>
    <w:rsid w:val="00CF69C4"/>
    <w:rsid w:val="00CF6FE0"/>
    <w:rsid w:val="00D146EC"/>
    <w:rsid w:val="00D24017"/>
    <w:rsid w:val="00D26270"/>
    <w:rsid w:val="00D33B19"/>
    <w:rsid w:val="00D63FDC"/>
    <w:rsid w:val="00D64D1A"/>
    <w:rsid w:val="00D7025D"/>
    <w:rsid w:val="00D87159"/>
    <w:rsid w:val="00D95ABB"/>
    <w:rsid w:val="00D95CA5"/>
    <w:rsid w:val="00DB1ACD"/>
    <w:rsid w:val="00DD7D56"/>
    <w:rsid w:val="00DE4955"/>
    <w:rsid w:val="00DE6A9F"/>
    <w:rsid w:val="00DF3543"/>
    <w:rsid w:val="00E23DF5"/>
    <w:rsid w:val="00E26958"/>
    <w:rsid w:val="00E27934"/>
    <w:rsid w:val="00E443B1"/>
    <w:rsid w:val="00E81AE2"/>
    <w:rsid w:val="00E93BBA"/>
    <w:rsid w:val="00E93E44"/>
    <w:rsid w:val="00E96755"/>
    <w:rsid w:val="00EC1740"/>
    <w:rsid w:val="00EC4C0A"/>
    <w:rsid w:val="00EE4221"/>
    <w:rsid w:val="00F012C7"/>
    <w:rsid w:val="00F03DD7"/>
    <w:rsid w:val="00F12E8A"/>
    <w:rsid w:val="00F1588F"/>
    <w:rsid w:val="00F16100"/>
    <w:rsid w:val="00F202FE"/>
    <w:rsid w:val="00F24979"/>
    <w:rsid w:val="00F257A6"/>
    <w:rsid w:val="00F36F8E"/>
    <w:rsid w:val="00F433B5"/>
    <w:rsid w:val="00F44679"/>
    <w:rsid w:val="00F61A52"/>
    <w:rsid w:val="00F76B79"/>
    <w:rsid w:val="00F7742C"/>
    <w:rsid w:val="00F77CA5"/>
    <w:rsid w:val="00F848E2"/>
    <w:rsid w:val="00F857E9"/>
    <w:rsid w:val="00FA0E2F"/>
    <w:rsid w:val="00FA5942"/>
    <w:rsid w:val="00FB2FFB"/>
    <w:rsid w:val="00FB65BB"/>
    <w:rsid w:val="00FD6649"/>
    <w:rsid w:val="00FE7A4B"/>
    <w:rsid w:val="00FF06EE"/>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1675C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styleId="Caption">
    <w:name w:val="caption"/>
    <w:basedOn w:val="Normal"/>
    <w:next w:val="Normal"/>
    <w:uiPriority w:val="35"/>
    <w:unhideWhenUsed/>
    <w:qFormat/>
    <w:rsid w:val="00262D51"/>
    <w:pPr>
      <w:spacing w:after="200" w:line="240" w:lineRule="auto"/>
    </w:pPr>
    <w:rPr>
      <w:i/>
      <w:iCs/>
      <w:color w:val="44546A" w:themeColor="text2"/>
      <w:sz w:val="18"/>
      <w:szCs w:val="18"/>
    </w:rPr>
  </w:style>
  <w:style w:type="paragraph" w:customStyle="1" w:styleId="paragraph">
    <w:name w:val="paragraph"/>
    <w:basedOn w:val="Normal"/>
    <w:rsid w:val="006E7A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A3D"/>
  </w:style>
  <w:style w:type="character" w:customStyle="1" w:styleId="eop">
    <w:name w:val="eop"/>
    <w:basedOn w:val="DefaultParagraphFont"/>
    <w:rsid w:val="006E7A3D"/>
  </w:style>
  <w:style w:type="paragraph" w:styleId="NormalWeb">
    <w:name w:val="Normal (Web)"/>
    <w:basedOn w:val="Normal"/>
    <w:uiPriority w:val="99"/>
    <w:semiHidden/>
    <w:unhideWhenUsed/>
    <w:rsid w:val="00B866F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B866F0"/>
    <w:rPr>
      <w:color w:val="605E5C"/>
      <w:shd w:val="clear" w:color="auto" w:fill="E1DFDD"/>
    </w:rPr>
  </w:style>
  <w:style w:type="paragraph" w:customStyle="1" w:styleId="xmsolistparagraph">
    <w:name w:val="x_msolistparagraph"/>
    <w:basedOn w:val="Normal"/>
    <w:rsid w:val="008A77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1675CC"/>
    <w:rPr>
      <w:rFonts w:asciiTheme="majorHAnsi" w:eastAsiaTheme="majorEastAsia" w:hAnsiTheme="majorHAnsi" w:cstheme="majorBidi"/>
      <w:color w:val="2E74B5" w:themeColor="accent1" w:themeShade="BF"/>
      <w:sz w:val="26"/>
      <w:szCs w:val="26"/>
      <w:lang w:val="en-CA"/>
    </w:rPr>
  </w:style>
  <w:style w:type="paragraph" w:customStyle="1" w:styleId="Style0">
    <w:name w:val="Style0"/>
    <w:rsid w:val="001675CC"/>
    <w:pPr>
      <w:autoSpaceDE w:val="0"/>
      <w:autoSpaceDN w:val="0"/>
      <w:adjustRightInd w:val="0"/>
      <w:spacing w:after="0" w:line="240" w:lineRule="auto"/>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078">
      <w:bodyDiv w:val="1"/>
      <w:marLeft w:val="0"/>
      <w:marRight w:val="0"/>
      <w:marTop w:val="0"/>
      <w:marBottom w:val="0"/>
      <w:divBdr>
        <w:top w:val="none" w:sz="0" w:space="0" w:color="auto"/>
        <w:left w:val="none" w:sz="0" w:space="0" w:color="auto"/>
        <w:bottom w:val="none" w:sz="0" w:space="0" w:color="auto"/>
        <w:right w:val="none" w:sz="0" w:space="0" w:color="auto"/>
      </w:divBdr>
      <w:divsChild>
        <w:div w:id="269364023">
          <w:marLeft w:val="0"/>
          <w:marRight w:val="0"/>
          <w:marTop w:val="0"/>
          <w:marBottom w:val="90"/>
          <w:divBdr>
            <w:top w:val="none" w:sz="0" w:space="0" w:color="auto"/>
            <w:left w:val="none" w:sz="0" w:space="0" w:color="auto"/>
            <w:bottom w:val="none" w:sz="0" w:space="0" w:color="auto"/>
            <w:right w:val="none" w:sz="0" w:space="0" w:color="auto"/>
          </w:divBdr>
        </w:div>
      </w:divsChild>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21383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4.emf"/><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4T14:59:18.95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0,'1058'0'0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1117</Words>
  <Characters>5645</Characters>
  <Application>Microsoft Office Word</Application>
  <DocSecurity>0</DocSecurity>
  <Lines>297</Lines>
  <Paragraphs>143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19</cp:revision>
  <cp:lastPrinted>2019-09-25T13:23:00Z</cp:lastPrinted>
  <dcterms:created xsi:type="dcterms:W3CDTF">2026-03-24T20:48:00Z</dcterms:created>
  <dcterms:modified xsi:type="dcterms:W3CDTF">2026-03-26T13:35:00Z</dcterms:modified>
</cp:coreProperties>
</file>