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3627" w14:textId="77777777" w:rsidR="0060699B" w:rsidRPr="004F45F6" w:rsidRDefault="0060699B" w:rsidP="0060699B">
      <w:pPr>
        <w:pBdr>
          <w:bottom w:val="single" w:sz="4" w:space="1" w:color="auto"/>
        </w:pBdr>
        <w:spacing w:after="0" w:line="240" w:lineRule="auto"/>
        <w:rPr>
          <w:rFonts w:ascii="Arial Black" w:hAnsi="Arial Black" w:cs="Calibri"/>
          <w:b/>
          <w:sz w:val="20"/>
          <w:szCs w:val="20"/>
          <w:lang w:val="en-US"/>
        </w:rPr>
      </w:pPr>
      <w:r w:rsidRPr="004F45F6">
        <w:rPr>
          <w:rFonts w:ascii="Arial Black" w:hAnsi="Arial Black"/>
          <w:noProof/>
          <w:sz w:val="24"/>
          <w:szCs w:val="24"/>
          <w:lang w:eastAsia="en-CA"/>
        </w:rPr>
        <w:drawing>
          <wp:anchor distT="0" distB="0" distL="114300" distR="114300" simplePos="0" relativeHeight="251659264" behindDoc="0" locked="0" layoutInCell="1" allowOverlap="1" wp14:anchorId="42F5F6A9" wp14:editId="46D5A9FE">
            <wp:simplePos x="0" y="0"/>
            <wp:positionH relativeFrom="column">
              <wp:posOffset>4261485</wp:posOffset>
            </wp:positionH>
            <wp:positionV relativeFrom="paragraph">
              <wp:posOffset>-144780</wp:posOffset>
            </wp:positionV>
            <wp:extent cx="1319530" cy="414020"/>
            <wp:effectExtent l="0" t="0" r="0" b="5080"/>
            <wp:wrapSquare wrapText="bothSides"/>
            <wp:docPr id="1" name="Picture 1" title="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F45F6">
        <w:rPr>
          <w:rFonts w:ascii="Arial Black" w:hAnsi="Arial Black" w:cs="Calibri"/>
          <w:b/>
          <w:sz w:val="24"/>
          <w:szCs w:val="24"/>
          <w:lang w:val="en-US"/>
        </w:rPr>
        <w:t>Colleges</w:t>
      </w:r>
      <w:proofErr w:type="gramEnd"/>
      <w:r w:rsidRPr="004F45F6">
        <w:rPr>
          <w:rFonts w:ascii="Arial Black" w:hAnsi="Arial Black" w:cs="Calibri"/>
          <w:b/>
          <w:sz w:val="24"/>
          <w:szCs w:val="24"/>
          <w:lang w:val="en-US"/>
        </w:rPr>
        <w:t xml:space="preserve"> and Student Services Committee</w:t>
      </w:r>
    </w:p>
    <w:p w14:paraId="0EF16CC8" w14:textId="77777777" w:rsidR="0060699B" w:rsidRPr="00AB7B65" w:rsidRDefault="0060699B" w:rsidP="0060699B">
      <w:pPr>
        <w:pBdr>
          <w:bottom w:val="single" w:sz="4" w:space="1" w:color="auto"/>
        </w:pBdr>
        <w:spacing w:after="0" w:line="240" w:lineRule="auto"/>
        <w:rPr>
          <w:rFonts w:cs="Calibri"/>
          <w:sz w:val="24"/>
          <w:szCs w:val="24"/>
          <w:lang w:val="en-US"/>
        </w:rPr>
      </w:pPr>
      <w:r w:rsidRPr="1537C141">
        <w:rPr>
          <w:rFonts w:cs="Calibri"/>
          <w:sz w:val="24"/>
          <w:szCs w:val="24"/>
          <w:lang w:val="en-US"/>
        </w:rPr>
        <w:t>202</w:t>
      </w:r>
      <w:r>
        <w:rPr>
          <w:rFonts w:cs="Calibri"/>
          <w:sz w:val="24"/>
          <w:szCs w:val="24"/>
          <w:lang w:val="en-US"/>
        </w:rPr>
        <w:t>5</w:t>
      </w:r>
      <w:r w:rsidRPr="1537C141">
        <w:rPr>
          <w:rFonts w:cs="Calibri"/>
          <w:sz w:val="24"/>
          <w:szCs w:val="24"/>
          <w:lang w:val="en-US"/>
        </w:rPr>
        <w:t>-2</w:t>
      </w:r>
      <w:r>
        <w:rPr>
          <w:rFonts w:cs="Calibri"/>
          <w:sz w:val="24"/>
          <w:szCs w:val="24"/>
          <w:lang w:val="en-US"/>
        </w:rPr>
        <w:t>6</w:t>
      </w:r>
    </w:p>
    <w:p w14:paraId="5EE6FCD0" w14:textId="77777777" w:rsidR="0060699B" w:rsidRDefault="0060699B" w:rsidP="0060699B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1056CC3B" w14:textId="470B3EFF" w:rsidR="0060699B" w:rsidRPr="001020C9" w:rsidRDefault="0060699B" w:rsidP="0060699B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1020C9">
        <w:rPr>
          <w:rFonts w:ascii="Arial" w:hAnsi="Arial" w:cs="Arial"/>
          <w:sz w:val="24"/>
          <w:szCs w:val="24"/>
        </w:rPr>
        <w:t xml:space="preserve">Meeting date: Wednesday </w:t>
      </w:r>
      <w:r>
        <w:rPr>
          <w:rFonts w:ascii="Arial" w:hAnsi="Arial" w:cs="Arial"/>
          <w:sz w:val="24"/>
          <w:szCs w:val="24"/>
        </w:rPr>
        <w:t>March 25, 2026</w:t>
      </w:r>
    </w:p>
    <w:p w14:paraId="6CE5B24C" w14:textId="7E9B3F17" w:rsidR="0060699B" w:rsidRDefault="0060699B" w:rsidP="0060699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1537C141">
        <w:rPr>
          <w:rFonts w:ascii="Arial" w:hAnsi="Arial" w:cs="Arial"/>
          <w:sz w:val="24"/>
          <w:szCs w:val="24"/>
        </w:rPr>
        <w:t>Location: Zoom</w:t>
      </w:r>
    </w:p>
    <w:p w14:paraId="74D41057" w14:textId="77777777" w:rsidR="0060699B" w:rsidRDefault="0060699B" w:rsidP="0060699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83CAEEC" w14:textId="35CB4959" w:rsidR="0060699B" w:rsidRDefault="0060699B" w:rsidP="0060699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Present: Lawrence Lam (AVP, Students), Melanie Buddle (Chair), Aimee St. Thomas (Secretary), Mara Graham (Wellness)</w:t>
      </w:r>
      <w:r w:rsidR="00F15AA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Joanne Sokolowski, MK Millard (Convocation), Miguel Capilla Bagatella (TI), Robert King (Housing), Dino Chomatas, (Athletics), Melissa Fernandes, Felicia Austin (Orientation),  Ali Giroux (Nature Areas), Brooklyn Loder (GZ), Emma Perratt (OC),</w:t>
      </w:r>
      <w:r w:rsidR="00AB59D7">
        <w:rPr>
          <w:rFonts w:ascii="Arial" w:hAnsi="Arial" w:cs="Arial"/>
          <w:sz w:val="24"/>
          <w:szCs w:val="24"/>
        </w:rPr>
        <w:t xml:space="preserve"> Hager Elsayed (TC)</w:t>
      </w:r>
      <w:r>
        <w:rPr>
          <w:rFonts w:ascii="Arial" w:hAnsi="Arial" w:cs="Arial"/>
          <w:sz w:val="24"/>
          <w:szCs w:val="24"/>
        </w:rPr>
        <w:t xml:space="preserve"> Sarah Ovens (EC), Nathaniel Collard (CC), </w:t>
      </w:r>
      <w:r w:rsidR="004D1478">
        <w:rPr>
          <w:rFonts w:ascii="Arial" w:hAnsi="Arial" w:cs="Arial"/>
          <w:sz w:val="24"/>
          <w:szCs w:val="24"/>
        </w:rPr>
        <w:t xml:space="preserve">Heather Klyn-Hesselink, </w:t>
      </w:r>
      <w:r>
        <w:rPr>
          <w:rFonts w:ascii="Arial" w:hAnsi="Arial" w:cs="Arial"/>
          <w:sz w:val="24"/>
          <w:szCs w:val="24"/>
        </w:rPr>
        <w:t xml:space="preserve">(TGSA) and </w:t>
      </w:r>
      <w:proofErr w:type="spellStart"/>
      <w:r>
        <w:rPr>
          <w:rFonts w:ascii="Arial" w:hAnsi="Arial" w:cs="Arial"/>
          <w:sz w:val="24"/>
          <w:szCs w:val="24"/>
        </w:rPr>
        <w:t>Aeka</w:t>
      </w:r>
      <w:proofErr w:type="spellEnd"/>
      <w:r>
        <w:rPr>
          <w:rFonts w:ascii="Arial" w:hAnsi="Arial" w:cs="Arial"/>
          <w:sz w:val="24"/>
          <w:szCs w:val="24"/>
        </w:rPr>
        <w:t xml:space="preserve"> Souliere (TUNA)</w:t>
      </w:r>
      <w:r w:rsidR="006516C9">
        <w:rPr>
          <w:rFonts w:ascii="Arial" w:hAnsi="Arial" w:cs="Arial"/>
          <w:sz w:val="24"/>
          <w:szCs w:val="24"/>
        </w:rPr>
        <w:t xml:space="preserve"> </w:t>
      </w:r>
    </w:p>
    <w:p w14:paraId="490BBBBE" w14:textId="77777777" w:rsidR="0060699B" w:rsidRDefault="0060699B" w:rsidP="0060699B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5C69442" w14:textId="5ECD9FA1" w:rsidR="0060699B" w:rsidRPr="0060699B" w:rsidRDefault="0060699B" w:rsidP="0060699B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60699B">
        <w:rPr>
          <w:rFonts w:ascii="Arial" w:hAnsi="Arial" w:cs="Arial"/>
          <w:b/>
          <w:bCs/>
          <w:sz w:val="24"/>
          <w:szCs w:val="24"/>
        </w:rPr>
        <w:t>Agenda</w:t>
      </w:r>
    </w:p>
    <w:p w14:paraId="534E0183" w14:textId="5749811E" w:rsidR="0060699B" w:rsidRDefault="0060699B" w:rsidP="006069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Chairs Welcome (Melanie Buddle)</w:t>
      </w:r>
    </w:p>
    <w:p w14:paraId="108A790D" w14:textId="0B1DB176" w:rsidR="0060699B" w:rsidRDefault="0060699B" w:rsidP="006069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Approval of Agenda</w:t>
      </w:r>
    </w:p>
    <w:p w14:paraId="2EF41A64" w14:textId="3A290C06" w:rsidR="0060699B" w:rsidRDefault="0060699B" w:rsidP="006069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Approval of Mar 11</w:t>
      </w:r>
      <w:r w:rsidRPr="0060699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Minutes</w:t>
      </w:r>
    </w:p>
    <w:p w14:paraId="6612D871" w14:textId="1C6BF6A0" w:rsidR="0060699B" w:rsidRDefault="0060699B" w:rsidP="006069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Trent Nature Areas Budget Presentation (Ali Giroux)</w:t>
      </w:r>
    </w:p>
    <w:p w14:paraId="7B27865A" w14:textId="29FDD20B" w:rsidR="0060699B" w:rsidRDefault="0060699B" w:rsidP="006069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Year-end</w:t>
      </w:r>
      <w:proofErr w:type="gramEnd"/>
      <w:r>
        <w:rPr>
          <w:rFonts w:ascii="Arial" w:hAnsi="Arial" w:cs="Arial"/>
        </w:rPr>
        <w:t xml:space="preserve"> debrief</w:t>
      </w:r>
    </w:p>
    <w:p w14:paraId="1C29BBC2" w14:textId="1B2EED9B" w:rsidR="0060699B" w:rsidRDefault="0060699B" w:rsidP="006069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AVP, Students Updates (Lawrence Lam)</w:t>
      </w:r>
    </w:p>
    <w:p w14:paraId="1CBE389E" w14:textId="4017A34E" w:rsidR="0060699B" w:rsidRDefault="0060699B" w:rsidP="006069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Other Business</w:t>
      </w:r>
    </w:p>
    <w:p w14:paraId="7820C6E2" w14:textId="5FE4A21F" w:rsidR="0060699B" w:rsidRDefault="0060699B" w:rsidP="0060699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Adjournment</w:t>
      </w:r>
    </w:p>
    <w:p w14:paraId="7D3DADCC" w14:textId="77777777" w:rsidR="0060699B" w:rsidRDefault="0060699B" w:rsidP="0060699B">
      <w:pPr>
        <w:spacing w:after="0" w:line="240" w:lineRule="auto"/>
        <w:rPr>
          <w:rFonts w:ascii="Arial" w:hAnsi="Arial" w:cs="Arial"/>
        </w:rPr>
      </w:pPr>
    </w:p>
    <w:p w14:paraId="54479115" w14:textId="05F71760" w:rsidR="0060699B" w:rsidRDefault="0060699B" w:rsidP="006069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41430">
        <w:rPr>
          <w:rFonts w:ascii="Arial" w:hAnsi="Arial" w:cs="Arial"/>
          <w:b/>
          <w:bCs/>
          <w:sz w:val="24"/>
          <w:szCs w:val="24"/>
        </w:rPr>
        <w:t>1. Chairs Welcome – Melanie Buddle</w:t>
      </w:r>
    </w:p>
    <w:p w14:paraId="009C8140" w14:textId="1C45C453" w:rsidR="00841430" w:rsidRPr="00BA69DC" w:rsidRDefault="00530F0D" w:rsidP="00530F0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There is a Student Leaders </w:t>
      </w:r>
      <w:r w:rsidR="00541079">
        <w:rPr>
          <w:rFonts w:ascii="Arial" w:hAnsi="Arial" w:cs="Arial"/>
        </w:rPr>
        <w:t xml:space="preserve">appreciation event </w:t>
      </w:r>
      <w:r w:rsidR="001552BC">
        <w:rPr>
          <w:rFonts w:ascii="Arial" w:hAnsi="Arial" w:cs="Arial"/>
        </w:rPr>
        <w:t>today (March 25</w:t>
      </w:r>
      <w:r w:rsidR="001552BC" w:rsidRPr="001552BC">
        <w:rPr>
          <w:rFonts w:ascii="Arial" w:hAnsi="Arial" w:cs="Arial"/>
          <w:vertAlign w:val="superscript"/>
        </w:rPr>
        <w:t>th</w:t>
      </w:r>
      <w:r w:rsidR="001552BC">
        <w:rPr>
          <w:rFonts w:ascii="Arial" w:hAnsi="Arial" w:cs="Arial"/>
        </w:rPr>
        <w:t>)</w:t>
      </w:r>
      <w:r w:rsidR="00541079">
        <w:rPr>
          <w:rFonts w:ascii="Arial" w:hAnsi="Arial" w:cs="Arial"/>
        </w:rPr>
        <w:t xml:space="preserve"> from 2-4pm at </w:t>
      </w:r>
      <w:r w:rsidR="007157D0">
        <w:rPr>
          <w:rFonts w:ascii="Arial" w:hAnsi="Arial" w:cs="Arial"/>
        </w:rPr>
        <w:t>Love You, Mean It restaurant 135 Hunter Street West</w:t>
      </w:r>
      <w:r w:rsidR="00676036">
        <w:rPr>
          <w:rFonts w:ascii="Arial" w:hAnsi="Arial" w:cs="Arial"/>
        </w:rPr>
        <w:t xml:space="preserve">. </w:t>
      </w:r>
      <w:r w:rsidR="00BA69DC">
        <w:rPr>
          <w:rFonts w:ascii="Arial" w:hAnsi="Arial" w:cs="Arial"/>
        </w:rPr>
        <w:t>Melanie extended the invitation to the CASSC student leaders.  No RSVP required.</w:t>
      </w:r>
    </w:p>
    <w:p w14:paraId="7F33B42B" w14:textId="5C82523B" w:rsidR="00BA69DC" w:rsidRPr="00530F0D" w:rsidRDefault="003E028A" w:rsidP="00530F0D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Trent’s Got Talent – March 27</w:t>
      </w:r>
      <w:r w:rsidRPr="003E028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7-9pm at </w:t>
      </w:r>
      <w:proofErr w:type="spellStart"/>
      <w:r>
        <w:rPr>
          <w:rFonts w:ascii="Arial" w:hAnsi="Arial" w:cs="Arial"/>
        </w:rPr>
        <w:t>Wenjack</w:t>
      </w:r>
      <w:proofErr w:type="spellEnd"/>
      <w:r>
        <w:rPr>
          <w:rFonts w:ascii="Arial" w:hAnsi="Arial" w:cs="Arial"/>
        </w:rPr>
        <w:t xml:space="preserve"> Theatre</w:t>
      </w:r>
      <w:r w:rsidR="0067603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Tickets on sale now.</w:t>
      </w:r>
    </w:p>
    <w:p w14:paraId="038EA5EE" w14:textId="77777777" w:rsidR="00616474" w:rsidRDefault="00616474" w:rsidP="0060699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FDCE1E" w14:textId="3E1AAF1A" w:rsidR="00251C28" w:rsidRPr="00695977" w:rsidRDefault="00CD1CE2" w:rsidP="006069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Land acknowledgement given by Lawrence Lam.</w:t>
      </w:r>
    </w:p>
    <w:p w14:paraId="38F99119" w14:textId="77777777" w:rsidR="00B71D44" w:rsidRDefault="00B71D44" w:rsidP="006069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8C74F9" w14:textId="77777777" w:rsidR="00841430" w:rsidRPr="00DA5C27" w:rsidRDefault="00841430" w:rsidP="00841430">
      <w:pPr>
        <w:spacing w:after="0" w:line="240" w:lineRule="auto"/>
        <w:rPr>
          <w:rFonts w:ascii="Arial" w:eastAsiaTheme="minorHAnsi" w:hAnsi="Arial" w:cs="Arial"/>
          <w:color w:val="1E1E1E"/>
          <w:kern w:val="2"/>
          <w:sz w:val="24"/>
          <w:szCs w:val="24"/>
          <w14:ligatures w14:val="standardContextual"/>
        </w:rPr>
      </w:pPr>
      <w:r w:rsidRPr="00DA5C27">
        <w:rPr>
          <w:rFonts w:ascii="Arial" w:eastAsiaTheme="minorHAnsi" w:hAnsi="Arial" w:cs="Arial"/>
          <w:color w:val="1E1E1E"/>
          <w:kern w:val="2"/>
          <w:sz w:val="24"/>
          <w:szCs w:val="24"/>
          <w14:ligatures w14:val="standardContextual"/>
        </w:rPr>
        <w:t>For more information and resources please see the First People’s House of Learning.</w:t>
      </w:r>
    </w:p>
    <w:p w14:paraId="1970244D" w14:textId="77777777" w:rsidR="00841430" w:rsidRPr="00DA5C27" w:rsidRDefault="00841430" w:rsidP="00841430">
      <w:pPr>
        <w:spacing w:after="0" w:line="240" w:lineRule="auto"/>
        <w:rPr>
          <w:rFonts w:ascii="Arial" w:eastAsiaTheme="minorHAnsi" w:hAnsi="Arial" w:cs="Arial"/>
          <w:color w:val="1E1E1E"/>
          <w:kern w:val="2"/>
          <w:sz w:val="24"/>
          <w:szCs w:val="24"/>
          <w14:ligatures w14:val="standardContextual"/>
        </w:rPr>
      </w:pPr>
      <w:hyperlink r:id="rId6" w:history="1">
        <w:r w:rsidRPr="00DA5C27">
          <w:rPr>
            <w:rFonts w:ascii="Arial" w:eastAsiaTheme="minorHAnsi" w:hAnsi="Arial" w:cs="Arial"/>
            <w:color w:val="0000FF"/>
            <w:kern w:val="2"/>
            <w:sz w:val="24"/>
            <w:szCs w:val="24"/>
            <w:u w:val="single"/>
            <w14:ligatures w14:val="standardContextual"/>
          </w:rPr>
          <w:t>Student, Employee, &amp; Community Resources - First Peoples House of Learning - Trent University</w:t>
        </w:r>
      </w:hyperlink>
    </w:p>
    <w:p w14:paraId="08756410" w14:textId="77777777" w:rsidR="00841430" w:rsidRDefault="00841430" w:rsidP="0060699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0054DBE" w14:textId="418643F2" w:rsidR="00841430" w:rsidRDefault="00841430" w:rsidP="0060699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Approval of Agenda</w:t>
      </w:r>
    </w:p>
    <w:p w14:paraId="533138CE" w14:textId="368C4946" w:rsidR="00841430" w:rsidRPr="00841430" w:rsidRDefault="00841430" w:rsidP="00841430">
      <w:pPr>
        <w:spacing w:after="0" w:line="240" w:lineRule="auto"/>
        <w:rPr>
          <w:rFonts w:ascii="Arial" w:hAnsi="Arial" w:cs="Arial"/>
        </w:rPr>
      </w:pPr>
      <w:r w:rsidRPr="00841430">
        <w:rPr>
          <w:rFonts w:ascii="Arial" w:hAnsi="Arial" w:cs="Arial"/>
          <w:sz w:val="24"/>
          <w:szCs w:val="24"/>
        </w:rPr>
        <w:t xml:space="preserve">Motioned by </w:t>
      </w:r>
      <w:r w:rsidR="00D478AD">
        <w:rPr>
          <w:rFonts w:ascii="Arial" w:hAnsi="Arial" w:cs="Arial"/>
          <w:sz w:val="24"/>
          <w:szCs w:val="24"/>
        </w:rPr>
        <w:t>Robert</w:t>
      </w:r>
      <w:r w:rsidRPr="00841430">
        <w:rPr>
          <w:rFonts w:ascii="Arial" w:hAnsi="Arial" w:cs="Arial"/>
          <w:sz w:val="24"/>
          <w:szCs w:val="24"/>
        </w:rPr>
        <w:t>. Seconded by</w:t>
      </w:r>
      <w:r w:rsidRPr="00841430">
        <w:rPr>
          <w:rFonts w:ascii="Arial" w:hAnsi="Arial" w:cs="Arial"/>
        </w:rPr>
        <w:t xml:space="preserve"> </w:t>
      </w:r>
      <w:r w:rsidR="00D478AD" w:rsidRPr="00374DFB">
        <w:rPr>
          <w:rFonts w:ascii="Arial" w:hAnsi="Arial" w:cs="Arial"/>
          <w:sz w:val="24"/>
          <w:szCs w:val="24"/>
        </w:rPr>
        <w:t>Brooklyn</w:t>
      </w:r>
      <w:r w:rsidRPr="00374DFB">
        <w:rPr>
          <w:rFonts w:ascii="Arial" w:hAnsi="Arial" w:cs="Arial"/>
          <w:sz w:val="24"/>
          <w:szCs w:val="24"/>
        </w:rPr>
        <w:t>.</w:t>
      </w:r>
    </w:p>
    <w:p w14:paraId="17A37F55" w14:textId="77777777" w:rsidR="00841430" w:rsidRDefault="00841430" w:rsidP="00841430">
      <w:pPr>
        <w:spacing w:after="0" w:line="240" w:lineRule="auto"/>
        <w:rPr>
          <w:rFonts w:ascii="Arial" w:hAnsi="Arial" w:cs="Arial"/>
        </w:rPr>
      </w:pPr>
    </w:p>
    <w:p w14:paraId="4C0FA55F" w14:textId="3ED299D7" w:rsidR="00841430" w:rsidRDefault="00841430" w:rsidP="008414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41430">
        <w:rPr>
          <w:rFonts w:ascii="Arial" w:hAnsi="Arial" w:cs="Arial"/>
          <w:b/>
          <w:bCs/>
          <w:sz w:val="24"/>
          <w:szCs w:val="24"/>
        </w:rPr>
        <w:t>3. Approval of March 11</w:t>
      </w:r>
      <w:r w:rsidRPr="00841430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Pr="00841430">
        <w:rPr>
          <w:rFonts w:ascii="Arial" w:hAnsi="Arial" w:cs="Arial"/>
          <w:b/>
          <w:bCs/>
          <w:sz w:val="24"/>
          <w:szCs w:val="24"/>
        </w:rPr>
        <w:t xml:space="preserve"> Minutes</w:t>
      </w:r>
    </w:p>
    <w:p w14:paraId="5690E02B" w14:textId="5412F0AC" w:rsidR="00841430" w:rsidRDefault="00841430" w:rsidP="00841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1430">
        <w:rPr>
          <w:rFonts w:ascii="Arial" w:hAnsi="Arial" w:cs="Arial"/>
          <w:sz w:val="24"/>
          <w:szCs w:val="24"/>
        </w:rPr>
        <w:t xml:space="preserve">Motioned by </w:t>
      </w:r>
      <w:r w:rsidR="007B7ABA">
        <w:rPr>
          <w:rFonts w:ascii="Arial" w:hAnsi="Arial" w:cs="Arial"/>
          <w:sz w:val="24"/>
          <w:szCs w:val="24"/>
        </w:rPr>
        <w:t>Nathaniel</w:t>
      </w:r>
      <w:r w:rsidRPr="00841430">
        <w:rPr>
          <w:rFonts w:ascii="Arial" w:hAnsi="Arial" w:cs="Arial"/>
          <w:sz w:val="24"/>
          <w:szCs w:val="24"/>
        </w:rPr>
        <w:t xml:space="preserve">. Seconded by </w:t>
      </w:r>
      <w:r w:rsidR="007B7ABA">
        <w:rPr>
          <w:rFonts w:ascii="Arial" w:hAnsi="Arial" w:cs="Arial"/>
          <w:sz w:val="24"/>
          <w:szCs w:val="24"/>
        </w:rPr>
        <w:t>Sarah</w:t>
      </w:r>
      <w:r w:rsidR="00B04106">
        <w:rPr>
          <w:rFonts w:ascii="Arial" w:hAnsi="Arial" w:cs="Arial"/>
          <w:sz w:val="24"/>
          <w:szCs w:val="24"/>
        </w:rPr>
        <w:t>.</w:t>
      </w:r>
      <w:r w:rsidR="007B7ABA">
        <w:rPr>
          <w:rFonts w:ascii="Arial" w:hAnsi="Arial" w:cs="Arial"/>
          <w:sz w:val="24"/>
          <w:szCs w:val="24"/>
        </w:rPr>
        <w:t xml:space="preserve"> All in favour.</w:t>
      </w:r>
    </w:p>
    <w:p w14:paraId="5A65AAEB" w14:textId="77777777" w:rsidR="00841430" w:rsidRDefault="00841430" w:rsidP="008414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3D31EC" w14:textId="77777777" w:rsidR="00841430" w:rsidRDefault="00841430" w:rsidP="00841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41430">
        <w:rPr>
          <w:rFonts w:ascii="Arial" w:hAnsi="Arial" w:cs="Arial"/>
          <w:b/>
          <w:bCs/>
          <w:sz w:val="24"/>
          <w:szCs w:val="24"/>
        </w:rPr>
        <w:t xml:space="preserve">4. Trent Nature Areas Budget Presentation – Ali Giroux    </w:t>
      </w:r>
    </w:p>
    <w:p w14:paraId="5FB50634" w14:textId="6CA3C4F0" w:rsidR="006760E9" w:rsidRPr="002C33C9" w:rsidRDefault="006760E9" w:rsidP="002C33C9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11 nature areas on Symons campus and over 20km of trails</w:t>
      </w:r>
      <w:r w:rsidR="00DC44A1">
        <w:rPr>
          <w:rFonts w:ascii="Arial" w:hAnsi="Arial" w:cs="Arial"/>
        </w:rPr>
        <w:t>.</w:t>
      </w:r>
    </w:p>
    <w:p w14:paraId="7F2BCFAC" w14:textId="524FC42B" w:rsidR="00DC44A1" w:rsidRDefault="00577CF7" w:rsidP="0084143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Levy Fee established in 1997</w:t>
      </w:r>
      <w:r w:rsidR="00AD6075">
        <w:rPr>
          <w:rFonts w:ascii="Arial" w:hAnsi="Arial" w:cs="Arial"/>
        </w:rPr>
        <w:t xml:space="preserve"> and reclassified as an ancillary fee in 2022.</w:t>
      </w:r>
    </w:p>
    <w:p w14:paraId="0D83AFF5" w14:textId="74DBEBAE" w:rsidR="00AD6075" w:rsidRDefault="00AD6075" w:rsidP="0084143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CASSC subcommittee and NASAC merged in 2024</w:t>
      </w:r>
      <w:r w:rsidR="00D97616">
        <w:rPr>
          <w:rFonts w:ascii="Arial" w:hAnsi="Arial" w:cs="Arial"/>
        </w:rPr>
        <w:t>.</w:t>
      </w:r>
    </w:p>
    <w:p w14:paraId="380E9576" w14:textId="3072229E" w:rsidR="00D97616" w:rsidRDefault="001A6542" w:rsidP="0084143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Funded activities </w:t>
      </w:r>
      <w:r w:rsidR="00B04106">
        <w:rPr>
          <w:rFonts w:ascii="Arial" w:hAnsi="Arial" w:cs="Arial"/>
        </w:rPr>
        <w:t>include</w:t>
      </w:r>
      <w:r>
        <w:rPr>
          <w:rFonts w:ascii="Arial" w:hAnsi="Arial" w:cs="Arial"/>
        </w:rPr>
        <w:t xml:space="preserve"> </w:t>
      </w:r>
      <w:r w:rsidR="00734944">
        <w:rPr>
          <w:rFonts w:ascii="Arial" w:hAnsi="Arial" w:cs="Arial"/>
        </w:rPr>
        <w:t xml:space="preserve">wages for </w:t>
      </w:r>
      <w:r>
        <w:rPr>
          <w:rFonts w:ascii="Arial" w:hAnsi="Arial" w:cs="Arial"/>
        </w:rPr>
        <w:t xml:space="preserve">summer students to maintain trails, </w:t>
      </w:r>
      <w:r w:rsidR="00734944">
        <w:rPr>
          <w:rFonts w:ascii="Arial" w:hAnsi="Arial" w:cs="Arial"/>
        </w:rPr>
        <w:t xml:space="preserve">purchases of </w:t>
      </w:r>
      <w:r>
        <w:rPr>
          <w:rFonts w:ascii="Arial" w:hAnsi="Arial" w:cs="Arial"/>
        </w:rPr>
        <w:t>equipment, machinery, supplies and tools</w:t>
      </w:r>
      <w:r w:rsidR="00DC2A03">
        <w:rPr>
          <w:rFonts w:ascii="Arial" w:hAnsi="Arial" w:cs="Arial"/>
        </w:rPr>
        <w:t xml:space="preserve">, trail </w:t>
      </w:r>
      <w:r w:rsidR="00D6010F">
        <w:rPr>
          <w:rFonts w:ascii="Arial" w:hAnsi="Arial" w:cs="Arial"/>
        </w:rPr>
        <w:t>building,</w:t>
      </w:r>
      <w:r w:rsidR="00DC2A03">
        <w:rPr>
          <w:rFonts w:ascii="Arial" w:hAnsi="Arial" w:cs="Arial"/>
        </w:rPr>
        <w:t xml:space="preserve"> and other improvements.</w:t>
      </w:r>
    </w:p>
    <w:p w14:paraId="1D3B6EB0" w14:textId="738461DC" w:rsidR="00985E50" w:rsidRDefault="00985E50" w:rsidP="0084143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Fee was $2.55 per student in the 2025/26 year</w:t>
      </w:r>
      <w:r w:rsidR="004A7118">
        <w:rPr>
          <w:rFonts w:ascii="Arial" w:hAnsi="Arial" w:cs="Arial"/>
        </w:rPr>
        <w:t xml:space="preserve"> and will not be asking for any increase for the 2026/27 year.</w:t>
      </w:r>
    </w:p>
    <w:p w14:paraId="0C0BDBB8" w14:textId="37BCD564" w:rsidR="00124735" w:rsidRDefault="00124735" w:rsidP="0084143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Activities of the committee have been supported by the ancillary fee and the </w:t>
      </w:r>
      <w:proofErr w:type="spellStart"/>
      <w:r>
        <w:rPr>
          <w:rFonts w:ascii="Arial" w:hAnsi="Arial" w:cs="Arial"/>
        </w:rPr>
        <w:t>DePencier</w:t>
      </w:r>
      <w:proofErr w:type="spellEnd"/>
      <w:r>
        <w:rPr>
          <w:rFonts w:ascii="Arial" w:hAnsi="Arial" w:cs="Arial"/>
        </w:rPr>
        <w:t xml:space="preserve"> endowment account.</w:t>
      </w:r>
    </w:p>
    <w:p w14:paraId="6DBD2CEE" w14:textId="41283E8E" w:rsidR="0010666A" w:rsidRDefault="0010666A" w:rsidP="0084143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Significant carry forward because during covid </w:t>
      </w:r>
      <w:r w:rsidR="007D56B1">
        <w:rPr>
          <w:rFonts w:ascii="Arial" w:hAnsi="Arial" w:cs="Arial"/>
        </w:rPr>
        <w:t xml:space="preserve">there were </w:t>
      </w:r>
      <w:r>
        <w:rPr>
          <w:rFonts w:ascii="Arial" w:hAnsi="Arial" w:cs="Arial"/>
        </w:rPr>
        <w:t xml:space="preserve">no students working and </w:t>
      </w:r>
      <w:r w:rsidR="007D56B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committee sat idle.</w:t>
      </w:r>
    </w:p>
    <w:p w14:paraId="70D7AB7C" w14:textId="0755000A" w:rsidR="00C1515C" w:rsidRDefault="00957C69" w:rsidP="0084143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Have applied to Canada Summer jobs</w:t>
      </w:r>
      <w:r w:rsidR="00D417A6">
        <w:rPr>
          <w:rFonts w:ascii="Arial" w:hAnsi="Arial" w:cs="Arial"/>
        </w:rPr>
        <w:t xml:space="preserve"> and Invasive Species</w:t>
      </w:r>
      <w:r w:rsidR="003A128F">
        <w:rPr>
          <w:rFonts w:ascii="Arial" w:hAnsi="Arial" w:cs="Arial"/>
        </w:rPr>
        <w:t xml:space="preserve"> Action</w:t>
      </w:r>
      <w:r w:rsidR="00D417A6">
        <w:rPr>
          <w:rFonts w:ascii="Arial" w:hAnsi="Arial" w:cs="Arial"/>
        </w:rPr>
        <w:t xml:space="preserve"> Fund</w:t>
      </w:r>
      <w:r>
        <w:rPr>
          <w:rFonts w:ascii="Arial" w:hAnsi="Arial" w:cs="Arial"/>
        </w:rPr>
        <w:t xml:space="preserve"> to support the hiring of a 2</w:t>
      </w:r>
      <w:r w:rsidRPr="00957C69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Land Stewardship Assistant.</w:t>
      </w:r>
    </w:p>
    <w:p w14:paraId="28F25A4E" w14:textId="09FFA22B" w:rsidR="00533179" w:rsidRDefault="00533179" w:rsidP="0084143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remaining balance would be carried forward for </w:t>
      </w:r>
      <w:r w:rsidR="000E2532">
        <w:rPr>
          <w:rFonts w:ascii="Arial" w:hAnsi="Arial" w:cs="Arial"/>
        </w:rPr>
        <w:t>initiatives</w:t>
      </w:r>
      <w:r w:rsidR="00E34B7E">
        <w:rPr>
          <w:rFonts w:ascii="Arial" w:hAnsi="Arial" w:cs="Arial"/>
        </w:rPr>
        <w:t xml:space="preserve"> such as</w:t>
      </w:r>
      <w:r w:rsidR="000E2532">
        <w:rPr>
          <w:rFonts w:ascii="Arial" w:hAnsi="Arial" w:cs="Arial"/>
        </w:rPr>
        <w:t xml:space="preserve"> </w:t>
      </w:r>
      <w:r w:rsidR="00D6010F">
        <w:rPr>
          <w:rFonts w:ascii="Arial" w:hAnsi="Arial" w:cs="Arial"/>
        </w:rPr>
        <w:t>i</w:t>
      </w:r>
      <w:r w:rsidR="000E2532">
        <w:rPr>
          <w:rFonts w:ascii="Arial" w:hAnsi="Arial" w:cs="Arial"/>
        </w:rPr>
        <w:t xml:space="preserve">mproving </w:t>
      </w:r>
      <w:r w:rsidR="00E34B7E">
        <w:rPr>
          <w:rFonts w:ascii="Arial" w:hAnsi="Arial" w:cs="Arial"/>
        </w:rPr>
        <w:t xml:space="preserve">the </w:t>
      </w:r>
      <w:r w:rsidR="000E2532">
        <w:rPr>
          <w:rFonts w:ascii="Arial" w:hAnsi="Arial" w:cs="Arial"/>
        </w:rPr>
        <w:t>trail network</w:t>
      </w:r>
      <w:r w:rsidR="00E34B7E">
        <w:rPr>
          <w:rFonts w:ascii="Arial" w:hAnsi="Arial" w:cs="Arial"/>
        </w:rPr>
        <w:t xml:space="preserve"> and</w:t>
      </w:r>
      <w:r w:rsidR="000E2532">
        <w:rPr>
          <w:rFonts w:ascii="Arial" w:hAnsi="Arial" w:cs="Arial"/>
        </w:rPr>
        <w:t xml:space="preserve"> access to </w:t>
      </w:r>
      <w:r w:rsidR="00E34B7E">
        <w:rPr>
          <w:rFonts w:ascii="Arial" w:hAnsi="Arial" w:cs="Arial"/>
        </w:rPr>
        <w:t xml:space="preserve">the </w:t>
      </w:r>
      <w:r w:rsidR="000E2532">
        <w:rPr>
          <w:rFonts w:ascii="Arial" w:hAnsi="Arial" w:cs="Arial"/>
        </w:rPr>
        <w:t>nature areas</w:t>
      </w:r>
      <w:r w:rsidR="00E34B7E">
        <w:rPr>
          <w:rFonts w:ascii="Arial" w:hAnsi="Arial" w:cs="Arial"/>
        </w:rPr>
        <w:t>.</w:t>
      </w:r>
    </w:p>
    <w:p w14:paraId="0E313C38" w14:textId="2186CDB3" w:rsidR="009D6347" w:rsidRDefault="009D6347" w:rsidP="00233FE8">
      <w:pPr>
        <w:spacing w:after="0" w:line="240" w:lineRule="auto"/>
        <w:rPr>
          <w:rFonts w:ascii="Arial" w:hAnsi="Arial" w:cs="Arial"/>
        </w:rPr>
      </w:pPr>
    </w:p>
    <w:p w14:paraId="1533666D" w14:textId="5338290A" w:rsidR="00233FE8" w:rsidRPr="00EE6D9D" w:rsidRDefault="00233FE8" w:rsidP="00233FE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E6D9D">
        <w:rPr>
          <w:rFonts w:ascii="Arial" w:hAnsi="Arial" w:cs="Arial"/>
          <w:b/>
          <w:bCs/>
          <w:sz w:val="24"/>
          <w:szCs w:val="24"/>
        </w:rPr>
        <w:t>Questions, comments or discussion:</w:t>
      </w:r>
    </w:p>
    <w:p w14:paraId="188F2922" w14:textId="1EA5D253" w:rsidR="00841430" w:rsidRDefault="00075182" w:rsidP="00841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D9D">
        <w:rPr>
          <w:rFonts w:ascii="Arial" w:hAnsi="Arial" w:cs="Arial"/>
          <w:sz w:val="24"/>
          <w:szCs w:val="24"/>
        </w:rPr>
        <w:t xml:space="preserve">Brooklyn: </w:t>
      </w:r>
      <w:r w:rsidR="00E34B7E" w:rsidRPr="00EE6D9D">
        <w:rPr>
          <w:rFonts w:ascii="Arial" w:hAnsi="Arial" w:cs="Arial"/>
          <w:sz w:val="24"/>
          <w:szCs w:val="24"/>
        </w:rPr>
        <w:t>For clarificatio</w:t>
      </w:r>
      <w:r w:rsidR="00D86BAB" w:rsidRPr="00EE6D9D">
        <w:rPr>
          <w:rFonts w:ascii="Arial" w:hAnsi="Arial" w:cs="Arial"/>
          <w:sz w:val="24"/>
          <w:szCs w:val="24"/>
        </w:rPr>
        <w:t xml:space="preserve">n, is the committee asking for </w:t>
      </w:r>
      <w:r w:rsidR="009D0034" w:rsidRPr="00EE6D9D">
        <w:rPr>
          <w:rFonts w:ascii="Arial" w:hAnsi="Arial" w:cs="Arial"/>
          <w:sz w:val="24"/>
          <w:szCs w:val="24"/>
        </w:rPr>
        <w:t>the CPI increase?</w:t>
      </w:r>
      <w:r w:rsidR="009B335F" w:rsidRPr="00EE6D9D">
        <w:rPr>
          <w:rFonts w:ascii="Arial" w:hAnsi="Arial" w:cs="Arial"/>
          <w:sz w:val="24"/>
          <w:szCs w:val="24"/>
        </w:rPr>
        <w:t xml:space="preserve"> </w:t>
      </w:r>
      <w:r w:rsidR="009D0034" w:rsidRPr="00EE6D9D">
        <w:rPr>
          <w:rFonts w:ascii="Arial" w:hAnsi="Arial" w:cs="Arial"/>
          <w:sz w:val="24"/>
          <w:szCs w:val="24"/>
        </w:rPr>
        <w:t xml:space="preserve">Since </w:t>
      </w:r>
      <w:r w:rsidR="00D108CC" w:rsidRPr="00EE6D9D">
        <w:rPr>
          <w:rFonts w:ascii="Arial" w:hAnsi="Arial" w:cs="Arial"/>
          <w:sz w:val="24"/>
          <w:szCs w:val="24"/>
        </w:rPr>
        <w:t>some of our nature areas are along the Trent Severn Waterway are there funding opportunities with them?</w:t>
      </w:r>
    </w:p>
    <w:p w14:paraId="0861640A" w14:textId="050FF581" w:rsidR="00EE6D9D" w:rsidRDefault="0089714F" w:rsidP="00EE6D9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Not asking for any increase this year.</w:t>
      </w:r>
    </w:p>
    <w:p w14:paraId="45186BF9" w14:textId="6DE424B8" w:rsidR="0089714F" w:rsidRPr="00EE6D9D" w:rsidRDefault="00255B6D" w:rsidP="00EE6D9D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Always looking for philanthropic funding.</w:t>
      </w:r>
    </w:p>
    <w:p w14:paraId="05EACD2A" w14:textId="3C939F94" w:rsidR="0052541B" w:rsidRDefault="0052541B" w:rsidP="008414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D9D">
        <w:rPr>
          <w:rFonts w:ascii="Arial" w:hAnsi="Arial" w:cs="Arial"/>
          <w:sz w:val="24"/>
          <w:szCs w:val="24"/>
        </w:rPr>
        <w:t>Melanie</w:t>
      </w:r>
      <w:r w:rsidR="00A25D03">
        <w:rPr>
          <w:rFonts w:ascii="Arial" w:hAnsi="Arial" w:cs="Arial"/>
          <w:sz w:val="24"/>
          <w:szCs w:val="24"/>
        </w:rPr>
        <w:t>:</w:t>
      </w:r>
      <w:r w:rsidRPr="00EE6D9D">
        <w:rPr>
          <w:rFonts w:ascii="Arial" w:hAnsi="Arial" w:cs="Arial"/>
          <w:sz w:val="24"/>
          <w:szCs w:val="24"/>
        </w:rPr>
        <w:t xml:space="preserve"> </w:t>
      </w:r>
      <w:r w:rsidR="004E4D6A">
        <w:rPr>
          <w:rFonts w:ascii="Arial" w:hAnsi="Arial" w:cs="Arial"/>
          <w:sz w:val="24"/>
          <w:szCs w:val="24"/>
        </w:rPr>
        <w:t>V</w:t>
      </w:r>
      <w:r w:rsidRPr="00EE6D9D">
        <w:rPr>
          <w:rFonts w:ascii="Arial" w:hAnsi="Arial" w:cs="Arial"/>
          <w:sz w:val="24"/>
          <w:szCs w:val="24"/>
        </w:rPr>
        <w:t xml:space="preserve">ery reasonable to use the carry forward for </w:t>
      </w:r>
      <w:r w:rsidR="0099536D" w:rsidRPr="00EE6D9D">
        <w:rPr>
          <w:rFonts w:ascii="Arial" w:hAnsi="Arial" w:cs="Arial"/>
          <w:sz w:val="24"/>
          <w:szCs w:val="24"/>
        </w:rPr>
        <w:t>large projects</w:t>
      </w:r>
      <w:r w:rsidR="004E4D6A">
        <w:rPr>
          <w:rFonts w:ascii="Arial" w:hAnsi="Arial" w:cs="Arial"/>
          <w:sz w:val="24"/>
          <w:szCs w:val="24"/>
        </w:rPr>
        <w:t xml:space="preserve"> such as </w:t>
      </w:r>
      <w:r w:rsidR="00565B48">
        <w:rPr>
          <w:rFonts w:ascii="Arial" w:hAnsi="Arial" w:cs="Arial"/>
          <w:sz w:val="24"/>
          <w:szCs w:val="24"/>
        </w:rPr>
        <w:t>invasive species control and bridge repair</w:t>
      </w:r>
      <w:r w:rsidR="00D6010F" w:rsidRPr="00EE6D9D">
        <w:rPr>
          <w:rFonts w:ascii="Arial" w:hAnsi="Arial" w:cs="Arial"/>
          <w:sz w:val="24"/>
          <w:szCs w:val="24"/>
        </w:rPr>
        <w:t xml:space="preserve">. </w:t>
      </w:r>
      <w:r w:rsidR="00565B48">
        <w:rPr>
          <w:rFonts w:ascii="Arial" w:hAnsi="Arial" w:cs="Arial"/>
          <w:sz w:val="24"/>
          <w:szCs w:val="24"/>
        </w:rPr>
        <w:t xml:space="preserve">Would </w:t>
      </w:r>
      <w:r w:rsidR="00961289">
        <w:rPr>
          <w:rFonts w:ascii="Arial" w:hAnsi="Arial" w:cs="Arial"/>
          <w:sz w:val="24"/>
          <w:szCs w:val="24"/>
        </w:rPr>
        <w:t>window upgrades</w:t>
      </w:r>
      <w:r w:rsidR="00BE3E1C">
        <w:rPr>
          <w:rFonts w:ascii="Arial" w:hAnsi="Arial" w:cs="Arial"/>
          <w:sz w:val="24"/>
          <w:szCs w:val="24"/>
        </w:rPr>
        <w:t xml:space="preserve"> such as decals</w:t>
      </w:r>
      <w:r w:rsidR="00961289">
        <w:rPr>
          <w:rFonts w:ascii="Arial" w:hAnsi="Arial" w:cs="Arial"/>
          <w:sz w:val="24"/>
          <w:szCs w:val="24"/>
        </w:rPr>
        <w:t xml:space="preserve"> </w:t>
      </w:r>
      <w:r w:rsidR="00D1361A">
        <w:rPr>
          <w:rFonts w:ascii="Arial" w:hAnsi="Arial" w:cs="Arial"/>
          <w:sz w:val="24"/>
          <w:szCs w:val="24"/>
        </w:rPr>
        <w:t>to prevent bird collis</w:t>
      </w:r>
      <w:r w:rsidR="009F2896">
        <w:rPr>
          <w:rFonts w:ascii="Arial" w:hAnsi="Arial" w:cs="Arial"/>
          <w:sz w:val="24"/>
          <w:szCs w:val="24"/>
        </w:rPr>
        <w:t>ions be possible?</w:t>
      </w:r>
    </w:p>
    <w:p w14:paraId="7CEF01E6" w14:textId="1E07C44C" w:rsidR="00227CEF" w:rsidRPr="00227CEF" w:rsidRDefault="00227CEF" w:rsidP="00227CEF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Difficult to get funding for this kind of </w:t>
      </w:r>
      <w:r w:rsidR="00E95C7A">
        <w:rPr>
          <w:rFonts w:ascii="Arial" w:hAnsi="Arial" w:cs="Arial"/>
        </w:rPr>
        <w:t>work but</w:t>
      </w:r>
      <w:r>
        <w:rPr>
          <w:rFonts w:ascii="Arial" w:hAnsi="Arial" w:cs="Arial"/>
        </w:rPr>
        <w:t xml:space="preserve"> </w:t>
      </w:r>
      <w:r w:rsidR="00B4478B">
        <w:rPr>
          <w:rFonts w:ascii="Arial" w:hAnsi="Arial" w:cs="Arial"/>
        </w:rPr>
        <w:t>reach out to Ali with any noticeabl</w:t>
      </w:r>
      <w:r w:rsidR="00E95C7A">
        <w:rPr>
          <w:rFonts w:ascii="Arial" w:hAnsi="Arial" w:cs="Arial"/>
        </w:rPr>
        <w:t xml:space="preserve">y </w:t>
      </w:r>
      <w:r w:rsidR="00B4478B">
        <w:rPr>
          <w:rFonts w:ascii="Arial" w:hAnsi="Arial" w:cs="Arial"/>
        </w:rPr>
        <w:t>problematic windows.</w:t>
      </w:r>
    </w:p>
    <w:p w14:paraId="7000E9C0" w14:textId="77777777" w:rsidR="009821FE" w:rsidRDefault="009821FE" w:rsidP="00841430">
      <w:pPr>
        <w:spacing w:after="0" w:line="240" w:lineRule="auto"/>
        <w:rPr>
          <w:rFonts w:ascii="Arial" w:hAnsi="Arial" w:cs="Arial"/>
        </w:rPr>
      </w:pPr>
    </w:p>
    <w:p w14:paraId="0A1EAEDA" w14:textId="060A5BDC" w:rsidR="00841430" w:rsidRDefault="00841430" w:rsidP="008414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41430">
        <w:rPr>
          <w:rFonts w:ascii="Arial" w:hAnsi="Arial" w:cs="Arial"/>
          <w:b/>
          <w:bCs/>
          <w:sz w:val="24"/>
          <w:szCs w:val="24"/>
        </w:rPr>
        <w:t xml:space="preserve">5. </w:t>
      </w:r>
      <w:proofErr w:type="gramStart"/>
      <w:r w:rsidRPr="00841430">
        <w:rPr>
          <w:rFonts w:ascii="Arial" w:hAnsi="Arial" w:cs="Arial"/>
          <w:b/>
          <w:bCs/>
          <w:sz w:val="24"/>
          <w:szCs w:val="24"/>
        </w:rPr>
        <w:t>Year-end</w:t>
      </w:r>
      <w:proofErr w:type="gramEnd"/>
      <w:r w:rsidRPr="00841430">
        <w:rPr>
          <w:rFonts w:ascii="Arial" w:hAnsi="Arial" w:cs="Arial"/>
          <w:b/>
          <w:bCs/>
          <w:sz w:val="24"/>
          <w:szCs w:val="24"/>
        </w:rPr>
        <w:t xml:space="preserve"> debrief</w:t>
      </w:r>
    </w:p>
    <w:p w14:paraId="07E23F8F" w14:textId="127B3BA0" w:rsidR="00630779" w:rsidRPr="00233BD0" w:rsidRDefault="007E5653" w:rsidP="00233B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33BD0">
        <w:rPr>
          <w:rFonts w:ascii="Arial" w:hAnsi="Arial" w:cs="Arial"/>
          <w:sz w:val="24"/>
          <w:szCs w:val="24"/>
        </w:rPr>
        <w:t>Time set aside for students and subcommittee chairs to have an opportunity to give feedback</w:t>
      </w:r>
      <w:r w:rsidR="008D071A" w:rsidRPr="00233BD0">
        <w:rPr>
          <w:rFonts w:ascii="Arial" w:hAnsi="Arial" w:cs="Arial"/>
          <w:sz w:val="24"/>
          <w:szCs w:val="24"/>
        </w:rPr>
        <w:t xml:space="preserve"> about t</w:t>
      </w:r>
      <w:r w:rsidR="001A2234" w:rsidRPr="00233BD0">
        <w:rPr>
          <w:rFonts w:ascii="Arial" w:hAnsi="Arial" w:cs="Arial"/>
          <w:sz w:val="24"/>
          <w:szCs w:val="24"/>
        </w:rPr>
        <w:t>heir experiences with CASSC.</w:t>
      </w:r>
    </w:p>
    <w:p w14:paraId="236F45C8" w14:textId="7AAB8DF0" w:rsidR="000213D2" w:rsidRDefault="00D656CA" w:rsidP="006D30C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Create a form that student reps can use when attending meetings to keep track of notes to take back to their cabinets/constituents.</w:t>
      </w:r>
    </w:p>
    <w:p w14:paraId="6BD018B2" w14:textId="34C41A73" w:rsidR="00D656CA" w:rsidRDefault="00FC0B61" w:rsidP="006D30C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clarity, </w:t>
      </w:r>
      <w:r w:rsidR="00B60A9C">
        <w:rPr>
          <w:rFonts w:ascii="Arial" w:hAnsi="Arial" w:cs="Arial"/>
        </w:rPr>
        <w:t>if a subcommittee is presenting for CPI increase, still communicate it as an increase.</w:t>
      </w:r>
    </w:p>
    <w:p w14:paraId="0C04EB18" w14:textId="12773177" w:rsidR="000948E9" w:rsidRDefault="000948E9" w:rsidP="006D30C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More training for student </w:t>
      </w:r>
      <w:r w:rsidR="00D6010F">
        <w:rPr>
          <w:rFonts w:ascii="Arial" w:hAnsi="Arial" w:cs="Arial"/>
        </w:rPr>
        <w:t xml:space="preserve">reps. </w:t>
      </w:r>
      <w:r w:rsidR="00E86FFF">
        <w:rPr>
          <w:rFonts w:ascii="Arial" w:hAnsi="Arial" w:cs="Arial"/>
        </w:rPr>
        <w:t xml:space="preserve">To encourage </w:t>
      </w:r>
      <w:r w:rsidR="00B0692E">
        <w:rPr>
          <w:rFonts w:ascii="Arial" w:hAnsi="Arial" w:cs="Arial"/>
        </w:rPr>
        <w:t>engagement,</w:t>
      </w:r>
      <w:r w:rsidR="00E86FFF">
        <w:rPr>
          <w:rFonts w:ascii="Arial" w:hAnsi="Arial" w:cs="Arial"/>
        </w:rPr>
        <w:t xml:space="preserve"> it would be helpful if they knew what the subcommittees did, </w:t>
      </w:r>
      <w:r w:rsidR="00B0692E">
        <w:rPr>
          <w:rFonts w:ascii="Arial" w:hAnsi="Arial" w:cs="Arial"/>
        </w:rPr>
        <w:t>meeting dates</w:t>
      </w:r>
      <w:r w:rsidR="00E86FFF">
        <w:rPr>
          <w:rFonts w:ascii="Arial" w:hAnsi="Arial" w:cs="Arial"/>
        </w:rPr>
        <w:t xml:space="preserve"> </w:t>
      </w:r>
      <w:r w:rsidR="00D6010F">
        <w:rPr>
          <w:rFonts w:ascii="Arial" w:hAnsi="Arial" w:cs="Arial"/>
        </w:rPr>
        <w:t xml:space="preserve">etc. </w:t>
      </w:r>
      <w:r w:rsidR="00B0692E">
        <w:rPr>
          <w:rFonts w:ascii="Arial" w:hAnsi="Arial" w:cs="Arial"/>
        </w:rPr>
        <w:t>Have training videos accessible so all students receive the same messaging.</w:t>
      </w:r>
    </w:p>
    <w:p w14:paraId="18252210" w14:textId="52945B90" w:rsidR="00D85D6D" w:rsidRDefault="00F371E0" w:rsidP="006D30C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Have a SharePoint or Teams site</w:t>
      </w:r>
      <w:r w:rsidR="000270AF">
        <w:rPr>
          <w:rFonts w:ascii="Arial" w:hAnsi="Arial" w:cs="Arial"/>
        </w:rPr>
        <w:t xml:space="preserve"> to house CASSC resources</w:t>
      </w:r>
      <w:r w:rsidR="00F56600">
        <w:rPr>
          <w:rFonts w:ascii="Arial" w:hAnsi="Arial" w:cs="Arial"/>
        </w:rPr>
        <w:t xml:space="preserve">, </w:t>
      </w:r>
      <w:r w:rsidR="00885A5E">
        <w:rPr>
          <w:rFonts w:ascii="Arial" w:hAnsi="Arial" w:cs="Arial"/>
        </w:rPr>
        <w:t xml:space="preserve">Robert’s Rules summary, </w:t>
      </w:r>
      <w:r w:rsidR="00F56600">
        <w:rPr>
          <w:rFonts w:ascii="Arial" w:hAnsi="Arial" w:cs="Arial"/>
        </w:rPr>
        <w:t>subcommittee meeting schedules, minutes</w:t>
      </w:r>
      <w:r w:rsidR="000270AF">
        <w:rPr>
          <w:rFonts w:ascii="Arial" w:hAnsi="Arial" w:cs="Arial"/>
        </w:rPr>
        <w:t xml:space="preserve"> and </w:t>
      </w:r>
      <w:r w:rsidR="00DA3FF1">
        <w:rPr>
          <w:rFonts w:ascii="Arial" w:hAnsi="Arial" w:cs="Arial"/>
        </w:rPr>
        <w:t>training</w:t>
      </w:r>
      <w:r w:rsidR="000270AF">
        <w:rPr>
          <w:rFonts w:ascii="Arial" w:hAnsi="Arial" w:cs="Arial"/>
        </w:rPr>
        <w:t xml:space="preserve"> videos</w:t>
      </w:r>
      <w:r w:rsidR="00C553F2">
        <w:rPr>
          <w:rFonts w:ascii="Arial" w:hAnsi="Arial" w:cs="Arial"/>
        </w:rPr>
        <w:t xml:space="preserve"> as well as any presentations</w:t>
      </w:r>
      <w:r w:rsidR="00DA3FF1">
        <w:rPr>
          <w:rFonts w:ascii="Arial" w:hAnsi="Arial" w:cs="Arial"/>
        </w:rPr>
        <w:t xml:space="preserve">. </w:t>
      </w:r>
      <w:r w:rsidR="00C553F2">
        <w:rPr>
          <w:rFonts w:ascii="Arial" w:hAnsi="Arial" w:cs="Arial"/>
        </w:rPr>
        <w:t xml:space="preserve">Some students felt </w:t>
      </w:r>
      <w:r w:rsidR="007518E3">
        <w:rPr>
          <w:rFonts w:ascii="Arial" w:hAnsi="Arial" w:cs="Arial"/>
        </w:rPr>
        <w:t>that general information was repeated in every presentation</w:t>
      </w:r>
      <w:r w:rsidR="00D85D6D">
        <w:rPr>
          <w:rFonts w:ascii="Arial" w:hAnsi="Arial" w:cs="Arial"/>
        </w:rPr>
        <w:t xml:space="preserve"> so time could be saved if that information was in one place.</w:t>
      </w:r>
    </w:p>
    <w:p w14:paraId="06F30EBB" w14:textId="6AFF07E5" w:rsidR="00B60A9C" w:rsidRDefault="001B2FFA" w:rsidP="006D30C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Presentation</w:t>
      </w:r>
      <w:r w:rsidR="00493D8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were </w:t>
      </w:r>
      <w:r w:rsidR="00DA3FF1">
        <w:rPr>
          <w:rFonts w:ascii="Arial" w:hAnsi="Arial" w:cs="Arial"/>
        </w:rPr>
        <w:t xml:space="preserve">long. </w:t>
      </w:r>
      <w:r>
        <w:rPr>
          <w:rFonts w:ascii="Arial" w:hAnsi="Arial" w:cs="Arial"/>
        </w:rPr>
        <w:t>Having some time between the presentation and voting to process the information</w:t>
      </w:r>
      <w:r w:rsidR="00D47F72">
        <w:rPr>
          <w:rFonts w:ascii="Arial" w:hAnsi="Arial" w:cs="Arial"/>
        </w:rPr>
        <w:t xml:space="preserve"> and think about questions</w:t>
      </w:r>
      <w:r>
        <w:rPr>
          <w:rFonts w:ascii="Arial" w:hAnsi="Arial" w:cs="Arial"/>
        </w:rPr>
        <w:t xml:space="preserve"> would be helpful</w:t>
      </w:r>
      <w:r w:rsidR="00DA3FF1">
        <w:rPr>
          <w:rFonts w:ascii="Arial" w:hAnsi="Arial" w:cs="Arial"/>
        </w:rPr>
        <w:t xml:space="preserve">. </w:t>
      </w:r>
    </w:p>
    <w:p w14:paraId="774FBB87" w14:textId="12B621DC" w:rsidR="0047768E" w:rsidRDefault="00151620" w:rsidP="006D30C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Have the student subcommittee rep present at CASSC </w:t>
      </w:r>
      <w:r w:rsidR="00DC6C13">
        <w:rPr>
          <w:rFonts w:ascii="Arial" w:hAnsi="Arial" w:cs="Arial"/>
        </w:rPr>
        <w:t>for their budget presentation.</w:t>
      </w:r>
    </w:p>
    <w:p w14:paraId="53674D3D" w14:textId="56EFA01A" w:rsidR="004A47B2" w:rsidRDefault="00DC6C13" w:rsidP="006D30C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Always have a zoom option</w:t>
      </w:r>
      <w:r w:rsidR="00954281">
        <w:rPr>
          <w:rFonts w:ascii="Arial" w:hAnsi="Arial" w:cs="Arial"/>
        </w:rPr>
        <w:t>.</w:t>
      </w:r>
    </w:p>
    <w:p w14:paraId="0BEE8978" w14:textId="10769676" w:rsidR="00954281" w:rsidRDefault="00A57572" w:rsidP="006D30C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It was suggested to have 1 student from each cabinet and association act as the point person</w:t>
      </w:r>
      <w:r w:rsidR="000948E9">
        <w:rPr>
          <w:rFonts w:ascii="Arial" w:hAnsi="Arial" w:cs="Arial"/>
        </w:rPr>
        <w:t xml:space="preserve"> for the subcommittees.</w:t>
      </w:r>
    </w:p>
    <w:p w14:paraId="7BE9A408" w14:textId="797CB441" w:rsidR="00885A5E" w:rsidRPr="00D07DE1" w:rsidRDefault="00D07DE1" w:rsidP="00885A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7DE1">
        <w:rPr>
          <w:rFonts w:ascii="Arial" w:hAnsi="Arial" w:cs="Arial"/>
          <w:sz w:val="24"/>
          <w:szCs w:val="24"/>
        </w:rPr>
        <w:t>Please send any other feedback to Melanie, Aimee or Lawrence.</w:t>
      </w:r>
    </w:p>
    <w:p w14:paraId="6CD7C1E0" w14:textId="77777777" w:rsidR="00841430" w:rsidRDefault="00841430" w:rsidP="008414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94A243" w14:textId="70A473D8" w:rsidR="00841430" w:rsidRDefault="00841430" w:rsidP="008414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41430">
        <w:rPr>
          <w:rFonts w:ascii="Arial" w:hAnsi="Arial" w:cs="Arial"/>
          <w:b/>
          <w:bCs/>
          <w:sz w:val="24"/>
          <w:szCs w:val="24"/>
        </w:rPr>
        <w:t>6. AVP, Students Updates – Lawrence Lam</w:t>
      </w:r>
    </w:p>
    <w:p w14:paraId="5B3104F6" w14:textId="043C9E0E" w:rsidR="00841430" w:rsidRDefault="009F52DD" w:rsidP="0084143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 email will be sent out</w:t>
      </w:r>
      <w:r w:rsidR="00676A48">
        <w:rPr>
          <w:rFonts w:ascii="Arial" w:hAnsi="Arial" w:cs="Arial"/>
        </w:rPr>
        <w:t xml:space="preserve"> shortly</w:t>
      </w:r>
      <w:r>
        <w:rPr>
          <w:rFonts w:ascii="Arial" w:hAnsi="Arial" w:cs="Arial"/>
        </w:rPr>
        <w:t xml:space="preserve"> </w:t>
      </w:r>
      <w:r w:rsidR="009C76A9">
        <w:rPr>
          <w:rFonts w:ascii="Arial" w:hAnsi="Arial" w:cs="Arial"/>
        </w:rPr>
        <w:t xml:space="preserve">looking </w:t>
      </w:r>
      <w:r w:rsidR="00CA3B9A">
        <w:rPr>
          <w:rFonts w:ascii="Arial" w:hAnsi="Arial" w:cs="Arial"/>
        </w:rPr>
        <w:t>for farewell videos for outgoing Chancellor Stephen</w:t>
      </w:r>
      <w:r w:rsidR="00813EAA">
        <w:rPr>
          <w:rFonts w:ascii="Arial" w:hAnsi="Arial" w:cs="Arial"/>
        </w:rPr>
        <w:t xml:space="preserve"> Stohn.</w:t>
      </w:r>
    </w:p>
    <w:p w14:paraId="03EC3DB7" w14:textId="3D62CA3D" w:rsidR="00344414" w:rsidRDefault="00064734" w:rsidP="0084143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Reminder to students that the deadline to apply to graduate is April 7</w:t>
      </w:r>
      <w:r w:rsidRPr="0006473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14:paraId="1F8F1459" w14:textId="4D73E1EB" w:rsidR="001F7383" w:rsidRDefault="00676A48" w:rsidP="0084143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Approval for these minutes </w:t>
      </w:r>
      <w:r w:rsidR="00A65029">
        <w:rPr>
          <w:rFonts w:ascii="Arial" w:hAnsi="Arial" w:cs="Arial"/>
        </w:rPr>
        <w:t>will be done by email.</w:t>
      </w:r>
    </w:p>
    <w:p w14:paraId="11E80375" w14:textId="77777777" w:rsidR="00811A36" w:rsidRDefault="00811A36" w:rsidP="00A5317A">
      <w:pPr>
        <w:pStyle w:val="ListParagraph"/>
        <w:spacing w:after="0" w:line="240" w:lineRule="auto"/>
        <w:ind w:left="1050"/>
        <w:rPr>
          <w:rFonts w:ascii="Arial" w:hAnsi="Arial" w:cs="Arial"/>
        </w:rPr>
      </w:pPr>
    </w:p>
    <w:p w14:paraId="195449C3" w14:textId="77777777" w:rsidR="00841430" w:rsidRDefault="00841430" w:rsidP="00841430">
      <w:pPr>
        <w:spacing w:after="0" w:line="240" w:lineRule="auto"/>
        <w:rPr>
          <w:rFonts w:ascii="Arial" w:hAnsi="Arial" w:cs="Arial"/>
        </w:rPr>
      </w:pPr>
    </w:p>
    <w:p w14:paraId="10E1585B" w14:textId="4CDF05F4" w:rsidR="00841430" w:rsidRDefault="00841430" w:rsidP="0084143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41430">
        <w:rPr>
          <w:rFonts w:ascii="Arial" w:hAnsi="Arial" w:cs="Arial"/>
          <w:b/>
          <w:bCs/>
          <w:sz w:val="24"/>
          <w:szCs w:val="24"/>
        </w:rPr>
        <w:t>7. Other Business</w:t>
      </w:r>
    </w:p>
    <w:p w14:paraId="11DD38C8" w14:textId="3F52F02A" w:rsidR="00841430" w:rsidRDefault="00A65029" w:rsidP="00841430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5317A">
        <w:rPr>
          <w:rFonts w:ascii="Arial" w:hAnsi="Arial" w:cs="Arial"/>
        </w:rPr>
        <w:t>o</w:t>
      </w:r>
      <w:r>
        <w:rPr>
          <w:rFonts w:ascii="Arial" w:hAnsi="Arial" w:cs="Arial"/>
        </w:rPr>
        <w:t>thing to report.</w:t>
      </w:r>
    </w:p>
    <w:p w14:paraId="42A09BDA" w14:textId="77777777" w:rsidR="00841430" w:rsidRDefault="00841430" w:rsidP="00841430">
      <w:pPr>
        <w:spacing w:after="0" w:line="240" w:lineRule="auto"/>
        <w:rPr>
          <w:rFonts w:ascii="Arial" w:hAnsi="Arial" w:cs="Arial"/>
        </w:rPr>
      </w:pPr>
    </w:p>
    <w:p w14:paraId="3B5C2F70" w14:textId="3239261A" w:rsidR="00841430" w:rsidRPr="00841430" w:rsidRDefault="00841430" w:rsidP="00841430">
      <w:pPr>
        <w:spacing w:after="0" w:line="240" w:lineRule="auto"/>
        <w:rPr>
          <w:rFonts w:ascii="Arial" w:hAnsi="Arial" w:cs="Arial"/>
          <w:b/>
          <w:bCs/>
        </w:rPr>
      </w:pPr>
      <w:r w:rsidRPr="00841430">
        <w:rPr>
          <w:rFonts w:ascii="Arial" w:hAnsi="Arial" w:cs="Arial"/>
          <w:b/>
          <w:bCs/>
          <w:sz w:val="24"/>
          <w:szCs w:val="24"/>
        </w:rPr>
        <w:t>8.</w:t>
      </w:r>
      <w:r>
        <w:rPr>
          <w:rFonts w:ascii="Arial" w:hAnsi="Arial" w:cs="Arial"/>
          <w:b/>
          <w:bCs/>
        </w:rPr>
        <w:t xml:space="preserve"> </w:t>
      </w:r>
      <w:r w:rsidRPr="00841430">
        <w:rPr>
          <w:rFonts w:ascii="Arial" w:hAnsi="Arial" w:cs="Arial"/>
          <w:b/>
          <w:bCs/>
        </w:rPr>
        <w:t>Adjournment</w:t>
      </w:r>
    </w:p>
    <w:p w14:paraId="7DAA040D" w14:textId="20C04057" w:rsidR="00841430" w:rsidRPr="00674845" w:rsidRDefault="00841430" w:rsidP="00841430">
      <w:pPr>
        <w:rPr>
          <w:rFonts w:ascii="Arial" w:hAnsi="Arial" w:cs="Arial"/>
          <w:sz w:val="24"/>
          <w:szCs w:val="24"/>
        </w:rPr>
      </w:pPr>
      <w:r w:rsidRPr="00674845">
        <w:rPr>
          <w:rFonts w:ascii="Arial" w:hAnsi="Arial" w:cs="Arial"/>
          <w:sz w:val="24"/>
          <w:szCs w:val="24"/>
        </w:rPr>
        <w:t xml:space="preserve">Motioned </w:t>
      </w:r>
      <w:r w:rsidR="00674845" w:rsidRPr="00674845">
        <w:rPr>
          <w:rFonts w:ascii="Arial" w:hAnsi="Arial" w:cs="Arial"/>
          <w:sz w:val="24"/>
          <w:szCs w:val="24"/>
        </w:rPr>
        <w:t>by Nathaniel</w:t>
      </w:r>
      <w:r w:rsidR="00A65029" w:rsidRPr="00674845">
        <w:rPr>
          <w:rFonts w:ascii="Arial" w:hAnsi="Arial" w:cs="Arial"/>
          <w:sz w:val="24"/>
          <w:szCs w:val="24"/>
        </w:rPr>
        <w:t>.</w:t>
      </w:r>
      <w:r w:rsidRPr="00674845">
        <w:rPr>
          <w:rFonts w:ascii="Arial" w:hAnsi="Arial" w:cs="Arial"/>
          <w:sz w:val="24"/>
          <w:szCs w:val="24"/>
        </w:rPr>
        <w:t xml:space="preserve"> Seconded by</w:t>
      </w:r>
      <w:r w:rsidR="00F04997" w:rsidRPr="00674845">
        <w:rPr>
          <w:rFonts w:ascii="Arial" w:hAnsi="Arial" w:cs="Arial"/>
          <w:sz w:val="24"/>
          <w:szCs w:val="24"/>
        </w:rPr>
        <w:t xml:space="preserve"> Brooklyn.</w:t>
      </w:r>
    </w:p>
    <w:p w14:paraId="5A4C606B" w14:textId="77777777" w:rsidR="002A2361" w:rsidRDefault="002A2361" w:rsidP="0060699B">
      <w:pPr>
        <w:pStyle w:val="NoSpacing"/>
      </w:pPr>
    </w:p>
    <w:sectPr w:rsidR="002A23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5AA5"/>
    <w:multiLevelType w:val="hybridMultilevel"/>
    <w:tmpl w:val="0A769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6CA2"/>
    <w:multiLevelType w:val="hybridMultilevel"/>
    <w:tmpl w:val="6A3C0F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92EB3"/>
    <w:multiLevelType w:val="hybridMultilevel"/>
    <w:tmpl w:val="CA9ECEB2"/>
    <w:lvl w:ilvl="0" w:tplc="10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26206239"/>
    <w:multiLevelType w:val="hybridMultilevel"/>
    <w:tmpl w:val="D018CD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66262"/>
    <w:multiLevelType w:val="hybridMultilevel"/>
    <w:tmpl w:val="3A0A0C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4704A"/>
    <w:multiLevelType w:val="hybridMultilevel"/>
    <w:tmpl w:val="7B18C8E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F5441"/>
    <w:multiLevelType w:val="hybridMultilevel"/>
    <w:tmpl w:val="352A0C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B6260"/>
    <w:multiLevelType w:val="hybridMultilevel"/>
    <w:tmpl w:val="6F826E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84392">
    <w:abstractNumId w:val="1"/>
  </w:num>
  <w:num w:numId="2" w16cid:durableId="1405105790">
    <w:abstractNumId w:val="5"/>
  </w:num>
  <w:num w:numId="3" w16cid:durableId="928194231">
    <w:abstractNumId w:val="0"/>
  </w:num>
  <w:num w:numId="4" w16cid:durableId="1925070492">
    <w:abstractNumId w:val="2"/>
  </w:num>
  <w:num w:numId="5" w16cid:durableId="1272086135">
    <w:abstractNumId w:val="4"/>
  </w:num>
  <w:num w:numId="6" w16cid:durableId="986283150">
    <w:abstractNumId w:val="3"/>
  </w:num>
  <w:num w:numId="7" w16cid:durableId="803349992">
    <w:abstractNumId w:val="7"/>
  </w:num>
  <w:num w:numId="8" w16cid:durableId="247616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9B"/>
    <w:rsid w:val="00000E39"/>
    <w:rsid w:val="000213D2"/>
    <w:rsid w:val="000270AF"/>
    <w:rsid w:val="00064734"/>
    <w:rsid w:val="00075182"/>
    <w:rsid w:val="000948E9"/>
    <w:rsid w:val="000A778E"/>
    <w:rsid w:val="000E2532"/>
    <w:rsid w:val="000F4C69"/>
    <w:rsid w:val="0010666A"/>
    <w:rsid w:val="001118EB"/>
    <w:rsid w:val="00124735"/>
    <w:rsid w:val="00151620"/>
    <w:rsid w:val="001552BC"/>
    <w:rsid w:val="001875C2"/>
    <w:rsid w:val="001A2234"/>
    <w:rsid w:val="001A5093"/>
    <w:rsid w:val="001A573E"/>
    <w:rsid w:val="001A6542"/>
    <w:rsid w:val="001B2FFA"/>
    <w:rsid w:val="001B4949"/>
    <w:rsid w:val="001B5CA8"/>
    <w:rsid w:val="001E189C"/>
    <w:rsid w:val="001F7383"/>
    <w:rsid w:val="00227CEF"/>
    <w:rsid w:val="00233BD0"/>
    <w:rsid w:val="00233FE8"/>
    <w:rsid w:val="00251C28"/>
    <w:rsid w:val="00255B6D"/>
    <w:rsid w:val="002A2361"/>
    <w:rsid w:val="002C33C9"/>
    <w:rsid w:val="00344414"/>
    <w:rsid w:val="00374DFB"/>
    <w:rsid w:val="003A128F"/>
    <w:rsid w:val="003B1583"/>
    <w:rsid w:val="003C2617"/>
    <w:rsid w:val="003E028A"/>
    <w:rsid w:val="003F2B03"/>
    <w:rsid w:val="00402374"/>
    <w:rsid w:val="0047768E"/>
    <w:rsid w:val="00493D82"/>
    <w:rsid w:val="004A47B2"/>
    <w:rsid w:val="004A7118"/>
    <w:rsid w:val="004C110B"/>
    <w:rsid w:val="004D1478"/>
    <w:rsid w:val="004E4D6A"/>
    <w:rsid w:val="0052541B"/>
    <w:rsid w:val="00530F0D"/>
    <w:rsid w:val="00533179"/>
    <w:rsid w:val="00535065"/>
    <w:rsid w:val="00541079"/>
    <w:rsid w:val="00565B48"/>
    <w:rsid w:val="00571A33"/>
    <w:rsid w:val="00577CF7"/>
    <w:rsid w:val="00585DD5"/>
    <w:rsid w:val="005A73BA"/>
    <w:rsid w:val="005E0E9B"/>
    <w:rsid w:val="0060699B"/>
    <w:rsid w:val="00616474"/>
    <w:rsid w:val="00630779"/>
    <w:rsid w:val="006405D2"/>
    <w:rsid w:val="00640D3E"/>
    <w:rsid w:val="006516C9"/>
    <w:rsid w:val="006573BC"/>
    <w:rsid w:val="00674845"/>
    <w:rsid w:val="00676036"/>
    <w:rsid w:val="006760E9"/>
    <w:rsid w:val="00676A48"/>
    <w:rsid w:val="00695977"/>
    <w:rsid w:val="006D30CF"/>
    <w:rsid w:val="006F1C79"/>
    <w:rsid w:val="006F2F7D"/>
    <w:rsid w:val="007157D0"/>
    <w:rsid w:val="00734944"/>
    <w:rsid w:val="007518E3"/>
    <w:rsid w:val="007A6782"/>
    <w:rsid w:val="007B7ABA"/>
    <w:rsid w:val="007D56B1"/>
    <w:rsid w:val="007E5653"/>
    <w:rsid w:val="00811A36"/>
    <w:rsid w:val="00813EAA"/>
    <w:rsid w:val="00841430"/>
    <w:rsid w:val="0085332B"/>
    <w:rsid w:val="0085775B"/>
    <w:rsid w:val="00863C56"/>
    <w:rsid w:val="00885A5E"/>
    <w:rsid w:val="0089714F"/>
    <w:rsid w:val="008D071A"/>
    <w:rsid w:val="008D2689"/>
    <w:rsid w:val="0092367B"/>
    <w:rsid w:val="00954281"/>
    <w:rsid w:val="00957C69"/>
    <w:rsid w:val="00961289"/>
    <w:rsid w:val="0097681F"/>
    <w:rsid w:val="009821FE"/>
    <w:rsid w:val="00985E50"/>
    <w:rsid w:val="0099536D"/>
    <w:rsid w:val="009B335F"/>
    <w:rsid w:val="009B4AB1"/>
    <w:rsid w:val="009C76A9"/>
    <w:rsid w:val="009D0034"/>
    <w:rsid w:val="009D6347"/>
    <w:rsid w:val="009F2896"/>
    <w:rsid w:val="009F4B3A"/>
    <w:rsid w:val="009F52DD"/>
    <w:rsid w:val="00A25D03"/>
    <w:rsid w:val="00A5317A"/>
    <w:rsid w:val="00A57572"/>
    <w:rsid w:val="00A65029"/>
    <w:rsid w:val="00A93268"/>
    <w:rsid w:val="00AB59D7"/>
    <w:rsid w:val="00AC0769"/>
    <w:rsid w:val="00AD6075"/>
    <w:rsid w:val="00B00828"/>
    <w:rsid w:val="00B04106"/>
    <w:rsid w:val="00B0692E"/>
    <w:rsid w:val="00B4478B"/>
    <w:rsid w:val="00B60A9C"/>
    <w:rsid w:val="00B71D44"/>
    <w:rsid w:val="00BA69DC"/>
    <w:rsid w:val="00BC07A4"/>
    <w:rsid w:val="00BD3536"/>
    <w:rsid w:val="00BE2C08"/>
    <w:rsid w:val="00BE3E1C"/>
    <w:rsid w:val="00BE5C84"/>
    <w:rsid w:val="00C02A08"/>
    <w:rsid w:val="00C1515C"/>
    <w:rsid w:val="00C44C26"/>
    <w:rsid w:val="00C553F2"/>
    <w:rsid w:val="00CA3B9A"/>
    <w:rsid w:val="00CA4042"/>
    <w:rsid w:val="00CD1CE2"/>
    <w:rsid w:val="00CD2030"/>
    <w:rsid w:val="00CF43E8"/>
    <w:rsid w:val="00D07DE1"/>
    <w:rsid w:val="00D108CC"/>
    <w:rsid w:val="00D1361A"/>
    <w:rsid w:val="00D417A6"/>
    <w:rsid w:val="00D478AD"/>
    <w:rsid w:val="00D47F72"/>
    <w:rsid w:val="00D6010F"/>
    <w:rsid w:val="00D656CA"/>
    <w:rsid w:val="00D85D6D"/>
    <w:rsid w:val="00D86BAB"/>
    <w:rsid w:val="00D97616"/>
    <w:rsid w:val="00DA3FF1"/>
    <w:rsid w:val="00DA790E"/>
    <w:rsid w:val="00DA7C16"/>
    <w:rsid w:val="00DC05DA"/>
    <w:rsid w:val="00DC2A03"/>
    <w:rsid w:val="00DC44A1"/>
    <w:rsid w:val="00DC6C13"/>
    <w:rsid w:val="00DD5168"/>
    <w:rsid w:val="00DE30C4"/>
    <w:rsid w:val="00E124CA"/>
    <w:rsid w:val="00E34B7E"/>
    <w:rsid w:val="00E37A8A"/>
    <w:rsid w:val="00E729AD"/>
    <w:rsid w:val="00E86FFF"/>
    <w:rsid w:val="00E91C24"/>
    <w:rsid w:val="00E95C7A"/>
    <w:rsid w:val="00E963C5"/>
    <w:rsid w:val="00EA1A8A"/>
    <w:rsid w:val="00EC3765"/>
    <w:rsid w:val="00ED4305"/>
    <w:rsid w:val="00EE45CF"/>
    <w:rsid w:val="00EE6D9D"/>
    <w:rsid w:val="00EF4D60"/>
    <w:rsid w:val="00F04997"/>
    <w:rsid w:val="00F15AA5"/>
    <w:rsid w:val="00F371E0"/>
    <w:rsid w:val="00F547DF"/>
    <w:rsid w:val="00F56600"/>
    <w:rsid w:val="00F808D3"/>
    <w:rsid w:val="00FC053E"/>
    <w:rsid w:val="00FC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31F47"/>
  <w15:chartTrackingRefBased/>
  <w15:docId w15:val="{3FDB0BD3-1881-4036-BE2A-12271B51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99B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9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9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9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9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9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99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99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99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99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9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9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9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9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9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9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6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99B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6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99B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69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99B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6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9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99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6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entu.ca/fphl/cultural-support/student-employee-community-resourc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743</Words>
  <Characters>4094</Characters>
  <Application>Microsoft Office Word</Application>
  <DocSecurity>0</DocSecurity>
  <Lines>106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 Thomas</dc:creator>
  <cp:keywords/>
  <dc:description/>
  <cp:lastModifiedBy>Aimee St Thomas</cp:lastModifiedBy>
  <cp:revision>166</cp:revision>
  <dcterms:created xsi:type="dcterms:W3CDTF">2026-03-19T14:50:00Z</dcterms:created>
  <dcterms:modified xsi:type="dcterms:W3CDTF">2026-03-30T19:39:00Z</dcterms:modified>
</cp:coreProperties>
</file>