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Traill College Cabinet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5168463</wp:posOffset>
            </wp:positionH>
            <wp:positionV relativeFrom="paragraph">
              <wp:posOffset>-747393</wp:posOffset>
            </wp:positionV>
            <wp:extent cx="1524000" cy="15264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Clubs and Groups Funding Request Form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(Winter 2023)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Application Period: </w:t>
        <w:tab/>
        <w:t xml:space="preserve">Opens- January 9th, 2023</w:t>
        <w:tab/>
        <w:tab/>
        <w:tab/>
        <w:tab/>
      </w:r>
    </w:p>
    <w:p w:rsidR="00000000" w:rsidDel="00000000" w:rsidP="00000000" w:rsidRDefault="00000000" w:rsidRPr="00000000" w14:paraId="00000005">
      <w:pPr>
        <w:ind w:left="2160"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Closes- January 30th 2023 at 12pm (noon)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submit this form completed, along with the required documentation as listed below. The form and documents can be submitted to the Traill College Cabinet email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traillcabinet@gmail.com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Please only submit completed applications.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note: Late applications will NOT be accepted. Incomplete applications will NOT be approved for funding. If your group is newly established this year and a recent bank statement and previous budget are not available, then a projected budget, short letter, and proof of an established bank account are all that is required for the documentation.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direct any questions or concerns to our President, Krista Kartick, via email at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traillcabinet@gmail.com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 kristakartick@trentu.ca.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Required Information Checklist (Please fill out):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4335"/>
        <w:tblGridChange w:id="0">
          <w:tblGrid>
            <w:gridCol w:w="5025"/>
            <w:gridCol w:w="433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Club/Group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Club/Group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Person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Person Position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Person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Funding Amount Requested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Student in Club/Group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Traill College Affiliated Students in Club/Group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Circle: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2085"/>
        <w:gridCol w:w="2250"/>
        <w:tblGridChange w:id="0">
          <w:tblGrid>
            <w:gridCol w:w="5025"/>
            <w:gridCol w:w="2085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Does the Club/Group receive a levy from the University?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 the Club/Group sought out alternative funding sources?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the answer is yes to the final question, please indicate the funding source(s) in your letter.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Require Documentation Checklist (Please Attach in Email)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___Final Budget for the previous Academic Year (2021-2022)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___Projected Budget (up-to-date) for the current academic year (2022-2023)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___The most recent bank statement for the Club/Group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___A short letter indicating how the requested funding will be used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aillcabine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raillcabin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etNR1AnPSO4qYWue8jS6jUVlw==">AMUW2mWtK/656ZHQYwrXjl0ob9thq2G9LoCcWVIW+PDR7p8Aq/s3KQIgC2O9j+pM2RIt+kuykmWcv0wljrFxnNa8rQekhGybmFU06WdonrR9I1RBcNVHFDNBD5BAhKHP6wLkOi5ZCzDfXSU2AhVDEuossqZby0paA8LtwWtI41bXzhXDOLb0x98=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2021-10-13T17:50:00Z</dcterms:created>
</cp:coreProperties>
</file>