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07D2" w14:textId="4036BA27" w:rsidR="004009E7" w:rsidRPr="004009E7" w:rsidRDefault="004009E7" w:rsidP="004009E7">
      <w:r>
        <w:t>Students must communicate with a potential faculty supervisor for the Reading Course.</w:t>
      </w:r>
      <w:r w:rsidRPr="004009E7">
        <w:t xml:space="preserve"> </w:t>
      </w:r>
    </w:p>
    <w:p w14:paraId="0892E320" w14:textId="77777777" w:rsidR="004009E7" w:rsidRPr="004009E7" w:rsidRDefault="004009E7" w:rsidP="004009E7"/>
    <w:p w14:paraId="06200251" w14:textId="6392938A" w:rsidR="004009E7" w:rsidRPr="004009E7" w:rsidRDefault="004009E7" w:rsidP="004009E7">
      <w:pPr>
        <w:rPr>
          <w:lang w:val="en-US"/>
        </w:rPr>
      </w:pPr>
      <w:proofErr w:type="gramStart"/>
      <w:r w:rsidRPr="004009E7">
        <w:rPr>
          <w:lang w:val="en-US"/>
        </w:rPr>
        <w:t>In order to</w:t>
      </w:r>
      <w:proofErr w:type="gramEnd"/>
      <w:r w:rsidRPr="004009E7">
        <w:rPr>
          <w:lang w:val="en-US"/>
        </w:rPr>
        <w:t xml:space="preserve"> register for the Reading Course, </w:t>
      </w:r>
      <w:r>
        <w:rPr>
          <w:lang w:val="en-US"/>
        </w:rPr>
        <w:t>the student</w:t>
      </w:r>
      <w:r w:rsidRPr="004009E7">
        <w:rPr>
          <w:lang w:val="en-US"/>
        </w:rPr>
        <w:t xml:space="preserve"> and </w:t>
      </w:r>
      <w:r>
        <w:rPr>
          <w:lang w:val="en-US"/>
        </w:rPr>
        <w:t>their</w:t>
      </w:r>
      <w:r w:rsidRPr="004009E7">
        <w:rPr>
          <w:lang w:val="en-US"/>
        </w:rPr>
        <w:t xml:space="preserve"> supervisor will need to complete the following information</w:t>
      </w:r>
      <w:r>
        <w:rPr>
          <w:lang w:val="en-US"/>
        </w:rPr>
        <w:t>:</w:t>
      </w:r>
    </w:p>
    <w:p w14:paraId="1505A00A" w14:textId="77777777" w:rsidR="004009E7" w:rsidRPr="004009E7" w:rsidRDefault="004009E7" w:rsidP="004009E7">
      <w:pPr>
        <w:rPr>
          <w:lang w:val="en-US"/>
        </w:rPr>
      </w:pPr>
      <w:r w:rsidRPr="004009E7">
        <w:rPr>
          <w:lang w:val="en-US"/>
        </w:rPr>
        <w:t> </w:t>
      </w:r>
    </w:p>
    <w:p w14:paraId="13D96578" w14:textId="26ADA13F" w:rsidR="004009E7" w:rsidRPr="004009E7" w:rsidRDefault="004009E7" w:rsidP="004009E7">
      <w:pPr>
        <w:numPr>
          <w:ilvl w:val="0"/>
          <w:numId w:val="1"/>
        </w:numPr>
        <w:rPr>
          <w:lang w:val="en-US"/>
        </w:rPr>
      </w:pPr>
      <w:r w:rsidRPr="004009E7">
        <w:rPr>
          <w:lang w:val="en-US"/>
        </w:rPr>
        <w:t>The Reading/CBE Course Application</w:t>
      </w:r>
      <w:r>
        <w:rPr>
          <w:lang w:val="en-US"/>
        </w:rPr>
        <w:t xml:space="preserve">. This can </w:t>
      </w:r>
      <w:proofErr w:type="gramStart"/>
      <w:r>
        <w:rPr>
          <w:lang w:val="en-US"/>
        </w:rPr>
        <w:t>found</w:t>
      </w:r>
      <w:proofErr w:type="gramEnd"/>
      <w:r>
        <w:rPr>
          <w:lang w:val="en-US"/>
        </w:rPr>
        <w:t xml:space="preserve"> on the Chemistry Department website. </w:t>
      </w:r>
    </w:p>
    <w:p w14:paraId="7519D111" w14:textId="77777777" w:rsidR="004009E7" w:rsidRPr="004009E7" w:rsidRDefault="004009E7" w:rsidP="004009E7">
      <w:pPr>
        <w:rPr>
          <w:lang w:val="en-US"/>
        </w:rPr>
      </w:pPr>
      <w:r w:rsidRPr="004009E7">
        <w:rPr>
          <w:lang w:val="en-US"/>
        </w:rPr>
        <w:t> </w:t>
      </w:r>
    </w:p>
    <w:p w14:paraId="7A767CD2" w14:textId="77777777" w:rsidR="004009E7" w:rsidRPr="004009E7" w:rsidRDefault="004009E7" w:rsidP="004009E7">
      <w:pPr>
        <w:numPr>
          <w:ilvl w:val="0"/>
          <w:numId w:val="2"/>
        </w:numPr>
        <w:rPr>
          <w:lang w:val="en-US"/>
        </w:rPr>
      </w:pPr>
      <w:r w:rsidRPr="004009E7">
        <w:rPr>
          <w:lang w:val="en-US"/>
        </w:rPr>
        <w:t>Design a course outline. The following must be included in the outline:</w:t>
      </w:r>
    </w:p>
    <w:p w14:paraId="2E9F8A0A" w14:textId="77777777" w:rsidR="004009E7" w:rsidRPr="004009E7" w:rsidRDefault="004009E7" w:rsidP="004009E7">
      <w:pPr>
        <w:numPr>
          <w:ilvl w:val="1"/>
          <w:numId w:val="2"/>
        </w:numPr>
        <w:rPr>
          <w:lang w:val="en-US"/>
        </w:rPr>
      </w:pPr>
      <w:r w:rsidRPr="004009E7">
        <w:rPr>
          <w:lang w:val="en-US"/>
        </w:rPr>
        <w:t>The scheduled dates of meetings</w:t>
      </w:r>
    </w:p>
    <w:p w14:paraId="397F5DF3" w14:textId="77777777" w:rsidR="004009E7" w:rsidRPr="004009E7" w:rsidRDefault="004009E7" w:rsidP="004009E7">
      <w:pPr>
        <w:numPr>
          <w:ilvl w:val="1"/>
          <w:numId w:val="2"/>
        </w:numPr>
        <w:rPr>
          <w:lang w:val="en-US"/>
        </w:rPr>
      </w:pPr>
      <w:r w:rsidRPr="004009E7">
        <w:rPr>
          <w:lang w:val="en-US"/>
        </w:rPr>
        <w:t>Start and end dates of the course</w:t>
      </w:r>
    </w:p>
    <w:p w14:paraId="66441595" w14:textId="77777777" w:rsidR="004009E7" w:rsidRPr="004009E7" w:rsidRDefault="004009E7" w:rsidP="004009E7">
      <w:pPr>
        <w:numPr>
          <w:ilvl w:val="1"/>
          <w:numId w:val="2"/>
        </w:numPr>
        <w:rPr>
          <w:lang w:val="en-US"/>
        </w:rPr>
      </w:pPr>
      <w:r w:rsidRPr="004009E7">
        <w:rPr>
          <w:lang w:val="en-US"/>
        </w:rPr>
        <w:t>Evaluation scheme (grading adding to 100%)</w:t>
      </w:r>
    </w:p>
    <w:p w14:paraId="5CFCDAF4" w14:textId="77777777" w:rsidR="004009E7" w:rsidRPr="004009E7" w:rsidRDefault="004009E7" w:rsidP="004009E7">
      <w:pPr>
        <w:numPr>
          <w:ilvl w:val="1"/>
          <w:numId w:val="2"/>
        </w:numPr>
        <w:rPr>
          <w:lang w:val="en-US"/>
        </w:rPr>
      </w:pPr>
      <w:r w:rsidRPr="004009E7">
        <w:rPr>
          <w:lang w:val="en-US"/>
        </w:rPr>
        <w:t>A drop deadline included (with 25% of grades included before the drop date)</w:t>
      </w:r>
    </w:p>
    <w:p w14:paraId="6B68BD12" w14:textId="77777777" w:rsidR="004009E7" w:rsidRPr="004009E7" w:rsidRDefault="004009E7" w:rsidP="004009E7">
      <w:pPr>
        <w:rPr>
          <w:lang w:val="en-US"/>
        </w:rPr>
      </w:pPr>
      <w:r w:rsidRPr="004009E7">
        <w:rPr>
          <w:lang w:val="en-US"/>
        </w:rPr>
        <w:t> </w:t>
      </w:r>
    </w:p>
    <w:p w14:paraId="7CD3AEBB" w14:textId="2C2A541A" w:rsidR="002F39F2" w:rsidRDefault="004009E7" w:rsidP="004009E7">
      <w:r w:rsidRPr="004009E7">
        <w:rPr>
          <w:lang w:val="en-US"/>
        </w:rPr>
        <w:t xml:space="preserve">Once this is completed, please send the form and course outline to </w:t>
      </w:r>
      <w:hyperlink r:id="rId5" w:history="1">
        <w:r w:rsidRPr="004009E7">
          <w:rPr>
            <w:rStyle w:val="Hyperlink"/>
            <w:lang w:val="en-US"/>
          </w:rPr>
          <w:t>chemistry@trentu.ca</w:t>
        </w:r>
      </w:hyperlink>
      <w:r w:rsidRPr="004009E7">
        <w:rPr>
          <w:lang w:val="en-US"/>
        </w:rPr>
        <w:t>. The department will provide this information to the Dean’s Office for registration.</w:t>
      </w:r>
    </w:p>
    <w:sectPr w:rsidR="002F3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7B5"/>
    <w:multiLevelType w:val="multilevel"/>
    <w:tmpl w:val="9E9C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53FD6"/>
    <w:multiLevelType w:val="multilevel"/>
    <w:tmpl w:val="683C2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844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0533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E7"/>
    <w:rsid w:val="00086AFA"/>
    <w:rsid w:val="000B5A6E"/>
    <w:rsid w:val="002E46BA"/>
    <w:rsid w:val="002F39F2"/>
    <w:rsid w:val="004009E7"/>
    <w:rsid w:val="0088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9EDD"/>
  <w15:chartTrackingRefBased/>
  <w15:docId w15:val="{94263E2A-18A9-4288-BCE6-51824163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9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9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9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9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9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9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9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9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9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9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9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9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9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9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9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9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9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09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mistry@trent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Garvey</dc:creator>
  <cp:keywords/>
  <dc:description/>
  <cp:lastModifiedBy>Teresa Garvey</cp:lastModifiedBy>
  <cp:revision>1</cp:revision>
  <dcterms:created xsi:type="dcterms:W3CDTF">2025-03-28T18:51:00Z</dcterms:created>
  <dcterms:modified xsi:type="dcterms:W3CDTF">2025-03-28T18:52:00Z</dcterms:modified>
</cp:coreProperties>
</file>