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FBD3" w14:textId="77777777" w:rsidR="0081433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B83C51" wp14:editId="7FEEE057">
                <wp:simplePos x="0" y="0"/>
                <wp:positionH relativeFrom="page">
                  <wp:posOffset>438467</wp:posOffset>
                </wp:positionH>
                <wp:positionV relativeFrom="paragraph">
                  <wp:posOffset>467105</wp:posOffset>
                </wp:positionV>
                <wp:extent cx="689927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F2D20" id="Graphic 2" o:spid="_x0000_s1026" style="position:absolute;margin-left:34.5pt;margin-top:36.8pt;width:543.2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ATzzvm3wAAAAkBAAAPAAAAAAAAAAAAAAAAAHgEAABkcnMvZG93bnJldi54&#10;bWxQSwUGAAAAAAQABADzAAAAhAUAAAAA&#10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POSTING</w:t>
      </w:r>
    </w:p>
    <w:p w14:paraId="67F2A551" w14:textId="77777777" w:rsidR="0081433D" w:rsidRDefault="0081433D">
      <w:pPr>
        <w:pStyle w:val="BodyText"/>
        <w:spacing w:before="27"/>
        <w:ind w:left="0"/>
        <w:rPr>
          <w:b/>
        </w:rPr>
      </w:pPr>
    </w:p>
    <w:p w14:paraId="62BD0232" w14:textId="77777777" w:rsidR="0081433D" w:rsidRDefault="00000000">
      <w:pPr>
        <w:pStyle w:val="Heading2"/>
        <w:ind w:left="364" w:right="7"/>
        <w:jc w:val="center"/>
      </w:pPr>
      <w:r>
        <w:rPr>
          <w:color w:val="000080"/>
        </w:rPr>
        <w:t>THIS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AD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CUPE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UNIT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2</w:t>
      </w:r>
      <w:r>
        <w:rPr>
          <w:color w:val="000080"/>
          <w:spacing w:val="-2"/>
        </w:rPr>
        <w:t xml:space="preserve"> positions.</w:t>
      </w:r>
    </w:p>
    <w:p w14:paraId="080A15FA" w14:textId="77777777" w:rsidR="0081433D" w:rsidRDefault="00000000">
      <w:pPr>
        <w:spacing w:before="4"/>
        <w:ind w:left="364"/>
        <w:jc w:val="center"/>
        <w:rPr>
          <w:b/>
          <w:sz w:val="28"/>
        </w:rPr>
      </w:pPr>
      <w:r>
        <w:rPr>
          <w:b/>
          <w:sz w:val="28"/>
        </w:rPr>
        <w:t>You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must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 registered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University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order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apply.</w:t>
      </w:r>
    </w:p>
    <w:p w14:paraId="05F9DB2F" w14:textId="77777777" w:rsidR="0081433D" w:rsidRDefault="00000000">
      <w:pPr>
        <w:pStyle w:val="BodyText"/>
        <w:spacing w:before="338"/>
        <w:ind w:right="35"/>
      </w:pPr>
      <w:r>
        <w:t xml:space="preserve">The School of Business, Department of Economics invites applications for </w:t>
      </w:r>
      <w:r>
        <w:rPr>
          <w:b/>
        </w:rPr>
        <w:t>CUPE 3908 Unit 2 Proctors</w:t>
      </w:r>
      <w:r>
        <w:rPr>
          <w:b/>
          <w:spacing w:val="-4"/>
        </w:rPr>
        <w:t xml:space="preserve"> </w:t>
      </w:r>
      <w:r>
        <w:t>vacancies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2026-2027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 Academic Year 2026-2027.</w:t>
      </w:r>
    </w:p>
    <w:p w14:paraId="5D5A58DD" w14:textId="77777777" w:rsidR="0081433D" w:rsidRDefault="0081433D">
      <w:pPr>
        <w:pStyle w:val="BodyText"/>
        <w:spacing w:before="3"/>
        <w:ind w:left="0"/>
      </w:pPr>
    </w:p>
    <w:p w14:paraId="6E0FF85D" w14:textId="77777777" w:rsidR="0081433D" w:rsidRDefault="00000000">
      <w:pPr>
        <w:pStyle w:val="BodyText"/>
        <w:ind w:right="35"/>
      </w:pPr>
      <w:r>
        <w:t>The</w:t>
      </w:r>
      <w:r>
        <w:rPr>
          <w:spacing w:val="-1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hyperlink r:id="rId7">
        <w:r w:rsidR="0081433D">
          <w:rPr>
            <w:color w:val="0000FF"/>
            <w:u w:val="single" w:color="0000FF"/>
          </w:rPr>
          <w:t>CUPE</w:t>
        </w:r>
        <w:r w:rsidR="0081433D">
          <w:rPr>
            <w:color w:val="0000FF"/>
            <w:spacing w:val="-3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3908</w:t>
        </w:r>
        <w:r w:rsidR="0081433D">
          <w:rPr>
            <w:color w:val="0000FF"/>
            <w:spacing w:val="-4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Unit</w:t>
        </w:r>
        <w:r w:rsidR="0081433D">
          <w:rPr>
            <w:color w:val="0000FF"/>
            <w:spacing w:val="-1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2</w:t>
        </w:r>
        <w:r w:rsidR="0081433D">
          <w:rPr>
            <w:color w:val="0000FF"/>
            <w:spacing w:val="-4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collective</w:t>
        </w:r>
        <w:r w:rsidR="0081433D">
          <w:rPr>
            <w:color w:val="0000FF"/>
            <w:spacing w:val="-6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agreement</w:t>
        </w:r>
      </w:hyperlink>
      <w:r>
        <w:rPr>
          <w:color w:val="0000FF"/>
        </w:rPr>
        <w:t xml:space="preserve"> </w:t>
      </w:r>
      <w:r>
        <w:t>Appendix A Wage Rates: $19.27/</w:t>
      </w:r>
      <w:proofErr w:type="spellStart"/>
      <w:r>
        <w:t>hr</w:t>
      </w:r>
      <w:proofErr w:type="spellEnd"/>
      <w:r>
        <w:t xml:space="preserve"> + 4% vacation pay.</w:t>
      </w:r>
    </w:p>
    <w:p w14:paraId="75B7FF11" w14:textId="77777777" w:rsidR="0081433D" w:rsidRDefault="0081433D">
      <w:pPr>
        <w:pStyle w:val="BodyText"/>
        <w:ind w:left="0"/>
      </w:pPr>
    </w:p>
    <w:p w14:paraId="2EC135F9" w14:textId="77777777" w:rsidR="0081433D" w:rsidRDefault="00000000">
      <w:pPr>
        <w:pStyle w:val="BodyText"/>
        <w:ind w:right="35"/>
      </w:pPr>
      <w:r>
        <w:rPr>
          <w:b/>
        </w:rPr>
        <w:t>Proctor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 xml:space="preserve">invigilator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Trent</w:t>
      </w:r>
      <w:r>
        <w:rPr>
          <w:spacing w:val="-7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assigned duties are aiding Sessional Faculty in the administration of exams by:</w:t>
      </w:r>
    </w:p>
    <w:p w14:paraId="4540629B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 w:line="356" w:lineRule="exact"/>
        <w:rPr>
          <w:sz w:val="28"/>
        </w:rPr>
      </w:pPr>
      <w:r>
        <w:rPr>
          <w:sz w:val="28"/>
        </w:rPr>
        <w:t>Handing</w:t>
      </w:r>
      <w:r>
        <w:rPr>
          <w:spacing w:val="-7"/>
          <w:sz w:val="28"/>
        </w:rPr>
        <w:t xml:space="preserve"> </w:t>
      </w:r>
      <w:r>
        <w:rPr>
          <w:sz w:val="28"/>
        </w:rPr>
        <w:t>out</w:t>
      </w:r>
      <w:r>
        <w:rPr>
          <w:spacing w:val="-2"/>
          <w:sz w:val="28"/>
        </w:rPr>
        <w:t xml:space="preserve"> </w:t>
      </w:r>
      <w:r>
        <w:rPr>
          <w:sz w:val="28"/>
        </w:rPr>
        <w:t>blank</w:t>
      </w:r>
      <w:r>
        <w:rPr>
          <w:spacing w:val="-5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booklets</w:t>
      </w:r>
      <w:r>
        <w:rPr>
          <w:spacing w:val="-2"/>
          <w:sz w:val="28"/>
        </w:rPr>
        <w:t xml:space="preserve"> </w:t>
      </w:r>
      <w:r>
        <w:rPr>
          <w:sz w:val="28"/>
        </w:rPr>
        <w:t>before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exam;</w:t>
      </w:r>
      <w:proofErr w:type="gramEnd"/>
    </w:p>
    <w:p w14:paraId="5213A348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55" w:lineRule="exact"/>
        <w:rPr>
          <w:sz w:val="28"/>
        </w:rPr>
      </w:pPr>
      <w:r>
        <w:rPr>
          <w:sz w:val="28"/>
        </w:rPr>
        <w:t>Collecting</w:t>
      </w:r>
      <w:r>
        <w:rPr>
          <w:spacing w:val="-7"/>
          <w:sz w:val="28"/>
        </w:rPr>
        <w:t xml:space="preserve"> </w:t>
      </w:r>
      <w:r>
        <w:rPr>
          <w:sz w:val="28"/>
        </w:rPr>
        <w:t>unused</w:t>
      </w:r>
      <w:r>
        <w:rPr>
          <w:spacing w:val="-5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booklets</w:t>
      </w:r>
      <w:r>
        <w:rPr>
          <w:spacing w:val="-3"/>
          <w:sz w:val="28"/>
        </w:rPr>
        <w:t xml:space="preserve"> </w:t>
      </w:r>
      <w:r>
        <w:rPr>
          <w:sz w:val="28"/>
        </w:rPr>
        <w:t>after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exam;</w:t>
      </w:r>
      <w:proofErr w:type="gramEnd"/>
    </w:p>
    <w:p w14:paraId="566BEC3A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56" w:lineRule="exact"/>
        <w:rPr>
          <w:sz w:val="28"/>
        </w:rPr>
      </w:pPr>
      <w:r>
        <w:rPr>
          <w:sz w:val="28"/>
        </w:rPr>
        <w:t>Being</w:t>
      </w:r>
      <w:r>
        <w:rPr>
          <w:spacing w:val="-7"/>
          <w:sz w:val="28"/>
        </w:rPr>
        <w:t xml:space="preserve"> </w:t>
      </w:r>
      <w:r>
        <w:rPr>
          <w:sz w:val="28"/>
        </w:rPr>
        <w:t>present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room</w:t>
      </w:r>
      <w:r>
        <w:rPr>
          <w:spacing w:val="-2"/>
          <w:sz w:val="28"/>
        </w:rPr>
        <w:t xml:space="preserve"> </w:t>
      </w:r>
      <w:r>
        <w:rPr>
          <w:sz w:val="28"/>
        </w:rPr>
        <w:t>for the</w:t>
      </w:r>
      <w:r>
        <w:rPr>
          <w:spacing w:val="-7"/>
          <w:sz w:val="28"/>
        </w:rPr>
        <w:t xml:space="preserve"> </w:t>
      </w:r>
      <w:r>
        <w:rPr>
          <w:sz w:val="28"/>
        </w:rPr>
        <w:t>scheduled</w:t>
      </w:r>
      <w:r>
        <w:rPr>
          <w:spacing w:val="-4"/>
          <w:sz w:val="28"/>
        </w:rPr>
        <w:t xml:space="preserve"> </w:t>
      </w:r>
      <w:r>
        <w:rPr>
          <w:sz w:val="28"/>
        </w:rPr>
        <w:t>duration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exam.</w:t>
      </w:r>
    </w:p>
    <w:p w14:paraId="05525C91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rPr>
          <w:sz w:val="28"/>
        </w:rPr>
      </w:pPr>
      <w:r>
        <w:rPr>
          <w:sz w:val="28"/>
        </w:rPr>
        <w:t>Being</w:t>
      </w:r>
      <w:r>
        <w:rPr>
          <w:spacing w:val="-4"/>
          <w:sz w:val="28"/>
        </w:rPr>
        <w:t xml:space="preserve"> </w:t>
      </w:r>
      <w:r>
        <w:rPr>
          <w:sz w:val="28"/>
        </w:rPr>
        <w:t>aware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Trent’s</w:t>
      </w:r>
      <w:r>
        <w:rPr>
          <w:spacing w:val="-2"/>
          <w:sz w:val="28"/>
        </w:rPr>
        <w:t xml:space="preserve"> </w:t>
      </w:r>
      <w:r>
        <w:rPr>
          <w:sz w:val="28"/>
        </w:rPr>
        <w:t>academic</w:t>
      </w:r>
      <w:r>
        <w:rPr>
          <w:spacing w:val="-4"/>
          <w:sz w:val="28"/>
        </w:rPr>
        <w:t xml:space="preserve"> </w:t>
      </w:r>
      <w:r>
        <w:rPr>
          <w:sz w:val="28"/>
        </w:rPr>
        <w:t>integrity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policies.</w:t>
      </w:r>
    </w:p>
    <w:p w14:paraId="506B4AFE" w14:textId="17DA4F28" w:rsidR="00E00E4C" w:rsidRDefault="00000000" w:rsidP="00686D07">
      <w:pPr>
        <w:pStyle w:val="BodyText"/>
        <w:tabs>
          <w:tab w:val="left" w:pos="3241"/>
          <w:tab w:val="left" w:pos="6842"/>
        </w:tabs>
        <w:spacing w:before="338" w:line="242" w:lineRule="auto"/>
        <w:ind w:right="35"/>
        <w:rPr>
          <w:b/>
          <w:spacing w:val="-3"/>
        </w:rPr>
      </w:pPr>
      <w:r>
        <w:rPr>
          <w:b/>
        </w:rPr>
        <w:t>Position(s)</w:t>
      </w:r>
      <w:r>
        <w:rPr>
          <w:b/>
          <w:spacing w:val="-6"/>
        </w:rPr>
        <w:t xml:space="preserve"> </w:t>
      </w:r>
      <w:r>
        <w:rPr>
          <w:b/>
        </w:rPr>
        <w:t>Available:</w:t>
      </w:r>
      <w:r>
        <w:rPr>
          <w:b/>
          <w:spacing w:val="-3"/>
        </w:rPr>
        <w:t xml:space="preserve"> </w:t>
      </w:r>
    </w:p>
    <w:p w14:paraId="6EAF0C11" w14:textId="1164CF68" w:rsidR="00E00E4C" w:rsidRPr="008D0BBF" w:rsidRDefault="00E00E4C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b/>
          <w:bCs/>
          <w:lang w:val="en-CA"/>
        </w:rPr>
      </w:pPr>
      <w:r w:rsidRPr="008D0BBF">
        <w:rPr>
          <w:b/>
          <w:bCs/>
          <w:lang w:val="en-CA"/>
        </w:rPr>
        <w:t>ADMN 3250H</w:t>
      </w:r>
    </w:p>
    <w:p w14:paraId="64C03ADF" w14:textId="6D9A2BD8" w:rsidR="00E00E4C" w:rsidRPr="00E00E4C" w:rsidRDefault="00E00E4C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  <w:r w:rsidRPr="00E00E4C">
        <w:rPr>
          <w:lang w:val="en-CA"/>
        </w:rPr>
        <w:t>Dur</w:t>
      </w:r>
      <w:r>
        <w:rPr>
          <w:lang w:val="en-CA"/>
        </w:rPr>
        <w:t>ham Campus</w:t>
      </w:r>
    </w:p>
    <w:p w14:paraId="24468A7A" w14:textId="7F43EE5C" w:rsidR="00E00E4C" w:rsidRDefault="00E00E4C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  <w:r w:rsidRPr="00E00E4C">
        <w:rPr>
          <w:lang w:val="en-CA"/>
        </w:rPr>
        <w:t>May 21</w:t>
      </w:r>
      <w:r w:rsidRPr="00686D07">
        <w:rPr>
          <w:vertAlign w:val="superscript"/>
          <w:lang w:val="en-CA"/>
        </w:rPr>
        <w:t>st</w:t>
      </w:r>
      <w:r w:rsidRPr="00E00E4C">
        <w:rPr>
          <w:lang w:val="en-CA"/>
        </w:rPr>
        <w:t xml:space="preserve"> 6:00pm – 7 :30p</w:t>
      </w:r>
      <w:r>
        <w:rPr>
          <w:lang w:val="en-CA"/>
        </w:rPr>
        <w:t xml:space="preserve">m </w:t>
      </w:r>
    </w:p>
    <w:p w14:paraId="5F356B15" w14:textId="62956AA7" w:rsidR="00E00E4C" w:rsidRDefault="00E00E4C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  <w:r>
        <w:rPr>
          <w:lang w:val="en-CA"/>
        </w:rPr>
        <w:t>2 positions up to 2hrs.</w:t>
      </w:r>
    </w:p>
    <w:p w14:paraId="142BDE94" w14:textId="2CB0C0CC" w:rsidR="00686D07" w:rsidRP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i/>
          <w:iCs/>
          <w:lang w:val="en-CA"/>
        </w:rPr>
      </w:pPr>
      <w:r w:rsidRPr="00686D07">
        <w:rPr>
          <w:i/>
          <w:iCs/>
          <w:lang w:val="en-CA"/>
        </w:rPr>
        <w:t>Pending budget approval</w:t>
      </w:r>
    </w:p>
    <w:p w14:paraId="1C7E76F3" w14:textId="77777777" w:rsidR="00E00E4C" w:rsidRDefault="00E00E4C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</w:p>
    <w:p w14:paraId="0E83D819" w14:textId="30C49844" w:rsidR="00E00E4C" w:rsidRPr="00686D07" w:rsidRDefault="00E00E4C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b/>
          <w:bCs/>
          <w:lang w:val="en-CA"/>
        </w:rPr>
      </w:pPr>
      <w:r w:rsidRPr="00686D07">
        <w:rPr>
          <w:b/>
          <w:bCs/>
          <w:lang w:val="en-CA"/>
        </w:rPr>
        <w:t>ECON 2200H</w:t>
      </w:r>
    </w:p>
    <w:p w14:paraId="51ACA252" w14:textId="3C0F4550" w:rsid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  <w:r>
        <w:rPr>
          <w:lang w:val="en-CA"/>
        </w:rPr>
        <w:t>Durham Campus</w:t>
      </w:r>
    </w:p>
    <w:p w14:paraId="6D600559" w14:textId="43B9917F" w:rsidR="00E00E4C" w:rsidRDefault="00E00E4C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  <w:r>
        <w:rPr>
          <w:lang w:val="en-CA"/>
        </w:rPr>
        <w:t>May 23</w:t>
      </w:r>
      <w:r w:rsidRPr="00E00E4C">
        <w:rPr>
          <w:vertAlign w:val="superscript"/>
          <w:lang w:val="en-CA"/>
        </w:rPr>
        <w:t>rd</w:t>
      </w:r>
      <w:r>
        <w:rPr>
          <w:lang w:val="en-CA"/>
        </w:rPr>
        <w:t xml:space="preserve"> 9:00am – 11:30am</w:t>
      </w:r>
    </w:p>
    <w:p w14:paraId="0D3D5AE0" w14:textId="765F3EE2" w:rsidR="00E00E4C" w:rsidRDefault="00E00E4C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  <w:r>
        <w:rPr>
          <w:lang w:val="en-CA"/>
        </w:rPr>
        <w:t>2 positions up to 3 hrs</w:t>
      </w:r>
    </w:p>
    <w:p w14:paraId="14A3C43B" w14:textId="33E29E29" w:rsidR="00686D07" w:rsidRPr="00686D07" w:rsidRDefault="00686D07" w:rsidP="00686D07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i/>
          <w:iCs/>
          <w:lang w:val="en-CA"/>
        </w:rPr>
      </w:pPr>
      <w:r w:rsidRPr="00686D07">
        <w:rPr>
          <w:i/>
          <w:iCs/>
          <w:lang w:val="en-CA"/>
        </w:rPr>
        <w:t>Pending budget approval</w:t>
      </w:r>
    </w:p>
    <w:p w14:paraId="0C62F508" w14:textId="77777777" w:rsid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</w:p>
    <w:p w14:paraId="14FEB3D5" w14:textId="325679C7" w:rsidR="00686D07" w:rsidRP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b/>
          <w:bCs/>
          <w:lang w:val="en-CA"/>
        </w:rPr>
      </w:pPr>
      <w:r w:rsidRPr="00686D07">
        <w:rPr>
          <w:b/>
          <w:bCs/>
          <w:lang w:val="en-CA"/>
        </w:rPr>
        <w:t>ADMN 4300H</w:t>
      </w:r>
    </w:p>
    <w:p w14:paraId="136EDF7D" w14:textId="0FEB4393" w:rsid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  <w:r>
        <w:rPr>
          <w:lang w:val="en-CA"/>
        </w:rPr>
        <w:t>Durham Campus</w:t>
      </w:r>
    </w:p>
    <w:p w14:paraId="4B9C7627" w14:textId="1B5CA2F7" w:rsid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  <w:r>
        <w:rPr>
          <w:lang w:val="en-CA"/>
        </w:rPr>
        <w:t>May 20</w:t>
      </w:r>
      <w:r w:rsidRPr="00686D07">
        <w:rPr>
          <w:vertAlign w:val="superscript"/>
          <w:lang w:val="en-CA"/>
        </w:rPr>
        <w:t>th</w:t>
      </w:r>
      <w:r>
        <w:rPr>
          <w:lang w:val="en-CA"/>
        </w:rPr>
        <w:t xml:space="preserve"> 6:00pm – 9:00pm</w:t>
      </w:r>
    </w:p>
    <w:p w14:paraId="1DCE0B75" w14:textId="1A7C96DE" w:rsid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  <w:r>
        <w:rPr>
          <w:lang w:val="en-CA"/>
        </w:rPr>
        <w:t>2 positions up to 3.5 hrs</w:t>
      </w:r>
    </w:p>
    <w:p w14:paraId="5ACE3561" w14:textId="77777777" w:rsidR="00686D07" w:rsidRPr="00686D07" w:rsidRDefault="00686D07" w:rsidP="00686D07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i/>
          <w:iCs/>
          <w:lang w:val="en-CA"/>
        </w:rPr>
      </w:pPr>
      <w:r w:rsidRPr="00686D07">
        <w:rPr>
          <w:i/>
          <w:iCs/>
          <w:lang w:val="en-CA"/>
        </w:rPr>
        <w:t>Pending budget approval</w:t>
      </w:r>
    </w:p>
    <w:p w14:paraId="4146F913" w14:textId="77777777" w:rsid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</w:p>
    <w:p w14:paraId="0C22B9EC" w14:textId="77777777" w:rsidR="00E00E4C" w:rsidRPr="00E00E4C" w:rsidRDefault="00E00E4C" w:rsidP="00E00E4C">
      <w:pPr>
        <w:pStyle w:val="BodyText"/>
        <w:tabs>
          <w:tab w:val="left" w:pos="3241"/>
          <w:tab w:val="left" w:pos="6842"/>
        </w:tabs>
        <w:spacing w:before="338" w:line="242" w:lineRule="auto"/>
        <w:ind w:right="35"/>
        <w:rPr>
          <w:lang w:val="en-CA"/>
        </w:rPr>
      </w:pPr>
    </w:p>
    <w:p w14:paraId="341CC938" w14:textId="77777777" w:rsidR="0081433D" w:rsidRPr="00E00E4C" w:rsidRDefault="00000000">
      <w:pPr>
        <w:pStyle w:val="Heading2"/>
        <w:spacing w:before="335"/>
        <w:rPr>
          <w:lang w:val="en-CA"/>
        </w:rPr>
      </w:pPr>
      <w:r w:rsidRPr="00E00E4C">
        <w:rPr>
          <w:spacing w:val="-2"/>
          <w:lang w:val="en-CA"/>
        </w:rPr>
        <w:t>Qualifications:</w:t>
      </w:r>
    </w:p>
    <w:p w14:paraId="4F6030C0" w14:textId="77777777" w:rsidR="0081433D" w:rsidRDefault="00000000">
      <w:pPr>
        <w:pStyle w:val="BodyText"/>
        <w:spacing w:before="3"/>
        <w:ind w:right="35"/>
      </w:pPr>
      <w:r>
        <w:t>Applicants are required to have completed the course with a minimum grade of 70%. Prior proctoring</w:t>
      </w:r>
      <w:r>
        <w:rPr>
          <w:spacing w:val="-6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valued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requirement.</w:t>
      </w:r>
    </w:p>
    <w:p w14:paraId="383B1390" w14:textId="77777777" w:rsidR="0081433D" w:rsidRDefault="0081433D">
      <w:pPr>
        <w:pStyle w:val="BodyText"/>
        <w:ind w:left="0"/>
      </w:pPr>
    </w:p>
    <w:p w14:paraId="4D6A3EAC" w14:textId="77777777" w:rsidR="0081433D" w:rsidRDefault="00000000">
      <w:pPr>
        <w:pStyle w:val="Heading2"/>
        <w:spacing w:line="341" w:lineRule="exact"/>
      </w:pPr>
      <w:r>
        <w:rPr>
          <w:spacing w:val="-2"/>
        </w:rPr>
        <w:t>Application:</w:t>
      </w:r>
    </w:p>
    <w:p w14:paraId="7FF331A2" w14:textId="77777777" w:rsidR="0081433D" w:rsidRDefault="00000000">
      <w:pPr>
        <w:pStyle w:val="BodyText"/>
        <w:spacing w:line="341" w:lineRule="exact"/>
      </w:pPr>
      <w:r>
        <w:t>Applicants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 Resume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latest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rPr>
          <w:spacing w:val="-2"/>
        </w:rPr>
        <w:t>Summary.</w:t>
      </w:r>
    </w:p>
    <w:p w14:paraId="2FC41C4C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/>
        <w:ind w:right="53"/>
        <w:rPr>
          <w:sz w:val="28"/>
        </w:rPr>
      </w:pPr>
      <w:r>
        <w:rPr>
          <w:sz w:val="28"/>
        </w:rPr>
        <w:t>Subject</w:t>
      </w:r>
      <w:r>
        <w:rPr>
          <w:spacing w:val="-2"/>
          <w:sz w:val="28"/>
        </w:rPr>
        <w:t xml:space="preserve"> </w:t>
      </w:r>
      <w:r>
        <w:rPr>
          <w:sz w:val="28"/>
        </w:rPr>
        <w:t>line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include:</w:t>
      </w:r>
      <w:proofErr w:type="gramEnd"/>
      <w:r>
        <w:rPr>
          <w:sz w:val="28"/>
        </w:rPr>
        <w:t xml:space="preserve"> Location,</w:t>
      </w:r>
      <w:r>
        <w:rPr>
          <w:spacing w:val="-1"/>
          <w:sz w:val="28"/>
        </w:rPr>
        <w:t xml:space="preserve"> </w:t>
      </w:r>
      <w:r>
        <w:rPr>
          <w:sz w:val="28"/>
        </w:rPr>
        <w:t>Proctor,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First/Last</w:t>
      </w:r>
      <w:r>
        <w:rPr>
          <w:spacing w:val="-2"/>
          <w:sz w:val="28"/>
        </w:rPr>
        <w:t xml:space="preserve"> </w:t>
      </w:r>
      <w:r>
        <w:rPr>
          <w:sz w:val="28"/>
        </w:rPr>
        <w:t>name,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Course</w:t>
      </w:r>
      <w:r>
        <w:rPr>
          <w:spacing w:val="-7"/>
          <w:sz w:val="28"/>
        </w:rPr>
        <w:t xml:space="preserve"> </w:t>
      </w:r>
      <w:r>
        <w:rPr>
          <w:sz w:val="28"/>
        </w:rPr>
        <w:t># (e.g.</w:t>
      </w:r>
      <w:r>
        <w:rPr>
          <w:spacing w:val="-4"/>
          <w:sz w:val="28"/>
        </w:rPr>
        <w:t xml:space="preserve"> </w:t>
      </w:r>
      <w:r>
        <w:rPr>
          <w:sz w:val="28"/>
        </w:rPr>
        <w:t>PTBO, Proctor, John Smith, ADMN-2220)</w:t>
      </w:r>
    </w:p>
    <w:p w14:paraId="117E609C" w14:textId="77777777" w:rsidR="0081433D" w:rsidRDefault="00000000">
      <w:pPr>
        <w:pStyle w:val="BodyText"/>
        <w:spacing w:line="338" w:lineRule="exact"/>
      </w:pPr>
      <w:r>
        <w:t>Submit</w:t>
      </w:r>
      <w:r>
        <w:rPr>
          <w:spacing w:val="-1"/>
        </w:rPr>
        <w:t xml:space="preserve"> </w:t>
      </w:r>
      <w:r>
        <w:t>Resume</w:t>
      </w:r>
      <w:r>
        <w:rPr>
          <w:spacing w:val="-1"/>
        </w:rPr>
        <w:t xml:space="preserve"> </w:t>
      </w:r>
      <w:r>
        <w:t>to:</w:t>
      </w:r>
      <w:r>
        <w:rPr>
          <w:spacing w:val="-3"/>
        </w:rPr>
        <w:t xml:space="preserve"> </w:t>
      </w:r>
      <w:hyperlink r:id="rId8">
        <w:r w:rsidR="0081433D">
          <w:rPr>
            <w:color w:val="0000FF"/>
            <w:spacing w:val="-2"/>
            <w:u w:val="single" w:color="0000FF"/>
          </w:rPr>
          <w:t>admnjobs@trentu.ca</w:t>
        </w:r>
      </w:hyperlink>
    </w:p>
    <w:p w14:paraId="384D01B6" w14:textId="77777777" w:rsidR="0081433D" w:rsidRDefault="00000000">
      <w:pPr>
        <w:pStyle w:val="BodyText"/>
        <w:spacing w:before="4" w:line="341" w:lineRule="exact"/>
      </w:pPr>
      <w:r>
        <w:t>Inquiries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 xml:space="preserve">to: </w:t>
      </w:r>
      <w:hyperlink r:id="rId9">
        <w:r w:rsidR="0081433D">
          <w:rPr>
            <w:color w:val="0000FF"/>
            <w:spacing w:val="-2"/>
            <w:u w:val="single" w:color="0000FF"/>
          </w:rPr>
          <w:t>admnjobs@trentu.ca</w:t>
        </w:r>
      </w:hyperlink>
    </w:p>
    <w:p w14:paraId="7D477011" w14:textId="39DC8F37" w:rsidR="0081433D" w:rsidRDefault="00000000">
      <w:pPr>
        <w:pStyle w:val="Heading2"/>
        <w:spacing w:line="341" w:lineRule="exact"/>
      </w:pP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applications:</w:t>
      </w:r>
      <w:r>
        <w:rPr>
          <w:spacing w:val="-5"/>
        </w:rPr>
        <w:t xml:space="preserve"> </w:t>
      </w:r>
      <w:r w:rsidR="00053074">
        <w:rPr>
          <w:spacing w:val="-5"/>
        </w:rPr>
        <w:t xml:space="preserve">Applications are welcome until the position is filled. Application review will begin at </w:t>
      </w:r>
      <w:r w:rsidR="00053074">
        <w:t>8am (EST)</w:t>
      </w:r>
      <w:r>
        <w:t>,</w:t>
      </w:r>
      <w:r>
        <w:rPr>
          <w:spacing w:val="7"/>
        </w:rPr>
        <w:t xml:space="preserve"> </w:t>
      </w:r>
      <w:r>
        <w:t xml:space="preserve">May </w:t>
      </w:r>
      <w:r w:rsidR="00053074">
        <w:t>12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14:paraId="38A32AEC" w14:textId="77777777" w:rsidR="0081433D" w:rsidRDefault="0081433D">
      <w:pPr>
        <w:pStyle w:val="BodyText"/>
        <w:ind w:left="0"/>
        <w:rPr>
          <w:b/>
        </w:rPr>
      </w:pPr>
    </w:p>
    <w:p w14:paraId="66B26531" w14:textId="77777777" w:rsidR="0081433D" w:rsidRDefault="0081433D">
      <w:pPr>
        <w:pStyle w:val="BodyText"/>
        <w:ind w:left="0"/>
        <w:rPr>
          <w:b/>
        </w:rPr>
      </w:pPr>
    </w:p>
    <w:p w14:paraId="64E0F140" w14:textId="77777777" w:rsidR="0081433D" w:rsidRDefault="00000000">
      <w:pPr>
        <w:pStyle w:val="BodyText"/>
        <w:ind w:left="364"/>
        <w:jc w:val="center"/>
      </w:pPr>
      <w:r>
        <w:t>All</w:t>
      </w:r>
      <w:r>
        <w:rPr>
          <w:spacing w:val="-1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budgetary</w:t>
      </w:r>
      <w:r>
        <w:rPr>
          <w:spacing w:val="-4"/>
        </w:rPr>
        <w:t xml:space="preserve"> </w:t>
      </w:r>
      <w:r>
        <w:t>approval 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Deans’</w:t>
      </w:r>
      <w:r>
        <w:rPr>
          <w:spacing w:val="-1"/>
        </w:rPr>
        <w:t xml:space="preserve"> </w:t>
      </w:r>
      <w:r>
        <w:rPr>
          <w:spacing w:val="-2"/>
        </w:rPr>
        <w:t>Office.</w:t>
      </w:r>
    </w:p>
    <w:p w14:paraId="24940609" w14:textId="77777777" w:rsidR="0081433D" w:rsidRDefault="00000000">
      <w:pPr>
        <w:pStyle w:val="BodyText"/>
        <w:spacing w:before="4"/>
        <w:ind w:left="364"/>
        <w:jc w:val="center"/>
      </w:pPr>
      <w:r>
        <w:rPr>
          <w:color w:val="000080"/>
        </w:rPr>
        <w:t>THIS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AD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RETURNING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TRENT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 xml:space="preserve">STUDENTS </w:t>
      </w:r>
      <w:r>
        <w:rPr>
          <w:color w:val="000080"/>
          <w:spacing w:val="-4"/>
        </w:rPr>
        <w:t>ONLY</w:t>
      </w:r>
    </w:p>
    <w:sectPr w:rsidR="0081433D">
      <w:footerReference w:type="default" r:id="rId10"/>
      <w:type w:val="continuous"/>
      <w:pgSz w:w="12240" w:h="15840"/>
      <w:pgMar w:top="640" w:right="720" w:bottom="1160" w:left="360" w:header="0" w:footer="9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9FE0" w14:textId="77777777" w:rsidR="000B6881" w:rsidRDefault="000B6881">
      <w:r>
        <w:separator/>
      </w:r>
    </w:p>
  </w:endnote>
  <w:endnote w:type="continuationSeparator" w:id="0">
    <w:p w14:paraId="3B6C359E" w14:textId="77777777" w:rsidR="000B6881" w:rsidRDefault="000B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81F" w14:textId="77777777" w:rsidR="0081433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FDA9D5A" wp14:editId="70D3496E">
              <wp:simplePos x="0" y="0"/>
              <wp:positionH relativeFrom="page">
                <wp:posOffset>444817</wp:posOffset>
              </wp:positionH>
              <wp:positionV relativeFrom="page">
                <wp:posOffset>9304118</wp:posOffset>
              </wp:positionV>
              <wp:extent cx="1046480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648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4E297" w14:textId="77777777" w:rsidR="0081433D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July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2019</w:t>
                          </w:r>
                          <w:proofErr w:type="gramEnd"/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updated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A9D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2.6pt;width:82.4pt;height:11.8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" filled="f" stroked="f">
              <v:textbox inset="0,0,0,0">
                <w:txbxContent>
                  <w:p w14:paraId="74B4E297" w14:textId="77777777" w:rsidR="0081433D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July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2019</w:t>
                    </w:r>
                    <w:proofErr w:type="gram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updated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A491" w14:textId="77777777" w:rsidR="000B6881" w:rsidRDefault="000B6881">
      <w:r>
        <w:separator/>
      </w:r>
    </w:p>
  </w:footnote>
  <w:footnote w:type="continuationSeparator" w:id="0">
    <w:p w14:paraId="7F5EA876" w14:textId="77777777" w:rsidR="000B6881" w:rsidRDefault="000B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4C45"/>
    <w:multiLevelType w:val="hybridMultilevel"/>
    <w:tmpl w:val="1EFE5CAA"/>
    <w:lvl w:ilvl="0" w:tplc="72DA73D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11C981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DE3A016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743463D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A204016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6E69D2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94D0612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A2F0748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E69A44C2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32469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33D"/>
    <w:rsid w:val="00053074"/>
    <w:rsid w:val="000B6881"/>
    <w:rsid w:val="002250E7"/>
    <w:rsid w:val="005E0CB0"/>
    <w:rsid w:val="00686D07"/>
    <w:rsid w:val="00776758"/>
    <w:rsid w:val="0081433D"/>
    <w:rsid w:val="008D0BBF"/>
    <w:rsid w:val="00E00E4C"/>
    <w:rsid w:val="00F1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A388"/>
  <w15:docId w15:val="{D8B0DF83-C9AC-4D58-B57E-47D1659C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0"/>
      <w:ind w:left="364" w:right="5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n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njob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Hamilton</dc:creator>
  <cp:lastModifiedBy>Eddie Gluck</cp:lastModifiedBy>
  <cp:revision>4</cp:revision>
  <dcterms:created xsi:type="dcterms:W3CDTF">2026-05-04T18:25:00Z</dcterms:created>
  <dcterms:modified xsi:type="dcterms:W3CDTF">2026-05-07T14:08:00Z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2026-05-04T00:00:00Z</vt:filetime>
  </property>
</Properties>
</file>