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2371" w14:textId="748465E8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13D73">
        <w:rPr>
          <w:rFonts w:ascii="Calibri" w:eastAsia="Times New Roman" w:hAnsi="Calibri" w:cs="Calibri"/>
          <w:b/>
          <w:sz w:val="28"/>
          <w:szCs w:val="28"/>
        </w:rPr>
        <w:t>BIO</w:t>
      </w:r>
      <w:r w:rsidR="00071400">
        <w:rPr>
          <w:rFonts w:ascii="Calibri" w:eastAsia="Times New Roman" w:hAnsi="Calibri" w:cs="Calibri"/>
          <w:b/>
          <w:sz w:val="28"/>
          <w:szCs w:val="28"/>
        </w:rPr>
        <w:t>L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 4</w:t>
      </w:r>
      <w:r w:rsidR="00071400">
        <w:rPr>
          <w:rFonts w:ascii="Calibri" w:eastAsia="Times New Roman" w:hAnsi="Calibri" w:cs="Calibri"/>
          <w:b/>
          <w:sz w:val="28"/>
          <w:szCs w:val="28"/>
        </w:rPr>
        <w:t>400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Y: </w:t>
      </w:r>
      <w:r w:rsidR="007B7BED">
        <w:rPr>
          <w:rFonts w:ascii="Calibri" w:eastAsia="Times New Roman" w:hAnsi="Calibri" w:cs="Calibri"/>
          <w:b/>
          <w:sz w:val="28"/>
          <w:szCs w:val="28"/>
        </w:rPr>
        <w:t>Placement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 in </w:t>
      </w:r>
      <w:r w:rsidR="00071400">
        <w:rPr>
          <w:rFonts w:ascii="Calibri" w:eastAsia="Times New Roman" w:hAnsi="Calibri" w:cs="Calibri"/>
          <w:b/>
          <w:sz w:val="28"/>
          <w:szCs w:val="28"/>
        </w:rPr>
        <w:t>Conservation Biology</w:t>
      </w:r>
    </w:p>
    <w:p w14:paraId="0080661E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13D73">
        <w:rPr>
          <w:rFonts w:ascii="Calibri" w:eastAsia="Times New Roman" w:hAnsi="Calibri" w:cs="Calibri"/>
          <w:b/>
          <w:sz w:val="28"/>
          <w:szCs w:val="28"/>
        </w:rPr>
        <w:t>Time Sheet</w:t>
      </w:r>
    </w:p>
    <w:p w14:paraId="58DA4BFD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49A20081" w14:textId="1178B381" w:rsidR="00913D73" w:rsidRPr="00913D73" w:rsidRDefault="00913D73" w:rsidP="0F42EB15">
      <w:pPr>
        <w:spacing w:after="0" w:line="240" w:lineRule="auto"/>
        <w:jc w:val="both"/>
        <w:rPr>
          <w:rFonts w:ascii="Calibri" w:eastAsia="Times New Roman" w:hAnsi="Calibri" w:cs="Calibri"/>
          <w:sz w:val="22"/>
        </w:rPr>
      </w:pPr>
      <w:r w:rsidRPr="0F42EB15">
        <w:rPr>
          <w:rFonts w:ascii="Calibri" w:eastAsia="Times New Roman" w:hAnsi="Calibri" w:cs="Calibri"/>
          <w:sz w:val="22"/>
        </w:rPr>
        <w:t xml:space="preserve">Please document your hours. 144 accumulated hours are required.  Your supervisor confirms the time requirement by signing upon completion of the hours.  </w:t>
      </w:r>
      <w:r w:rsidRPr="0F42EB15">
        <w:rPr>
          <w:rFonts w:ascii="Calibri" w:eastAsia="Times New Roman" w:hAnsi="Calibri" w:cs="Calibri"/>
          <w:b/>
          <w:bCs/>
          <w:sz w:val="22"/>
        </w:rPr>
        <w:t xml:space="preserve">Return </w:t>
      </w:r>
      <w:r w:rsidR="62466CB1" w:rsidRPr="0F42EB15">
        <w:rPr>
          <w:rFonts w:ascii="Calibri" w:eastAsia="Times New Roman" w:hAnsi="Calibri" w:cs="Calibri"/>
          <w:b/>
          <w:bCs/>
          <w:sz w:val="22"/>
        </w:rPr>
        <w:t>the completed</w:t>
      </w:r>
      <w:r w:rsidRPr="0F42EB15">
        <w:rPr>
          <w:rFonts w:ascii="Calibri" w:eastAsia="Times New Roman" w:hAnsi="Calibri" w:cs="Calibri"/>
          <w:b/>
          <w:bCs/>
          <w:sz w:val="22"/>
        </w:rPr>
        <w:t xml:space="preserve"> timesheet to </w:t>
      </w:r>
      <w:r w:rsidR="00E249A8">
        <w:rPr>
          <w:rFonts w:ascii="Calibri" w:eastAsia="Times New Roman" w:hAnsi="Calibri" w:cs="Calibri"/>
          <w:b/>
          <w:bCs/>
          <w:sz w:val="22"/>
        </w:rPr>
        <w:t>the Biology Department</w:t>
      </w:r>
      <w:r w:rsidR="00D61553" w:rsidRPr="0F42EB15">
        <w:rPr>
          <w:rFonts w:ascii="Calibri" w:eastAsia="Times New Roman" w:hAnsi="Calibri" w:cs="Calibri"/>
          <w:b/>
          <w:bCs/>
          <w:sz w:val="22"/>
        </w:rPr>
        <w:t xml:space="preserve">, </w:t>
      </w:r>
      <w:r w:rsidR="00E249A8" w:rsidRPr="00E249A8">
        <w:rPr>
          <w:rFonts w:ascii="Calibri" w:eastAsia="Times New Roman" w:hAnsi="Calibri" w:cs="Calibri"/>
          <w:sz w:val="22"/>
        </w:rPr>
        <w:t>by</w:t>
      </w:r>
      <w:r w:rsidR="007B7BED" w:rsidRPr="0F42EB15">
        <w:rPr>
          <w:rFonts w:ascii="Calibri" w:eastAsia="Times New Roman" w:hAnsi="Calibri" w:cs="Calibri"/>
          <w:sz w:val="22"/>
        </w:rPr>
        <w:t xml:space="preserve"> </w:t>
      </w:r>
      <w:r w:rsidR="00E249A8" w:rsidRPr="0F42EB15">
        <w:rPr>
          <w:rFonts w:ascii="Calibri" w:eastAsia="Times New Roman" w:hAnsi="Calibri" w:cs="Calibri"/>
          <w:sz w:val="22"/>
        </w:rPr>
        <w:t>email</w:t>
      </w:r>
      <w:r w:rsidR="00E249A8">
        <w:rPr>
          <w:rFonts w:ascii="Calibri" w:eastAsia="Times New Roman" w:hAnsi="Calibri" w:cs="Calibri"/>
          <w:sz w:val="22"/>
        </w:rPr>
        <w:t>ing</w:t>
      </w:r>
      <w:r w:rsidR="007B7BED" w:rsidRPr="0F42EB15">
        <w:rPr>
          <w:rFonts w:ascii="Calibri" w:eastAsia="Times New Roman" w:hAnsi="Calibri" w:cs="Calibri"/>
          <w:sz w:val="22"/>
        </w:rPr>
        <w:t xml:space="preserve"> </w:t>
      </w:r>
      <w:hyperlink r:id="rId11" w:history="1">
        <w:r w:rsidR="00144902" w:rsidRPr="00A132D1">
          <w:rPr>
            <w:rStyle w:val="Hyperlink"/>
            <w:rFonts w:ascii="Calibri" w:eastAsia="Times New Roman" w:hAnsi="Calibri" w:cs="Calibri"/>
            <w:sz w:val="22"/>
          </w:rPr>
          <w:t>biology@trentu.ca</w:t>
        </w:r>
      </w:hyperlink>
      <w:r w:rsidR="00144902">
        <w:rPr>
          <w:rFonts w:ascii="Calibri" w:eastAsia="Times New Roman" w:hAnsi="Calibri" w:cs="Calibri"/>
          <w:sz w:val="22"/>
        </w:rPr>
        <w:t>.</w:t>
      </w:r>
      <w:r w:rsidR="007B7BED" w:rsidRPr="0F42EB15">
        <w:rPr>
          <w:rFonts w:ascii="Calibri" w:eastAsia="Times New Roman" w:hAnsi="Calibri" w:cs="Calibri"/>
          <w:sz w:val="22"/>
        </w:rPr>
        <w:t xml:space="preserve"> </w:t>
      </w:r>
      <w:r w:rsidR="50980556" w:rsidRPr="0F42EB15">
        <w:rPr>
          <w:rFonts w:ascii="Calibri" w:eastAsia="Times New Roman" w:hAnsi="Calibri" w:cs="Calibri"/>
          <w:sz w:val="22"/>
        </w:rPr>
        <w:t>Please add rows as needed.</w:t>
      </w:r>
    </w:p>
    <w:p w14:paraId="66FA20C3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24C7D91E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 xml:space="preserve">Student </w:t>
      </w:r>
      <w:permStart w:id="753605751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</w:t>
      </w:r>
      <w:permEnd w:id="753605751"/>
      <w:r w:rsidRPr="00913D73">
        <w:rPr>
          <w:rFonts w:ascii="Calibri" w:eastAsia="Times New Roman" w:hAnsi="Calibri" w:cs="Calibri"/>
          <w:sz w:val="20"/>
          <w:szCs w:val="24"/>
        </w:rPr>
        <w:tab/>
        <w:t xml:space="preserve">Placement Location </w:t>
      </w:r>
      <w:permStart w:id="189097453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</w:t>
      </w:r>
      <w:permEnd w:id="189097453"/>
    </w:p>
    <w:p w14:paraId="21E12C8A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56767F6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>Placement Supervisor</w:t>
      </w:r>
      <w:permStart w:id="1611758399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____________________________________________________________________</w:t>
      </w:r>
      <w:permEnd w:id="1611758399"/>
    </w:p>
    <w:p w14:paraId="1B026105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5103"/>
      </w:tblGrid>
      <w:tr w:rsidR="00913D73" w:rsidRPr="00913D73" w14:paraId="110B7225" w14:textId="77777777" w:rsidTr="0F42EB15">
        <w:tc>
          <w:tcPr>
            <w:tcW w:w="2263" w:type="dxa"/>
          </w:tcPr>
          <w:p w14:paraId="46A43B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permStart w:id="1869028643" w:edGrp="everyone"/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1701" w:type="dxa"/>
          </w:tcPr>
          <w:p w14:paraId="257BEA7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Hours</w:t>
            </w:r>
          </w:p>
        </w:tc>
        <w:tc>
          <w:tcPr>
            <w:tcW w:w="5103" w:type="dxa"/>
          </w:tcPr>
          <w:p w14:paraId="1DDF0D3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Activity Notes</w:t>
            </w:r>
          </w:p>
        </w:tc>
      </w:tr>
      <w:tr w:rsidR="00913D73" w:rsidRPr="00913D73" w14:paraId="170B04C5" w14:textId="77777777" w:rsidTr="0F42EB15">
        <w:tc>
          <w:tcPr>
            <w:tcW w:w="2263" w:type="dxa"/>
          </w:tcPr>
          <w:p w14:paraId="7F26A38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085C1A5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506BE46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626515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DF6EEC7" w14:textId="77777777" w:rsidTr="0F42EB15">
        <w:tc>
          <w:tcPr>
            <w:tcW w:w="2263" w:type="dxa"/>
          </w:tcPr>
          <w:p w14:paraId="1CC2B9B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5B1AC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4320710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E9D273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871DC04" w14:textId="77777777" w:rsidTr="0F42EB15">
        <w:tc>
          <w:tcPr>
            <w:tcW w:w="2263" w:type="dxa"/>
          </w:tcPr>
          <w:p w14:paraId="0BEBA89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AAFF40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7B32D4A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81569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6AD04D" w14:textId="77777777" w:rsidTr="0F42EB15">
        <w:tc>
          <w:tcPr>
            <w:tcW w:w="2263" w:type="dxa"/>
          </w:tcPr>
          <w:p w14:paraId="63123D0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4DBCED0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3DDB5B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B91836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36C45F09" w14:textId="77777777" w:rsidTr="0F42EB15">
        <w:tc>
          <w:tcPr>
            <w:tcW w:w="2263" w:type="dxa"/>
          </w:tcPr>
          <w:p w14:paraId="24C5D132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53F73F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4F5E71B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753CC0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16FB4F8" w14:textId="77777777" w:rsidTr="0F42EB15">
        <w:tc>
          <w:tcPr>
            <w:tcW w:w="2263" w:type="dxa"/>
          </w:tcPr>
          <w:p w14:paraId="267EADD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4E0F01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2466B4E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33633D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1E5C3CB" w14:textId="77777777" w:rsidTr="0F42EB15">
        <w:tc>
          <w:tcPr>
            <w:tcW w:w="2263" w:type="dxa"/>
          </w:tcPr>
          <w:p w14:paraId="557E5D3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BCAFFFD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5CB74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9342E6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DC094E8" w14:textId="77777777" w:rsidTr="0F42EB15">
        <w:tc>
          <w:tcPr>
            <w:tcW w:w="2263" w:type="dxa"/>
          </w:tcPr>
          <w:p w14:paraId="1695256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2C9A8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3D646B9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0815C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6E885FAF" w14:textId="77777777" w:rsidTr="0F42EB15">
        <w:tc>
          <w:tcPr>
            <w:tcW w:w="2263" w:type="dxa"/>
          </w:tcPr>
          <w:p w14:paraId="301D42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D81880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D4C44C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1F7E7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A6AFCC" w14:textId="77777777" w:rsidTr="0F42EB15">
        <w:tc>
          <w:tcPr>
            <w:tcW w:w="2263" w:type="dxa"/>
          </w:tcPr>
          <w:p w14:paraId="00CBA37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F4A5BC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2AEC0F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52CF4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A1443C9" w14:textId="77777777" w:rsidTr="0F42EB15">
        <w:tc>
          <w:tcPr>
            <w:tcW w:w="2263" w:type="dxa"/>
          </w:tcPr>
          <w:p w14:paraId="1DB2F37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31E9D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6E4313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B403A9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1975BEC" w14:textId="77777777" w:rsidTr="0F42EB15">
        <w:tc>
          <w:tcPr>
            <w:tcW w:w="2263" w:type="dxa"/>
          </w:tcPr>
          <w:p w14:paraId="7679782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2D03F7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C2B15B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BED81B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permEnd w:id="1869028643"/>
    </w:tbl>
    <w:p w14:paraId="36F382F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36F3EB37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Total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Hours:_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</w:t>
      </w:r>
    </w:p>
    <w:p w14:paraId="469365BC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284D92B0" w14:textId="7F169FB9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Student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   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_____________________________</w:t>
      </w:r>
    </w:p>
    <w:p w14:paraId="43012F79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18CB96C1" w14:textId="2310480C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Supervisor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</w:t>
      </w:r>
    </w:p>
    <w:p w14:paraId="50BFD4B2" w14:textId="77777777" w:rsidR="00C633DE" w:rsidRDefault="00C633DE"/>
    <w:sectPr w:rsidR="00C633DE" w:rsidSect="00C633DE">
      <w:footerReference w:type="default" r:id="rId12"/>
      <w:headerReference w:type="first" r:id="rId13"/>
      <w:footerReference w:type="first" r:id="rId14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62D4" w14:textId="77777777" w:rsidR="00484967" w:rsidRDefault="00484967" w:rsidP="00C633DE">
      <w:pPr>
        <w:spacing w:after="0" w:line="240" w:lineRule="auto"/>
      </w:pPr>
      <w:r>
        <w:separator/>
      </w:r>
    </w:p>
  </w:endnote>
  <w:endnote w:type="continuationSeparator" w:id="0">
    <w:p w14:paraId="5735DD2B" w14:textId="77777777" w:rsidR="00484967" w:rsidRDefault="00484967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8BEDFA9">
            <v:line id="Straight Connector 3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4616F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FC7289A">
            <v:line id="Straight Connector 7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18D0A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DB8" w14:textId="180E1F58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1656CA8">
            <v:line id="Straight Connector 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64BA4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9BE2BC8">
            <v:line id="Straight Connector 8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5B8B8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 w:rsidR="00E3091B">
      <w:rPr>
        <w:rFonts w:ascii="Arial" w:hAnsi="Arial" w:cs="Arial"/>
        <w:sz w:val="18"/>
      </w:rPr>
      <w:t xml:space="preserve"> 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6546" w14:textId="77777777" w:rsidR="00484967" w:rsidRDefault="00484967" w:rsidP="00C633DE">
      <w:pPr>
        <w:spacing w:after="0" w:line="240" w:lineRule="auto"/>
      </w:pPr>
      <w:r>
        <w:separator/>
      </w:r>
    </w:p>
  </w:footnote>
  <w:footnote w:type="continuationSeparator" w:id="0">
    <w:p w14:paraId="09A16CFE" w14:textId="77777777" w:rsidR="00484967" w:rsidRDefault="00484967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D02" w14:textId="447863C7" w:rsidR="00C633DE" w:rsidRPr="00E3091B" w:rsidRDefault="00C633DE" w:rsidP="00E3091B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5310">
    <w:abstractNumId w:val="0"/>
  </w:num>
  <w:num w:numId="2" w16cid:durableId="1886988478">
    <w:abstractNumId w:val="0"/>
  </w:num>
  <w:num w:numId="3" w16cid:durableId="1201432482">
    <w:abstractNumId w:val="1"/>
  </w:num>
  <w:num w:numId="4" w16cid:durableId="13990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DE"/>
    <w:rsid w:val="00071400"/>
    <w:rsid w:val="00125518"/>
    <w:rsid w:val="00144902"/>
    <w:rsid w:val="001526E5"/>
    <w:rsid w:val="001F65E2"/>
    <w:rsid w:val="002C5DF2"/>
    <w:rsid w:val="002F2764"/>
    <w:rsid w:val="00300CF4"/>
    <w:rsid w:val="00423A7F"/>
    <w:rsid w:val="00484967"/>
    <w:rsid w:val="004B4DB7"/>
    <w:rsid w:val="005F148D"/>
    <w:rsid w:val="006D11A2"/>
    <w:rsid w:val="007B7BED"/>
    <w:rsid w:val="008D5615"/>
    <w:rsid w:val="00913D73"/>
    <w:rsid w:val="00995B42"/>
    <w:rsid w:val="00A26257"/>
    <w:rsid w:val="00AC14CC"/>
    <w:rsid w:val="00B0322C"/>
    <w:rsid w:val="00B66592"/>
    <w:rsid w:val="00C633DE"/>
    <w:rsid w:val="00D61553"/>
    <w:rsid w:val="00DB66EB"/>
    <w:rsid w:val="00E21FE3"/>
    <w:rsid w:val="00E249A8"/>
    <w:rsid w:val="00E3091B"/>
    <w:rsid w:val="00E628C6"/>
    <w:rsid w:val="00EC72B6"/>
    <w:rsid w:val="00FE753F"/>
    <w:rsid w:val="0F42EB15"/>
    <w:rsid w:val="1D621513"/>
    <w:rsid w:val="2FBA5CA3"/>
    <w:rsid w:val="50980556"/>
    <w:rsid w:val="624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1F161"/>
  <w15:chartTrackingRefBased/>
  <w15:docId w15:val="{F5132ABE-FB20-48C7-A85C-8A10201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rsid w:val="00C633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F276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B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logy@trentu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14c83-0c96-4657-9878-9ab29946aa19">
      <Terms xmlns="http://schemas.microsoft.com/office/infopath/2007/PartnerControls"/>
    </lcf76f155ced4ddcb4097134ff3c332f>
    <TaxCatchAll xmlns="749c66c7-3458-495b-8d55-4d00054c4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FC2A41E4CDA4AAA4924A5B09A0D74" ma:contentTypeVersion="18" ma:contentTypeDescription="Create a new document." ma:contentTypeScope="" ma:versionID="53fc02e3785849a4113aa62ef367a923">
  <xsd:schema xmlns:xsd="http://www.w3.org/2001/XMLSchema" xmlns:xs="http://www.w3.org/2001/XMLSchema" xmlns:p="http://schemas.microsoft.com/office/2006/metadata/properties" xmlns:ns2="ebb14c83-0c96-4657-9878-9ab29946aa19" xmlns:ns3="749c66c7-3458-495b-8d55-4d00054c49c7" targetNamespace="http://schemas.microsoft.com/office/2006/metadata/properties" ma:root="true" ma:fieldsID="add4d44e52910b4512411070ab6c54c4" ns2:_="" ns3:_="">
    <xsd:import namespace="ebb14c83-0c96-4657-9878-9ab29946aa19"/>
    <xsd:import namespace="749c66c7-3458-495b-8d55-4d00054c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4c83-0c96-4657-9878-9ab29946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66c7-3458-495b-8d55-4d00054c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dd502d-ab38-43f0-a13f-5a253624a9da}" ma:internalName="TaxCatchAll" ma:showField="CatchAllData" ma:web="749c66c7-3458-495b-8d55-4d00054c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18D76-84BB-4E06-8AB6-99BCD2BD4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94E50-1EC0-4DD5-B40B-88C6148562CF}">
  <ds:schemaRefs>
    <ds:schemaRef ds:uri="http://schemas.microsoft.com/office/2006/metadata/properties"/>
    <ds:schemaRef ds:uri="http://schemas.microsoft.com/office/infopath/2007/PartnerControls"/>
    <ds:schemaRef ds:uri="ebb14c83-0c96-4657-9878-9ab29946aa19"/>
    <ds:schemaRef ds:uri="749c66c7-3458-495b-8d55-4d00054c49c7"/>
  </ds:schemaRefs>
</ds:datastoreItem>
</file>

<file path=customXml/itemProps3.xml><?xml version="1.0" encoding="utf-8"?>
<ds:datastoreItem xmlns:ds="http://schemas.openxmlformats.org/officeDocument/2006/customXml" ds:itemID="{B74E29EB-F702-47C8-83D7-DD3AECE12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D2EF6-9161-4383-B194-F336312AC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4c83-0c96-4657-9878-9ab29946aa19"/>
    <ds:schemaRef ds:uri="749c66c7-3458-495b-8d55-4d00054c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Trent University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Kathleen Horlock-Roberts</cp:lastModifiedBy>
  <cp:revision>5</cp:revision>
  <dcterms:created xsi:type="dcterms:W3CDTF">2023-03-01T14:27:00Z</dcterms:created>
  <dcterms:modified xsi:type="dcterms:W3CDTF">2026-06-26T16:36:00Z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0x010100B80FC2A41E4CDA4AAA4924A5B09A0D74</vt:lpwstr>
  </property>
  <property fmtid="{D5CDD505-2E9C-101B-9397-08002B2CF9AE}" pid="3" name="MediaServiceImageTags">
    <vt:lpwstr/>
  </property>
</Properties>
</file>