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6511D" w14:textId="272AAA4E" w:rsidR="00B748A3" w:rsidRDefault="00367481" w:rsidP="00367481">
      <w:pPr>
        <w:pStyle w:val="Heading1"/>
        <w:jc w:val="center"/>
      </w:pPr>
      <w:r>
        <w:t>Verbs of Attribution</w:t>
      </w:r>
    </w:p>
    <w:p w14:paraId="1C695D67" w14:textId="77777777" w:rsidR="00367481" w:rsidRPr="00367481" w:rsidRDefault="00367481" w:rsidP="00367481"/>
    <w:p w14:paraId="63209D49" w14:textId="70C91027" w:rsidR="00367481" w:rsidRDefault="00367481" w:rsidP="00367481">
      <w:pPr>
        <w:rPr>
          <w:rFonts w:cstheme="minorHAnsi"/>
          <w:color w:val="0B2318"/>
          <w:shd w:val="clear" w:color="auto" w:fill="FFFFFF"/>
        </w:rPr>
      </w:pPr>
      <w:r>
        <w:t>These verbs are used to give credit to other authors</w:t>
      </w:r>
      <w:r w:rsidR="001A44D3">
        <w:t>, or attribution,</w:t>
      </w:r>
      <w:r>
        <w:t xml:space="preserve"> for words or ideas that you use in your writing. It is often easy to fall into a rut with the words you use, and it is useful to vary your word choice to create variety and interest in your writing. Make sure that the verbs you choose accurately reflects the author’s intent.</w:t>
      </w:r>
      <w:r w:rsidR="001054C5" w:rsidRPr="001054C5">
        <w:rPr>
          <w:rFonts w:ascii="Arial" w:hAnsi="Arial" w:cs="Arial"/>
          <w:color w:val="0B2318"/>
          <w:shd w:val="clear" w:color="auto" w:fill="FFFFFF"/>
        </w:rPr>
        <w:t xml:space="preserve"> </w:t>
      </w:r>
      <w:r w:rsidR="001054C5" w:rsidRPr="001054C5">
        <w:rPr>
          <w:rFonts w:cstheme="minorHAnsi"/>
          <w:color w:val="0B2318"/>
          <w:shd w:val="clear" w:color="auto" w:fill="FFFFFF"/>
        </w:rPr>
        <w:t xml:space="preserve">Are they reporting, explaining, describing, arguing? </w:t>
      </w:r>
      <w:r w:rsidR="001054C5">
        <w:rPr>
          <w:rFonts w:cstheme="minorHAnsi"/>
          <w:color w:val="0B2318"/>
          <w:shd w:val="clear" w:color="auto" w:fill="FFFFFF"/>
        </w:rPr>
        <w:t>Using these verbs will help you get past commonly used verbs such as: ‘says’ ‘writes,’ or ‘</w:t>
      </w:r>
      <w:proofErr w:type="gramStart"/>
      <w:r w:rsidR="001A44D3">
        <w:rPr>
          <w:rFonts w:cstheme="minorHAnsi"/>
          <w:color w:val="0B2318"/>
          <w:shd w:val="clear" w:color="auto" w:fill="FFFFFF"/>
        </w:rPr>
        <w:t>studies</w:t>
      </w:r>
      <w:r w:rsidR="001054C5">
        <w:rPr>
          <w:rFonts w:cstheme="minorHAnsi"/>
          <w:color w:val="0B2318"/>
          <w:shd w:val="clear" w:color="auto" w:fill="FFFFFF"/>
        </w:rPr>
        <w:t>’</w:t>
      </w:r>
      <w:proofErr w:type="gramEnd"/>
      <w:r w:rsidR="001054C5">
        <w:rPr>
          <w:rFonts w:cstheme="minorHAnsi"/>
          <w:color w:val="0B2318"/>
          <w:shd w:val="clear" w:color="auto" w:fill="FFFFFF"/>
        </w:rPr>
        <w:t xml:space="preserve">. </w:t>
      </w:r>
    </w:p>
    <w:p w14:paraId="3A1BBB8F" w14:textId="4A1CAC3C" w:rsidR="00596F57" w:rsidRDefault="00D5420F" w:rsidP="00367481">
      <w:pPr>
        <w:rPr>
          <w:rFonts w:cstheme="minorHAnsi"/>
          <w:color w:val="0B2318"/>
          <w:shd w:val="clear" w:color="auto" w:fill="FFFFFF"/>
        </w:rPr>
      </w:pPr>
      <w:r>
        <w:rPr>
          <w:rFonts w:cstheme="minorHAnsi"/>
          <w:color w:val="0B2318"/>
          <w:shd w:val="clear" w:color="auto" w:fill="FFFFFF"/>
        </w:rPr>
        <w:t>General verbs of attribution:</w:t>
      </w:r>
    </w:p>
    <w:tbl>
      <w:tblPr>
        <w:tblStyle w:val="TableGrid"/>
        <w:tblW w:w="0" w:type="auto"/>
        <w:tblLook w:val="04A0" w:firstRow="1" w:lastRow="0" w:firstColumn="1" w:lastColumn="0" w:noHBand="0" w:noVBand="1"/>
      </w:tblPr>
      <w:tblGrid>
        <w:gridCol w:w="1708"/>
        <w:gridCol w:w="1578"/>
        <w:gridCol w:w="1619"/>
        <w:gridCol w:w="1670"/>
        <w:gridCol w:w="1580"/>
        <w:gridCol w:w="1195"/>
      </w:tblGrid>
      <w:tr w:rsidR="00D5420F" w14:paraId="0FF19F89" w14:textId="7763E3CD" w:rsidTr="00D5420F">
        <w:tc>
          <w:tcPr>
            <w:tcW w:w="1708" w:type="dxa"/>
          </w:tcPr>
          <w:p w14:paraId="5CC14971" w14:textId="7A43C9E5" w:rsidR="00D5420F" w:rsidRDefault="00D5420F" w:rsidP="00367481">
            <w:pPr>
              <w:rPr>
                <w:rFonts w:cstheme="minorHAnsi"/>
                <w:color w:val="0B2318"/>
                <w:shd w:val="clear" w:color="auto" w:fill="FFFFFF"/>
              </w:rPr>
            </w:pPr>
            <w:r>
              <w:rPr>
                <w:rFonts w:cstheme="minorHAnsi"/>
                <w:color w:val="0B2318"/>
                <w:shd w:val="clear" w:color="auto" w:fill="FFFFFF"/>
              </w:rPr>
              <w:t>accepts</w:t>
            </w:r>
          </w:p>
        </w:tc>
        <w:tc>
          <w:tcPr>
            <w:tcW w:w="1578" w:type="dxa"/>
          </w:tcPr>
          <w:p w14:paraId="7E2B6AE2" w14:textId="4C727362" w:rsidR="00D5420F" w:rsidRDefault="00D5420F" w:rsidP="00367481">
            <w:pPr>
              <w:rPr>
                <w:rFonts w:cstheme="minorHAnsi"/>
                <w:color w:val="0B2318"/>
                <w:shd w:val="clear" w:color="auto" w:fill="FFFFFF"/>
              </w:rPr>
            </w:pPr>
            <w:r>
              <w:rPr>
                <w:rFonts w:cstheme="minorHAnsi"/>
                <w:color w:val="0B2318"/>
                <w:shd w:val="clear" w:color="auto" w:fill="FFFFFF"/>
              </w:rPr>
              <w:t>believes</w:t>
            </w:r>
          </w:p>
        </w:tc>
        <w:tc>
          <w:tcPr>
            <w:tcW w:w="1619" w:type="dxa"/>
          </w:tcPr>
          <w:p w14:paraId="62B06373" w14:textId="6226FD40" w:rsidR="00D5420F" w:rsidRDefault="00D5420F" w:rsidP="00367481">
            <w:pPr>
              <w:rPr>
                <w:rFonts w:cstheme="minorHAnsi"/>
                <w:color w:val="0B2318"/>
                <w:shd w:val="clear" w:color="auto" w:fill="FFFFFF"/>
              </w:rPr>
            </w:pPr>
            <w:r>
              <w:rPr>
                <w:rFonts w:cstheme="minorHAnsi"/>
                <w:color w:val="0B2318"/>
                <w:shd w:val="clear" w:color="auto" w:fill="FFFFFF"/>
              </w:rPr>
              <w:t>expresses</w:t>
            </w:r>
          </w:p>
        </w:tc>
        <w:tc>
          <w:tcPr>
            <w:tcW w:w="1670" w:type="dxa"/>
          </w:tcPr>
          <w:p w14:paraId="23E41CA7" w14:textId="65FA44F0" w:rsidR="00D5420F" w:rsidRDefault="00D5420F" w:rsidP="00367481">
            <w:pPr>
              <w:rPr>
                <w:rFonts w:cstheme="minorHAnsi"/>
                <w:color w:val="0B2318"/>
                <w:shd w:val="clear" w:color="auto" w:fill="FFFFFF"/>
              </w:rPr>
            </w:pPr>
            <w:r>
              <w:rPr>
                <w:rFonts w:cstheme="minorHAnsi"/>
                <w:color w:val="0B2318"/>
                <w:shd w:val="clear" w:color="auto" w:fill="FFFFFF"/>
              </w:rPr>
              <w:t>hypothesizes</w:t>
            </w:r>
          </w:p>
        </w:tc>
        <w:tc>
          <w:tcPr>
            <w:tcW w:w="1580" w:type="dxa"/>
          </w:tcPr>
          <w:p w14:paraId="012BFF66" w14:textId="32E2046C" w:rsidR="00D5420F" w:rsidRDefault="00D5420F" w:rsidP="00367481">
            <w:pPr>
              <w:rPr>
                <w:rFonts w:cstheme="minorHAnsi"/>
                <w:color w:val="0B2318"/>
                <w:shd w:val="clear" w:color="auto" w:fill="FFFFFF"/>
              </w:rPr>
            </w:pPr>
            <w:r>
              <w:rPr>
                <w:rFonts w:cstheme="minorHAnsi"/>
                <w:color w:val="0B2318"/>
                <w:shd w:val="clear" w:color="auto" w:fill="FFFFFF"/>
              </w:rPr>
              <w:t>points out</w:t>
            </w:r>
          </w:p>
        </w:tc>
        <w:tc>
          <w:tcPr>
            <w:tcW w:w="1195" w:type="dxa"/>
          </w:tcPr>
          <w:p w14:paraId="4E27336C" w14:textId="3FDDF372" w:rsidR="00D5420F" w:rsidRDefault="00D5420F" w:rsidP="00367481">
            <w:pPr>
              <w:rPr>
                <w:rFonts w:cstheme="minorHAnsi"/>
                <w:color w:val="0B2318"/>
                <w:shd w:val="clear" w:color="auto" w:fill="FFFFFF"/>
              </w:rPr>
            </w:pPr>
            <w:r>
              <w:rPr>
                <w:rFonts w:cstheme="minorHAnsi"/>
                <w:color w:val="0B2318"/>
                <w:shd w:val="clear" w:color="auto" w:fill="FFFFFF"/>
              </w:rPr>
              <w:t xml:space="preserve">states </w:t>
            </w:r>
          </w:p>
        </w:tc>
      </w:tr>
      <w:tr w:rsidR="00D5420F" w14:paraId="08C967EC" w14:textId="50EC8B21" w:rsidTr="00D5420F">
        <w:tc>
          <w:tcPr>
            <w:tcW w:w="1708" w:type="dxa"/>
          </w:tcPr>
          <w:p w14:paraId="4381F614" w14:textId="46D39D0F" w:rsidR="00D5420F" w:rsidRDefault="00D5420F" w:rsidP="00596F57">
            <w:pPr>
              <w:rPr>
                <w:rFonts w:cstheme="minorHAnsi"/>
                <w:color w:val="0B2318"/>
                <w:shd w:val="clear" w:color="auto" w:fill="FFFFFF"/>
              </w:rPr>
            </w:pPr>
            <w:r>
              <w:rPr>
                <w:rFonts w:cstheme="minorHAnsi"/>
                <w:color w:val="0B2318"/>
                <w:shd w:val="clear" w:color="auto" w:fill="FFFFFF"/>
              </w:rPr>
              <w:t>acknowledges</w:t>
            </w:r>
          </w:p>
        </w:tc>
        <w:tc>
          <w:tcPr>
            <w:tcW w:w="1578" w:type="dxa"/>
          </w:tcPr>
          <w:p w14:paraId="6BCA4227" w14:textId="0F251B96" w:rsidR="00D5420F" w:rsidRDefault="00D5420F" w:rsidP="00367481">
            <w:pPr>
              <w:rPr>
                <w:rFonts w:cstheme="minorHAnsi"/>
                <w:color w:val="0B2318"/>
                <w:shd w:val="clear" w:color="auto" w:fill="FFFFFF"/>
              </w:rPr>
            </w:pPr>
            <w:r>
              <w:rPr>
                <w:rFonts w:cstheme="minorHAnsi"/>
                <w:color w:val="0B2318"/>
                <w:shd w:val="clear" w:color="auto" w:fill="FFFFFF"/>
              </w:rPr>
              <w:t xml:space="preserve">challenges </w:t>
            </w:r>
          </w:p>
        </w:tc>
        <w:tc>
          <w:tcPr>
            <w:tcW w:w="1619" w:type="dxa"/>
          </w:tcPr>
          <w:p w14:paraId="4958D571" w14:textId="7339AAF2" w:rsidR="00D5420F" w:rsidRDefault="00D5420F" w:rsidP="00367481">
            <w:pPr>
              <w:rPr>
                <w:rFonts w:cstheme="minorHAnsi"/>
                <w:color w:val="0B2318"/>
                <w:shd w:val="clear" w:color="auto" w:fill="FFFFFF"/>
              </w:rPr>
            </w:pPr>
            <w:r>
              <w:rPr>
                <w:rFonts w:cstheme="minorHAnsi"/>
                <w:color w:val="0B2318"/>
                <w:shd w:val="clear" w:color="auto" w:fill="FFFFFF"/>
              </w:rPr>
              <w:t>decides</w:t>
            </w:r>
          </w:p>
        </w:tc>
        <w:tc>
          <w:tcPr>
            <w:tcW w:w="1670" w:type="dxa"/>
          </w:tcPr>
          <w:p w14:paraId="700132E1" w14:textId="5C3E4BE2" w:rsidR="00D5420F" w:rsidRDefault="00D5420F" w:rsidP="00367481">
            <w:pPr>
              <w:rPr>
                <w:rFonts w:cstheme="minorHAnsi"/>
                <w:color w:val="0B2318"/>
                <w:shd w:val="clear" w:color="auto" w:fill="FFFFFF"/>
              </w:rPr>
            </w:pPr>
            <w:r>
              <w:rPr>
                <w:rFonts w:cstheme="minorHAnsi"/>
                <w:color w:val="0B2318"/>
                <w:shd w:val="clear" w:color="auto" w:fill="FFFFFF"/>
              </w:rPr>
              <w:t>illustrates</w:t>
            </w:r>
          </w:p>
        </w:tc>
        <w:tc>
          <w:tcPr>
            <w:tcW w:w="1580" w:type="dxa"/>
          </w:tcPr>
          <w:p w14:paraId="7909D1FA" w14:textId="2123FC1A" w:rsidR="00D5420F" w:rsidRDefault="00D5420F" w:rsidP="00D5420F">
            <w:pPr>
              <w:rPr>
                <w:rFonts w:cstheme="minorHAnsi"/>
                <w:color w:val="0B2318"/>
                <w:shd w:val="clear" w:color="auto" w:fill="FFFFFF"/>
              </w:rPr>
            </w:pPr>
            <w:r>
              <w:rPr>
                <w:rFonts w:cstheme="minorHAnsi"/>
                <w:color w:val="0B2318"/>
                <w:shd w:val="clear" w:color="auto" w:fill="FFFFFF"/>
              </w:rPr>
              <w:t xml:space="preserve">questions </w:t>
            </w:r>
          </w:p>
        </w:tc>
        <w:tc>
          <w:tcPr>
            <w:tcW w:w="1195" w:type="dxa"/>
          </w:tcPr>
          <w:p w14:paraId="1DA2431D" w14:textId="7E21808E" w:rsidR="00D5420F" w:rsidRDefault="00D5420F" w:rsidP="00D5420F">
            <w:pPr>
              <w:rPr>
                <w:rFonts w:cstheme="minorHAnsi"/>
                <w:color w:val="0B2318"/>
                <w:shd w:val="clear" w:color="auto" w:fill="FFFFFF"/>
              </w:rPr>
            </w:pPr>
            <w:r>
              <w:rPr>
                <w:rFonts w:cstheme="minorHAnsi"/>
                <w:color w:val="0B2318"/>
                <w:shd w:val="clear" w:color="auto" w:fill="FFFFFF"/>
              </w:rPr>
              <w:t>suggests</w:t>
            </w:r>
          </w:p>
        </w:tc>
      </w:tr>
      <w:tr w:rsidR="00D5420F" w14:paraId="307DF7C5" w14:textId="74F56601" w:rsidTr="00D5420F">
        <w:tc>
          <w:tcPr>
            <w:tcW w:w="1708" w:type="dxa"/>
          </w:tcPr>
          <w:p w14:paraId="31A48534" w14:textId="0D84051F" w:rsidR="00D5420F" w:rsidRDefault="00D5420F" w:rsidP="00367481">
            <w:pPr>
              <w:rPr>
                <w:rFonts w:cstheme="minorHAnsi"/>
                <w:color w:val="0B2318"/>
                <w:shd w:val="clear" w:color="auto" w:fill="FFFFFF"/>
              </w:rPr>
            </w:pPr>
            <w:r>
              <w:rPr>
                <w:rFonts w:cstheme="minorHAnsi"/>
                <w:color w:val="0B2318"/>
                <w:shd w:val="clear" w:color="auto" w:fill="FFFFFF"/>
              </w:rPr>
              <w:t>allows</w:t>
            </w:r>
          </w:p>
        </w:tc>
        <w:tc>
          <w:tcPr>
            <w:tcW w:w="1578" w:type="dxa"/>
          </w:tcPr>
          <w:p w14:paraId="0F96E5C6" w14:textId="28F1C30B" w:rsidR="00D5420F" w:rsidRDefault="00D5420F" w:rsidP="00367481">
            <w:pPr>
              <w:rPr>
                <w:rFonts w:cstheme="minorHAnsi"/>
                <w:color w:val="0B2318"/>
                <w:shd w:val="clear" w:color="auto" w:fill="FFFFFF"/>
              </w:rPr>
            </w:pPr>
            <w:r>
              <w:rPr>
                <w:rFonts w:cstheme="minorHAnsi"/>
                <w:color w:val="0B2318"/>
                <w:shd w:val="clear" w:color="auto" w:fill="FFFFFF"/>
              </w:rPr>
              <w:t>cites</w:t>
            </w:r>
          </w:p>
        </w:tc>
        <w:tc>
          <w:tcPr>
            <w:tcW w:w="1619" w:type="dxa"/>
          </w:tcPr>
          <w:p w14:paraId="2AF99427" w14:textId="798347E4" w:rsidR="00D5420F" w:rsidRDefault="00D5420F" w:rsidP="00367481">
            <w:pPr>
              <w:rPr>
                <w:rFonts w:cstheme="minorHAnsi"/>
                <w:color w:val="0B2318"/>
                <w:shd w:val="clear" w:color="auto" w:fill="FFFFFF"/>
              </w:rPr>
            </w:pPr>
            <w:r>
              <w:rPr>
                <w:rFonts w:cstheme="minorHAnsi"/>
                <w:color w:val="0B2318"/>
                <w:shd w:val="clear" w:color="auto" w:fill="FFFFFF"/>
              </w:rPr>
              <w:t>declares</w:t>
            </w:r>
          </w:p>
        </w:tc>
        <w:tc>
          <w:tcPr>
            <w:tcW w:w="1670" w:type="dxa"/>
          </w:tcPr>
          <w:p w14:paraId="43B570FD" w14:textId="5628D401" w:rsidR="00D5420F" w:rsidRDefault="00D5420F" w:rsidP="00367481">
            <w:pPr>
              <w:rPr>
                <w:rFonts w:cstheme="minorHAnsi"/>
                <w:color w:val="0B2318"/>
                <w:shd w:val="clear" w:color="auto" w:fill="FFFFFF"/>
              </w:rPr>
            </w:pPr>
            <w:r>
              <w:rPr>
                <w:rFonts w:cstheme="minorHAnsi"/>
                <w:color w:val="0B2318"/>
                <w:shd w:val="clear" w:color="auto" w:fill="FFFFFF"/>
              </w:rPr>
              <w:t>indicates</w:t>
            </w:r>
          </w:p>
        </w:tc>
        <w:tc>
          <w:tcPr>
            <w:tcW w:w="1580" w:type="dxa"/>
          </w:tcPr>
          <w:p w14:paraId="22BC6511" w14:textId="10AC0C18" w:rsidR="00D5420F" w:rsidRDefault="00D5420F" w:rsidP="00367481">
            <w:pPr>
              <w:rPr>
                <w:rFonts w:cstheme="minorHAnsi"/>
                <w:color w:val="0B2318"/>
                <w:shd w:val="clear" w:color="auto" w:fill="FFFFFF"/>
              </w:rPr>
            </w:pPr>
            <w:r>
              <w:rPr>
                <w:rFonts w:cstheme="minorHAnsi"/>
                <w:color w:val="0B2318"/>
                <w:shd w:val="clear" w:color="auto" w:fill="FFFFFF"/>
              </w:rPr>
              <w:t>realizes</w:t>
            </w:r>
          </w:p>
        </w:tc>
        <w:tc>
          <w:tcPr>
            <w:tcW w:w="1195" w:type="dxa"/>
          </w:tcPr>
          <w:p w14:paraId="05573698" w14:textId="5F46217B" w:rsidR="00D5420F" w:rsidRDefault="00D5420F" w:rsidP="00367481">
            <w:pPr>
              <w:rPr>
                <w:rFonts w:cstheme="minorHAnsi"/>
                <w:color w:val="0B2318"/>
                <w:shd w:val="clear" w:color="auto" w:fill="FFFFFF"/>
              </w:rPr>
            </w:pPr>
            <w:r>
              <w:rPr>
                <w:rFonts w:cstheme="minorHAnsi"/>
                <w:color w:val="0B2318"/>
                <w:shd w:val="clear" w:color="auto" w:fill="FFFFFF"/>
              </w:rPr>
              <w:t xml:space="preserve">supposes </w:t>
            </w:r>
          </w:p>
        </w:tc>
      </w:tr>
      <w:tr w:rsidR="00D5420F" w14:paraId="031D873B" w14:textId="7DD60D01" w:rsidTr="00D5420F">
        <w:tc>
          <w:tcPr>
            <w:tcW w:w="1708" w:type="dxa"/>
          </w:tcPr>
          <w:p w14:paraId="6B971C0D" w14:textId="2A2DC863" w:rsidR="00D5420F" w:rsidRDefault="00D5420F" w:rsidP="00367481">
            <w:pPr>
              <w:rPr>
                <w:rFonts w:cstheme="minorHAnsi"/>
                <w:color w:val="0B2318"/>
                <w:shd w:val="clear" w:color="auto" w:fill="FFFFFF"/>
              </w:rPr>
            </w:pPr>
            <w:r>
              <w:rPr>
                <w:rFonts w:cstheme="minorHAnsi"/>
                <w:color w:val="0B2318"/>
                <w:shd w:val="clear" w:color="auto" w:fill="FFFFFF"/>
              </w:rPr>
              <w:t>analyzes</w:t>
            </w:r>
          </w:p>
        </w:tc>
        <w:tc>
          <w:tcPr>
            <w:tcW w:w="1578" w:type="dxa"/>
          </w:tcPr>
          <w:p w14:paraId="1F1C169C" w14:textId="6D4BAF92" w:rsidR="00D5420F" w:rsidRDefault="00D5420F" w:rsidP="00367481">
            <w:pPr>
              <w:rPr>
                <w:rFonts w:cstheme="minorHAnsi"/>
                <w:color w:val="0B2318"/>
                <w:shd w:val="clear" w:color="auto" w:fill="FFFFFF"/>
              </w:rPr>
            </w:pPr>
            <w:r>
              <w:rPr>
                <w:rFonts w:cstheme="minorHAnsi"/>
                <w:color w:val="0B2318"/>
                <w:shd w:val="clear" w:color="auto" w:fill="FFFFFF"/>
              </w:rPr>
              <w:t>claims</w:t>
            </w:r>
          </w:p>
        </w:tc>
        <w:tc>
          <w:tcPr>
            <w:tcW w:w="1619" w:type="dxa"/>
          </w:tcPr>
          <w:p w14:paraId="139C2A21" w14:textId="697E4FC5" w:rsidR="00D5420F" w:rsidRDefault="00D5420F" w:rsidP="00367481">
            <w:pPr>
              <w:rPr>
                <w:rFonts w:cstheme="minorHAnsi"/>
                <w:color w:val="0B2318"/>
                <w:shd w:val="clear" w:color="auto" w:fill="FFFFFF"/>
              </w:rPr>
            </w:pPr>
            <w:r>
              <w:rPr>
                <w:rFonts w:cstheme="minorHAnsi"/>
                <w:color w:val="0B2318"/>
                <w:shd w:val="clear" w:color="auto" w:fill="FFFFFF"/>
              </w:rPr>
              <w:t>defines</w:t>
            </w:r>
          </w:p>
        </w:tc>
        <w:tc>
          <w:tcPr>
            <w:tcW w:w="1670" w:type="dxa"/>
          </w:tcPr>
          <w:p w14:paraId="6908E417" w14:textId="5AA02569" w:rsidR="00D5420F" w:rsidRDefault="00D5420F" w:rsidP="00367481">
            <w:pPr>
              <w:rPr>
                <w:rFonts w:cstheme="minorHAnsi"/>
                <w:color w:val="0B2318"/>
                <w:shd w:val="clear" w:color="auto" w:fill="FFFFFF"/>
              </w:rPr>
            </w:pPr>
            <w:r>
              <w:rPr>
                <w:rFonts w:cstheme="minorHAnsi"/>
                <w:color w:val="0B2318"/>
                <w:shd w:val="clear" w:color="auto" w:fill="FFFFFF"/>
              </w:rPr>
              <w:t>introduces</w:t>
            </w:r>
          </w:p>
        </w:tc>
        <w:tc>
          <w:tcPr>
            <w:tcW w:w="1580" w:type="dxa"/>
          </w:tcPr>
          <w:p w14:paraId="152337BA" w14:textId="3D157EFD" w:rsidR="00D5420F" w:rsidRDefault="00D5420F" w:rsidP="00367481">
            <w:pPr>
              <w:rPr>
                <w:rFonts w:cstheme="minorHAnsi"/>
                <w:color w:val="0B2318"/>
                <w:shd w:val="clear" w:color="auto" w:fill="FFFFFF"/>
              </w:rPr>
            </w:pPr>
            <w:r>
              <w:rPr>
                <w:rFonts w:cstheme="minorHAnsi"/>
                <w:color w:val="0B2318"/>
                <w:shd w:val="clear" w:color="auto" w:fill="FFFFFF"/>
              </w:rPr>
              <w:t>remarks</w:t>
            </w:r>
          </w:p>
        </w:tc>
        <w:tc>
          <w:tcPr>
            <w:tcW w:w="1195" w:type="dxa"/>
          </w:tcPr>
          <w:p w14:paraId="17BDCA83" w14:textId="7F528695" w:rsidR="00D5420F" w:rsidRDefault="00D5420F" w:rsidP="00367481">
            <w:pPr>
              <w:rPr>
                <w:rFonts w:cstheme="minorHAnsi"/>
                <w:color w:val="0B2318"/>
                <w:shd w:val="clear" w:color="auto" w:fill="FFFFFF"/>
              </w:rPr>
            </w:pPr>
            <w:r>
              <w:rPr>
                <w:rFonts w:cstheme="minorHAnsi"/>
                <w:color w:val="0B2318"/>
                <w:shd w:val="clear" w:color="auto" w:fill="FFFFFF"/>
              </w:rPr>
              <w:t xml:space="preserve">thinks </w:t>
            </w:r>
          </w:p>
        </w:tc>
      </w:tr>
      <w:tr w:rsidR="00D5420F" w14:paraId="0D82677C" w14:textId="670ED3D6" w:rsidTr="00D5420F">
        <w:tc>
          <w:tcPr>
            <w:tcW w:w="1708" w:type="dxa"/>
          </w:tcPr>
          <w:p w14:paraId="1ED99FCD" w14:textId="2D9390E3" w:rsidR="00D5420F" w:rsidRDefault="00D5420F" w:rsidP="00367481">
            <w:pPr>
              <w:rPr>
                <w:rFonts w:cstheme="minorHAnsi"/>
                <w:color w:val="0B2318"/>
                <w:shd w:val="clear" w:color="auto" w:fill="FFFFFF"/>
              </w:rPr>
            </w:pPr>
            <w:r>
              <w:rPr>
                <w:rFonts w:cstheme="minorHAnsi"/>
                <w:color w:val="0B2318"/>
                <w:shd w:val="clear" w:color="auto" w:fill="FFFFFF"/>
              </w:rPr>
              <w:t>answers</w:t>
            </w:r>
          </w:p>
        </w:tc>
        <w:tc>
          <w:tcPr>
            <w:tcW w:w="1578" w:type="dxa"/>
          </w:tcPr>
          <w:p w14:paraId="1DD44C40" w14:textId="31567CC0" w:rsidR="00D5420F" w:rsidRDefault="00D5420F" w:rsidP="00367481">
            <w:pPr>
              <w:rPr>
                <w:rFonts w:cstheme="minorHAnsi"/>
                <w:color w:val="0B2318"/>
                <w:shd w:val="clear" w:color="auto" w:fill="FFFFFF"/>
              </w:rPr>
            </w:pPr>
            <w:r>
              <w:rPr>
                <w:rFonts w:cstheme="minorHAnsi"/>
                <w:color w:val="0B2318"/>
                <w:shd w:val="clear" w:color="auto" w:fill="FFFFFF"/>
              </w:rPr>
              <w:t>compares</w:t>
            </w:r>
          </w:p>
        </w:tc>
        <w:tc>
          <w:tcPr>
            <w:tcW w:w="1619" w:type="dxa"/>
          </w:tcPr>
          <w:p w14:paraId="747DF662" w14:textId="0C5A5CEE" w:rsidR="00D5420F" w:rsidRDefault="00D5420F" w:rsidP="00367481">
            <w:pPr>
              <w:rPr>
                <w:rFonts w:cstheme="minorHAnsi"/>
                <w:color w:val="0B2318"/>
                <w:shd w:val="clear" w:color="auto" w:fill="FFFFFF"/>
              </w:rPr>
            </w:pPr>
            <w:r>
              <w:rPr>
                <w:rFonts w:cstheme="minorHAnsi"/>
                <w:color w:val="0B2318"/>
                <w:shd w:val="clear" w:color="auto" w:fill="FFFFFF"/>
              </w:rPr>
              <w:t>describes</w:t>
            </w:r>
          </w:p>
        </w:tc>
        <w:tc>
          <w:tcPr>
            <w:tcW w:w="1670" w:type="dxa"/>
          </w:tcPr>
          <w:p w14:paraId="1F620437" w14:textId="1C58BC7C" w:rsidR="00D5420F" w:rsidRDefault="00D5420F" w:rsidP="00367481">
            <w:pPr>
              <w:rPr>
                <w:rFonts w:cstheme="minorHAnsi"/>
                <w:color w:val="0B2318"/>
                <w:shd w:val="clear" w:color="auto" w:fill="FFFFFF"/>
              </w:rPr>
            </w:pPr>
            <w:r>
              <w:rPr>
                <w:rFonts w:cstheme="minorHAnsi"/>
                <w:color w:val="0B2318"/>
                <w:shd w:val="clear" w:color="auto" w:fill="FFFFFF"/>
              </w:rPr>
              <w:t>maintains</w:t>
            </w:r>
          </w:p>
        </w:tc>
        <w:tc>
          <w:tcPr>
            <w:tcW w:w="1580" w:type="dxa"/>
          </w:tcPr>
          <w:p w14:paraId="0E487A24" w14:textId="211954AB" w:rsidR="00D5420F" w:rsidRDefault="00D5420F" w:rsidP="00367481">
            <w:pPr>
              <w:rPr>
                <w:rFonts w:cstheme="minorHAnsi"/>
                <w:color w:val="0B2318"/>
                <w:shd w:val="clear" w:color="auto" w:fill="FFFFFF"/>
              </w:rPr>
            </w:pPr>
            <w:r>
              <w:rPr>
                <w:rFonts w:cstheme="minorHAnsi"/>
                <w:color w:val="0B2318"/>
                <w:shd w:val="clear" w:color="auto" w:fill="FFFFFF"/>
              </w:rPr>
              <w:t>replies</w:t>
            </w:r>
          </w:p>
        </w:tc>
        <w:tc>
          <w:tcPr>
            <w:tcW w:w="1195" w:type="dxa"/>
          </w:tcPr>
          <w:p w14:paraId="3EE1A730" w14:textId="4CD23A07" w:rsidR="00D5420F" w:rsidRDefault="00D5420F" w:rsidP="00367481">
            <w:pPr>
              <w:rPr>
                <w:rFonts w:cstheme="minorHAnsi"/>
                <w:color w:val="0B2318"/>
                <w:shd w:val="clear" w:color="auto" w:fill="FFFFFF"/>
              </w:rPr>
            </w:pPr>
            <w:r>
              <w:rPr>
                <w:rFonts w:cstheme="minorHAnsi"/>
                <w:color w:val="0B2318"/>
                <w:shd w:val="clear" w:color="auto" w:fill="FFFFFF"/>
              </w:rPr>
              <w:t>uses</w:t>
            </w:r>
          </w:p>
        </w:tc>
      </w:tr>
      <w:tr w:rsidR="00D5420F" w14:paraId="419BC999" w14:textId="71D7AC3C" w:rsidTr="00D5420F">
        <w:tc>
          <w:tcPr>
            <w:tcW w:w="1708" w:type="dxa"/>
          </w:tcPr>
          <w:p w14:paraId="5EC8C08F" w14:textId="0681544D" w:rsidR="00D5420F" w:rsidRDefault="00D5420F" w:rsidP="00367481">
            <w:pPr>
              <w:rPr>
                <w:rFonts w:cstheme="minorHAnsi"/>
                <w:color w:val="0B2318"/>
                <w:shd w:val="clear" w:color="auto" w:fill="FFFFFF"/>
              </w:rPr>
            </w:pPr>
            <w:r>
              <w:rPr>
                <w:rFonts w:cstheme="minorHAnsi"/>
                <w:color w:val="0B2318"/>
                <w:shd w:val="clear" w:color="auto" w:fill="FFFFFF"/>
              </w:rPr>
              <w:t>assumes</w:t>
            </w:r>
          </w:p>
        </w:tc>
        <w:tc>
          <w:tcPr>
            <w:tcW w:w="1578" w:type="dxa"/>
          </w:tcPr>
          <w:p w14:paraId="569016D9" w14:textId="12B65FF1" w:rsidR="00D5420F" w:rsidRDefault="00D5420F" w:rsidP="00367481">
            <w:pPr>
              <w:rPr>
                <w:rFonts w:cstheme="minorHAnsi"/>
                <w:color w:val="0B2318"/>
                <w:shd w:val="clear" w:color="auto" w:fill="FFFFFF"/>
              </w:rPr>
            </w:pPr>
            <w:r>
              <w:rPr>
                <w:rFonts w:cstheme="minorHAnsi"/>
                <w:color w:val="0B2318"/>
                <w:shd w:val="clear" w:color="auto" w:fill="FFFFFF"/>
              </w:rPr>
              <w:t>concludes</w:t>
            </w:r>
          </w:p>
        </w:tc>
        <w:tc>
          <w:tcPr>
            <w:tcW w:w="1619" w:type="dxa"/>
          </w:tcPr>
          <w:p w14:paraId="70C9680F" w14:textId="2172ECC6" w:rsidR="00D5420F" w:rsidRDefault="00D5420F" w:rsidP="00367481">
            <w:pPr>
              <w:rPr>
                <w:rFonts w:cstheme="minorHAnsi"/>
                <w:color w:val="0B2318"/>
                <w:shd w:val="clear" w:color="auto" w:fill="FFFFFF"/>
              </w:rPr>
            </w:pPr>
            <w:r>
              <w:rPr>
                <w:rFonts w:cstheme="minorHAnsi"/>
                <w:color w:val="0B2318"/>
                <w:shd w:val="clear" w:color="auto" w:fill="FFFFFF"/>
              </w:rPr>
              <w:t>discusses</w:t>
            </w:r>
          </w:p>
        </w:tc>
        <w:tc>
          <w:tcPr>
            <w:tcW w:w="1670" w:type="dxa"/>
          </w:tcPr>
          <w:p w14:paraId="79A9F07F" w14:textId="18D78A4D" w:rsidR="00D5420F" w:rsidRDefault="00D5420F" w:rsidP="00367481">
            <w:pPr>
              <w:rPr>
                <w:rFonts w:cstheme="minorHAnsi"/>
                <w:color w:val="0B2318"/>
                <w:shd w:val="clear" w:color="auto" w:fill="FFFFFF"/>
              </w:rPr>
            </w:pPr>
            <w:r>
              <w:rPr>
                <w:rFonts w:cstheme="minorHAnsi"/>
                <w:color w:val="0B2318"/>
                <w:shd w:val="clear" w:color="auto" w:fill="FFFFFF"/>
              </w:rPr>
              <w:t>notes</w:t>
            </w:r>
          </w:p>
        </w:tc>
        <w:tc>
          <w:tcPr>
            <w:tcW w:w="1580" w:type="dxa"/>
          </w:tcPr>
          <w:p w14:paraId="077C2B75" w14:textId="47DEEEA0" w:rsidR="00D5420F" w:rsidRDefault="00D5420F" w:rsidP="00367481">
            <w:pPr>
              <w:rPr>
                <w:rFonts w:cstheme="minorHAnsi"/>
                <w:color w:val="0B2318"/>
                <w:shd w:val="clear" w:color="auto" w:fill="FFFFFF"/>
              </w:rPr>
            </w:pPr>
            <w:r>
              <w:rPr>
                <w:rFonts w:cstheme="minorHAnsi"/>
                <w:color w:val="0B2318"/>
                <w:shd w:val="clear" w:color="auto" w:fill="FFFFFF"/>
              </w:rPr>
              <w:t>responds</w:t>
            </w:r>
          </w:p>
        </w:tc>
        <w:tc>
          <w:tcPr>
            <w:tcW w:w="1195" w:type="dxa"/>
          </w:tcPr>
          <w:p w14:paraId="79F764CB" w14:textId="01091D73" w:rsidR="00D5420F" w:rsidRDefault="00D5420F" w:rsidP="00367481">
            <w:pPr>
              <w:rPr>
                <w:rFonts w:cstheme="minorHAnsi"/>
                <w:color w:val="0B2318"/>
                <w:shd w:val="clear" w:color="auto" w:fill="FFFFFF"/>
              </w:rPr>
            </w:pPr>
            <w:r>
              <w:rPr>
                <w:rFonts w:cstheme="minorHAnsi"/>
                <w:color w:val="0B2318"/>
                <w:shd w:val="clear" w:color="auto" w:fill="FFFFFF"/>
              </w:rPr>
              <w:t>warns</w:t>
            </w:r>
          </w:p>
        </w:tc>
      </w:tr>
      <w:tr w:rsidR="00D5420F" w14:paraId="739036EC" w14:textId="22E2A846" w:rsidTr="00D5420F">
        <w:tc>
          <w:tcPr>
            <w:tcW w:w="1708" w:type="dxa"/>
          </w:tcPr>
          <w:p w14:paraId="1091BEDD" w14:textId="6EA8075C" w:rsidR="00D5420F" w:rsidRDefault="00D5420F" w:rsidP="00367481">
            <w:pPr>
              <w:rPr>
                <w:rFonts w:cstheme="minorHAnsi"/>
                <w:color w:val="0B2318"/>
                <w:shd w:val="clear" w:color="auto" w:fill="FFFFFF"/>
              </w:rPr>
            </w:pPr>
            <w:r>
              <w:rPr>
                <w:rFonts w:cstheme="minorHAnsi"/>
                <w:color w:val="0B2318"/>
                <w:shd w:val="clear" w:color="auto" w:fill="FFFFFF"/>
              </w:rPr>
              <w:t>asks</w:t>
            </w:r>
          </w:p>
        </w:tc>
        <w:tc>
          <w:tcPr>
            <w:tcW w:w="1578" w:type="dxa"/>
          </w:tcPr>
          <w:p w14:paraId="4253D450" w14:textId="5F6DD6C2" w:rsidR="00D5420F" w:rsidRDefault="00D5420F" w:rsidP="00367481">
            <w:pPr>
              <w:rPr>
                <w:rFonts w:cstheme="minorHAnsi"/>
                <w:color w:val="0B2318"/>
                <w:shd w:val="clear" w:color="auto" w:fill="FFFFFF"/>
              </w:rPr>
            </w:pPr>
            <w:r>
              <w:rPr>
                <w:rFonts w:cstheme="minorHAnsi"/>
                <w:color w:val="0B2318"/>
                <w:shd w:val="clear" w:color="auto" w:fill="FFFFFF"/>
              </w:rPr>
              <w:t>considers</w:t>
            </w:r>
          </w:p>
        </w:tc>
        <w:tc>
          <w:tcPr>
            <w:tcW w:w="1619" w:type="dxa"/>
          </w:tcPr>
          <w:p w14:paraId="2504EB76" w14:textId="0312660C" w:rsidR="00D5420F" w:rsidRDefault="00D5420F" w:rsidP="00367481">
            <w:pPr>
              <w:rPr>
                <w:rFonts w:cstheme="minorHAnsi"/>
                <w:color w:val="0B2318"/>
                <w:shd w:val="clear" w:color="auto" w:fill="FFFFFF"/>
              </w:rPr>
            </w:pPr>
            <w:r>
              <w:rPr>
                <w:rFonts w:cstheme="minorHAnsi"/>
                <w:color w:val="0B2318"/>
                <w:shd w:val="clear" w:color="auto" w:fill="FFFFFF"/>
              </w:rPr>
              <w:t>emphasizes</w:t>
            </w:r>
          </w:p>
        </w:tc>
        <w:tc>
          <w:tcPr>
            <w:tcW w:w="1670" w:type="dxa"/>
          </w:tcPr>
          <w:p w14:paraId="48C9E502" w14:textId="65DA5AC5" w:rsidR="00D5420F" w:rsidRDefault="00D5420F" w:rsidP="00367481">
            <w:pPr>
              <w:rPr>
                <w:rFonts w:cstheme="minorHAnsi"/>
                <w:color w:val="0B2318"/>
                <w:shd w:val="clear" w:color="auto" w:fill="FFFFFF"/>
              </w:rPr>
            </w:pPr>
            <w:r>
              <w:rPr>
                <w:rFonts w:cstheme="minorHAnsi"/>
                <w:color w:val="0B2318"/>
                <w:shd w:val="clear" w:color="auto" w:fill="FFFFFF"/>
              </w:rPr>
              <w:t>observes</w:t>
            </w:r>
          </w:p>
        </w:tc>
        <w:tc>
          <w:tcPr>
            <w:tcW w:w="1580" w:type="dxa"/>
          </w:tcPr>
          <w:p w14:paraId="04636116" w14:textId="19262FC2" w:rsidR="00D5420F" w:rsidRDefault="00D5420F" w:rsidP="00367481">
            <w:pPr>
              <w:rPr>
                <w:rFonts w:cstheme="minorHAnsi"/>
                <w:color w:val="0B2318"/>
                <w:shd w:val="clear" w:color="auto" w:fill="FFFFFF"/>
              </w:rPr>
            </w:pPr>
            <w:r>
              <w:rPr>
                <w:rFonts w:cstheme="minorHAnsi"/>
                <w:color w:val="0B2318"/>
                <w:shd w:val="clear" w:color="auto" w:fill="FFFFFF"/>
              </w:rPr>
              <w:t>shows</w:t>
            </w:r>
          </w:p>
        </w:tc>
        <w:tc>
          <w:tcPr>
            <w:tcW w:w="1195" w:type="dxa"/>
          </w:tcPr>
          <w:p w14:paraId="6C5E47E4" w14:textId="79771DC7" w:rsidR="00D5420F" w:rsidRDefault="00D5420F" w:rsidP="00367481">
            <w:pPr>
              <w:rPr>
                <w:rFonts w:cstheme="minorHAnsi"/>
                <w:color w:val="0B2318"/>
                <w:shd w:val="clear" w:color="auto" w:fill="FFFFFF"/>
              </w:rPr>
            </w:pPr>
            <w:r>
              <w:rPr>
                <w:rFonts w:cstheme="minorHAnsi"/>
                <w:color w:val="0B2318"/>
                <w:shd w:val="clear" w:color="auto" w:fill="FFFFFF"/>
              </w:rPr>
              <w:t xml:space="preserve">wonders </w:t>
            </w:r>
          </w:p>
        </w:tc>
      </w:tr>
      <w:tr w:rsidR="00D5420F" w14:paraId="1FAF34BD" w14:textId="77F8D416" w:rsidTr="00D5420F">
        <w:tc>
          <w:tcPr>
            <w:tcW w:w="1708" w:type="dxa"/>
          </w:tcPr>
          <w:p w14:paraId="7E97E2D5" w14:textId="6D284AA1" w:rsidR="00D5420F" w:rsidRDefault="00D5420F" w:rsidP="00367481">
            <w:pPr>
              <w:rPr>
                <w:rFonts w:cstheme="minorHAnsi"/>
                <w:color w:val="0B2318"/>
                <w:shd w:val="clear" w:color="auto" w:fill="FFFFFF"/>
              </w:rPr>
            </w:pPr>
            <w:r>
              <w:rPr>
                <w:rFonts w:cstheme="minorHAnsi"/>
                <w:color w:val="0B2318"/>
                <w:shd w:val="clear" w:color="auto" w:fill="FFFFFF"/>
              </w:rPr>
              <w:t>argues</w:t>
            </w:r>
          </w:p>
        </w:tc>
        <w:tc>
          <w:tcPr>
            <w:tcW w:w="1578" w:type="dxa"/>
          </w:tcPr>
          <w:p w14:paraId="23E60330" w14:textId="4E17EE94" w:rsidR="00D5420F" w:rsidRDefault="00D5420F" w:rsidP="00367481">
            <w:pPr>
              <w:rPr>
                <w:rFonts w:cstheme="minorHAnsi"/>
                <w:color w:val="0B2318"/>
                <w:shd w:val="clear" w:color="auto" w:fill="FFFFFF"/>
              </w:rPr>
            </w:pPr>
            <w:r>
              <w:rPr>
                <w:rFonts w:cstheme="minorHAnsi"/>
                <w:color w:val="0B2318"/>
                <w:shd w:val="clear" w:color="auto" w:fill="FFFFFF"/>
              </w:rPr>
              <w:t>explains</w:t>
            </w:r>
          </w:p>
        </w:tc>
        <w:tc>
          <w:tcPr>
            <w:tcW w:w="1619" w:type="dxa"/>
          </w:tcPr>
          <w:p w14:paraId="4A14FB04" w14:textId="0555DB8D" w:rsidR="00D5420F" w:rsidRDefault="00D5420F" w:rsidP="00367481">
            <w:pPr>
              <w:rPr>
                <w:rFonts w:cstheme="minorHAnsi"/>
                <w:color w:val="0B2318"/>
                <w:shd w:val="clear" w:color="auto" w:fill="FFFFFF"/>
              </w:rPr>
            </w:pPr>
            <w:r>
              <w:rPr>
                <w:rFonts w:cstheme="minorHAnsi"/>
                <w:color w:val="0B2318"/>
                <w:shd w:val="clear" w:color="auto" w:fill="FFFFFF"/>
              </w:rPr>
              <w:t>finds</w:t>
            </w:r>
          </w:p>
        </w:tc>
        <w:tc>
          <w:tcPr>
            <w:tcW w:w="1670" w:type="dxa"/>
          </w:tcPr>
          <w:p w14:paraId="21EE933C" w14:textId="4B935FCC" w:rsidR="00D5420F" w:rsidRDefault="00D5420F" w:rsidP="00367481">
            <w:pPr>
              <w:rPr>
                <w:rFonts w:cstheme="minorHAnsi"/>
                <w:color w:val="0B2318"/>
                <w:shd w:val="clear" w:color="auto" w:fill="FFFFFF"/>
              </w:rPr>
            </w:pPr>
            <w:r>
              <w:rPr>
                <w:rFonts w:cstheme="minorHAnsi"/>
                <w:color w:val="0B2318"/>
                <w:shd w:val="clear" w:color="auto" w:fill="FFFFFF"/>
              </w:rPr>
              <w:t>offers</w:t>
            </w:r>
          </w:p>
        </w:tc>
        <w:tc>
          <w:tcPr>
            <w:tcW w:w="1580" w:type="dxa"/>
          </w:tcPr>
          <w:p w14:paraId="589322E9" w14:textId="5F6A4F4D" w:rsidR="00D5420F" w:rsidRDefault="00D5420F" w:rsidP="00367481">
            <w:pPr>
              <w:rPr>
                <w:rFonts w:cstheme="minorHAnsi"/>
                <w:color w:val="0B2318"/>
                <w:shd w:val="clear" w:color="auto" w:fill="FFFFFF"/>
              </w:rPr>
            </w:pPr>
            <w:r>
              <w:rPr>
                <w:rFonts w:cstheme="minorHAnsi"/>
                <w:color w:val="0B2318"/>
                <w:shd w:val="clear" w:color="auto" w:fill="FFFFFF"/>
              </w:rPr>
              <w:t>speculates</w:t>
            </w:r>
          </w:p>
        </w:tc>
        <w:tc>
          <w:tcPr>
            <w:tcW w:w="1195" w:type="dxa"/>
          </w:tcPr>
          <w:p w14:paraId="1FED3D51" w14:textId="68B525B5" w:rsidR="00D5420F" w:rsidRDefault="00D5420F" w:rsidP="00367481">
            <w:pPr>
              <w:rPr>
                <w:rFonts w:cstheme="minorHAnsi"/>
                <w:color w:val="0B2318"/>
                <w:shd w:val="clear" w:color="auto" w:fill="FFFFFF"/>
              </w:rPr>
            </w:pPr>
            <w:r>
              <w:rPr>
                <w:rFonts w:cstheme="minorHAnsi"/>
                <w:color w:val="0B2318"/>
                <w:shd w:val="clear" w:color="auto" w:fill="FFFFFF"/>
              </w:rPr>
              <w:t>writes</w:t>
            </w:r>
          </w:p>
        </w:tc>
      </w:tr>
    </w:tbl>
    <w:p w14:paraId="759167F6" w14:textId="087484BF" w:rsidR="00367481" w:rsidRDefault="00367481" w:rsidP="00596F57"/>
    <w:p w14:paraId="79154DC1" w14:textId="77D14D60" w:rsidR="00D5420F" w:rsidRDefault="00D5420F" w:rsidP="00596F57">
      <w:r>
        <w:t>Verbs of attribution that show agreement:</w:t>
      </w:r>
    </w:p>
    <w:tbl>
      <w:tblPr>
        <w:tblStyle w:val="TableGrid"/>
        <w:tblW w:w="0" w:type="auto"/>
        <w:tblLook w:val="04A0" w:firstRow="1" w:lastRow="0" w:firstColumn="1" w:lastColumn="0" w:noHBand="0" w:noVBand="1"/>
      </w:tblPr>
      <w:tblGrid>
        <w:gridCol w:w="3116"/>
        <w:gridCol w:w="3117"/>
        <w:gridCol w:w="3117"/>
      </w:tblGrid>
      <w:tr w:rsidR="00D5420F" w14:paraId="7AE086F6" w14:textId="77777777" w:rsidTr="00D5420F">
        <w:tc>
          <w:tcPr>
            <w:tcW w:w="3116" w:type="dxa"/>
          </w:tcPr>
          <w:p w14:paraId="34D592DA" w14:textId="753F0934" w:rsidR="00D5420F" w:rsidRDefault="00D5420F" w:rsidP="00596F57">
            <w:r>
              <w:t>affirms</w:t>
            </w:r>
          </w:p>
        </w:tc>
        <w:tc>
          <w:tcPr>
            <w:tcW w:w="3117" w:type="dxa"/>
          </w:tcPr>
          <w:p w14:paraId="006F8200" w14:textId="191751A7" w:rsidR="00D5420F" w:rsidRDefault="00D5420F" w:rsidP="00596F57">
            <w:r>
              <w:t>concur</w:t>
            </w:r>
            <w:r w:rsidR="00447F65">
              <w:t>s</w:t>
            </w:r>
            <w:r>
              <w:t xml:space="preserve"> with</w:t>
            </w:r>
          </w:p>
        </w:tc>
        <w:tc>
          <w:tcPr>
            <w:tcW w:w="3117" w:type="dxa"/>
          </w:tcPr>
          <w:p w14:paraId="50DAF472" w14:textId="1937A424" w:rsidR="00D5420F" w:rsidRDefault="00D5420F" w:rsidP="00596F57">
            <w:r>
              <w:t>supports</w:t>
            </w:r>
          </w:p>
        </w:tc>
      </w:tr>
      <w:tr w:rsidR="00D5420F" w14:paraId="15640E2A" w14:textId="77777777" w:rsidTr="00D5420F">
        <w:tc>
          <w:tcPr>
            <w:tcW w:w="3116" w:type="dxa"/>
          </w:tcPr>
          <w:p w14:paraId="12A696F6" w14:textId="5B83699C" w:rsidR="00D5420F" w:rsidRDefault="00D5420F" w:rsidP="00596F57">
            <w:r>
              <w:t>agrees</w:t>
            </w:r>
          </w:p>
        </w:tc>
        <w:tc>
          <w:tcPr>
            <w:tcW w:w="3117" w:type="dxa"/>
          </w:tcPr>
          <w:p w14:paraId="1BFA1E21" w14:textId="5F0ECFDC" w:rsidR="00D5420F" w:rsidRDefault="00D5420F" w:rsidP="00596F57">
            <w:r>
              <w:t>confirms</w:t>
            </w:r>
          </w:p>
        </w:tc>
        <w:tc>
          <w:tcPr>
            <w:tcW w:w="3117" w:type="dxa"/>
          </w:tcPr>
          <w:p w14:paraId="6562ABC2" w14:textId="74742FEA" w:rsidR="00D5420F" w:rsidRDefault="00D5420F" w:rsidP="00596F57">
            <w:r>
              <w:t>v</w:t>
            </w:r>
            <w:r w:rsidR="001965BC">
              <w:t>e</w:t>
            </w:r>
            <w:r>
              <w:t>rif</w:t>
            </w:r>
            <w:r w:rsidR="001965BC">
              <w:t>ies</w:t>
            </w:r>
          </w:p>
        </w:tc>
      </w:tr>
      <w:tr w:rsidR="00D5420F" w14:paraId="7E0F1AD8" w14:textId="77777777" w:rsidTr="00D5420F">
        <w:tc>
          <w:tcPr>
            <w:tcW w:w="3116" w:type="dxa"/>
          </w:tcPr>
          <w:p w14:paraId="3A802F2F" w14:textId="5BD1B520" w:rsidR="00D5420F" w:rsidRDefault="00D5420F" w:rsidP="00596F57">
            <w:r>
              <w:t>concedes</w:t>
            </w:r>
          </w:p>
        </w:tc>
        <w:tc>
          <w:tcPr>
            <w:tcW w:w="3117" w:type="dxa"/>
          </w:tcPr>
          <w:p w14:paraId="629EF451" w14:textId="3762ED9B" w:rsidR="00D5420F" w:rsidRDefault="00D5420F" w:rsidP="00596F57">
            <w:r>
              <w:t>echoes</w:t>
            </w:r>
          </w:p>
        </w:tc>
        <w:tc>
          <w:tcPr>
            <w:tcW w:w="3117" w:type="dxa"/>
          </w:tcPr>
          <w:p w14:paraId="070FA3E4" w14:textId="77777777" w:rsidR="00D5420F" w:rsidRDefault="00D5420F" w:rsidP="00596F57"/>
        </w:tc>
      </w:tr>
    </w:tbl>
    <w:p w14:paraId="61A58CD6" w14:textId="77777777" w:rsidR="001965BC" w:rsidRDefault="001965BC" w:rsidP="00596F57">
      <w:r>
        <w:t xml:space="preserve"> </w:t>
      </w:r>
    </w:p>
    <w:p w14:paraId="33924B25" w14:textId="2718DC0A" w:rsidR="00D5420F" w:rsidRDefault="001965BC" w:rsidP="001965BC">
      <w:r>
        <w:t xml:space="preserve">Verbs that show disagreement: </w:t>
      </w:r>
    </w:p>
    <w:tbl>
      <w:tblPr>
        <w:tblStyle w:val="TableGrid"/>
        <w:tblW w:w="0" w:type="auto"/>
        <w:tblLook w:val="04A0" w:firstRow="1" w:lastRow="0" w:firstColumn="1" w:lastColumn="0" w:noHBand="0" w:noVBand="1"/>
      </w:tblPr>
      <w:tblGrid>
        <w:gridCol w:w="3116"/>
        <w:gridCol w:w="3117"/>
        <w:gridCol w:w="3117"/>
      </w:tblGrid>
      <w:tr w:rsidR="001965BC" w14:paraId="4D07EAB6" w14:textId="77777777" w:rsidTr="001965BC">
        <w:tc>
          <w:tcPr>
            <w:tcW w:w="3116" w:type="dxa"/>
          </w:tcPr>
          <w:p w14:paraId="53664578" w14:textId="59D948C9" w:rsidR="001965BC" w:rsidRDefault="001965BC" w:rsidP="001965BC">
            <w:r>
              <w:t>counters</w:t>
            </w:r>
          </w:p>
        </w:tc>
        <w:tc>
          <w:tcPr>
            <w:tcW w:w="3117" w:type="dxa"/>
          </w:tcPr>
          <w:p w14:paraId="1583E28A" w14:textId="33F0A7EA" w:rsidR="001965BC" w:rsidRDefault="001965BC" w:rsidP="001965BC">
            <w:r>
              <w:t>disagrees</w:t>
            </w:r>
          </w:p>
        </w:tc>
        <w:tc>
          <w:tcPr>
            <w:tcW w:w="3117" w:type="dxa"/>
          </w:tcPr>
          <w:p w14:paraId="7F9688B8" w14:textId="3C22646A" w:rsidR="001965BC" w:rsidRDefault="001965BC" w:rsidP="001965BC">
            <w:r>
              <w:t xml:space="preserve">opposes </w:t>
            </w:r>
          </w:p>
        </w:tc>
      </w:tr>
      <w:tr w:rsidR="001965BC" w14:paraId="1FAF0142" w14:textId="77777777" w:rsidTr="001965BC">
        <w:tc>
          <w:tcPr>
            <w:tcW w:w="3116" w:type="dxa"/>
          </w:tcPr>
          <w:p w14:paraId="43C4294D" w14:textId="1A138B8E" w:rsidR="001965BC" w:rsidRDefault="001965BC" w:rsidP="001965BC">
            <w:r>
              <w:t>criticizes</w:t>
            </w:r>
          </w:p>
        </w:tc>
        <w:tc>
          <w:tcPr>
            <w:tcW w:w="3117" w:type="dxa"/>
          </w:tcPr>
          <w:p w14:paraId="57713900" w14:textId="1B9AEE98" w:rsidR="001965BC" w:rsidRDefault="001965BC" w:rsidP="001965BC">
            <w:r>
              <w:t>disputes</w:t>
            </w:r>
          </w:p>
        </w:tc>
        <w:tc>
          <w:tcPr>
            <w:tcW w:w="3117" w:type="dxa"/>
          </w:tcPr>
          <w:p w14:paraId="2DA4A086" w14:textId="4EB0C2AF" w:rsidR="001965BC" w:rsidRDefault="001965BC" w:rsidP="001965BC">
            <w:r>
              <w:t>refutes</w:t>
            </w:r>
          </w:p>
        </w:tc>
      </w:tr>
      <w:tr w:rsidR="001965BC" w14:paraId="6301C3F7" w14:textId="77777777" w:rsidTr="001965BC">
        <w:tc>
          <w:tcPr>
            <w:tcW w:w="3116" w:type="dxa"/>
          </w:tcPr>
          <w:p w14:paraId="17D00CE2" w14:textId="73205771" w:rsidR="001965BC" w:rsidRDefault="001965BC" w:rsidP="001965BC">
            <w:r>
              <w:t>denies</w:t>
            </w:r>
          </w:p>
        </w:tc>
        <w:tc>
          <w:tcPr>
            <w:tcW w:w="3117" w:type="dxa"/>
          </w:tcPr>
          <w:p w14:paraId="238AEDA7" w14:textId="234126BF" w:rsidR="001965BC" w:rsidRDefault="001965BC" w:rsidP="001965BC">
            <w:r>
              <w:t>objects</w:t>
            </w:r>
          </w:p>
        </w:tc>
        <w:tc>
          <w:tcPr>
            <w:tcW w:w="3117" w:type="dxa"/>
          </w:tcPr>
          <w:p w14:paraId="23CBF84F" w14:textId="595165F9" w:rsidR="001965BC" w:rsidRDefault="001965BC" w:rsidP="001965BC">
            <w:r>
              <w:t>rejects</w:t>
            </w:r>
          </w:p>
        </w:tc>
      </w:tr>
    </w:tbl>
    <w:p w14:paraId="7FBE2D7E" w14:textId="77777777" w:rsidR="001965BC" w:rsidRDefault="001965BC" w:rsidP="001965BC"/>
    <w:sectPr w:rsidR="001965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481"/>
    <w:rsid w:val="001054C5"/>
    <w:rsid w:val="001965BC"/>
    <w:rsid w:val="001A44D3"/>
    <w:rsid w:val="00367481"/>
    <w:rsid w:val="00410ECD"/>
    <w:rsid w:val="00447F65"/>
    <w:rsid w:val="00596F57"/>
    <w:rsid w:val="00620A9C"/>
    <w:rsid w:val="009B22E8"/>
    <w:rsid w:val="00B748A3"/>
    <w:rsid w:val="00D54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CF148"/>
  <w15:chartTrackingRefBased/>
  <w15:docId w15:val="{70C4B11D-7570-4561-A13F-220402FFC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748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7481"/>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596F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2B264383DA3E4BBA46D77AB0B0DFB3" ma:contentTypeVersion="16" ma:contentTypeDescription="Create a new document." ma:contentTypeScope="" ma:versionID="9f203621a157eb888267e3c1c4508248">
  <xsd:schema xmlns:xsd="http://www.w3.org/2001/XMLSchema" xmlns:xs="http://www.w3.org/2001/XMLSchema" xmlns:p="http://schemas.microsoft.com/office/2006/metadata/properties" xmlns:ns2="9692c2cd-cc38-4e53-8283-7ae2c8d92812" xmlns:ns3="de89fa4b-791d-41b1-8742-66c2fae30dd6" targetNamespace="http://schemas.microsoft.com/office/2006/metadata/properties" ma:root="true" ma:fieldsID="48bfd5a19cf456a35afc994cc94685ea" ns2:_="" ns3:_="">
    <xsd:import namespace="9692c2cd-cc38-4e53-8283-7ae2c8d92812"/>
    <xsd:import namespace="de89fa4b-791d-41b1-8742-66c2fae30d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92c2cd-cc38-4e53-8283-7ae2c8d928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e89fa4b-791d-41b1-8742-66c2fae30dd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f7446c1-a7bf-4732-afbe-15b1bd3e69f2}" ma:internalName="TaxCatchAll" ma:showField="CatchAllData" ma:web="de89fa4b-791d-41b1-8742-66c2fae30d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692c2cd-cc38-4e53-8283-7ae2c8d92812">
      <Terms xmlns="http://schemas.microsoft.com/office/infopath/2007/PartnerControls"/>
    </lcf76f155ced4ddcb4097134ff3c332f>
    <TaxCatchAll xmlns="de89fa4b-791d-41b1-8742-66c2fae30dd6" xsi:nil="true"/>
  </documentManagement>
</p:properties>
</file>

<file path=customXml/itemProps1.xml><?xml version="1.0" encoding="utf-8"?>
<ds:datastoreItem xmlns:ds="http://schemas.openxmlformats.org/officeDocument/2006/customXml" ds:itemID="{46D8F4A2-E0F8-4571-915D-B79BF2781AA7}"/>
</file>

<file path=customXml/itemProps2.xml><?xml version="1.0" encoding="utf-8"?>
<ds:datastoreItem xmlns:ds="http://schemas.openxmlformats.org/officeDocument/2006/customXml" ds:itemID="{C7223EFC-AFC5-40AE-B356-9C9563F36954}"/>
</file>

<file path=customXml/itemProps3.xml><?xml version="1.0" encoding="utf-8"?>
<ds:datastoreItem xmlns:ds="http://schemas.openxmlformats.org/officeDocument/2006/customXml" ds:itemID="{B840052A-452B-4A84-AA31-546F266433C3}"/>
</file>

<file path=docProps/app.xml><?xml version="1.0" encoding="utf-8"?>
<Properties xmlns="http://schemas.openxmlformats.org/officeDocument/2006/extended-properties" xmlns:vt="http://schemas.openxmlformats.org/officeDocument/2006/docPropsVTypes">
  <Template>Normal</Template>
  <TotalTime>30</TotalTime>
  <Pages>1</Pages>
  <Words>181</Words>
  <Characters>1036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Beckwith</dc:creator>
  <cp:keywords/>
  <dc:description/>
  <cp:lastModifiedBy>Sue Beckwith</cp:lastModifiedBy>
  <cp:revision>3</cp:revision>
  <dcterms:created xsi:type="dcterms:W3CDTF">2022-07-12T18:19:00Z</dcterms:created>
  <dcterms:modified xsi:type="dcterms:W3CDTF">2022-07-26T20:25:00Z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0x010100B02B264383DA3E4BBA46D77AB0B0DFB3</vt:lpwstr>
  </property>
</Properties>
</file>