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B216C" w14:paraId="68F28A07" w14:textId="77777777" w:rsidTr="00A0573A">
        <w:trPr>
          <w:jc w:val="center"/>
        </w:trPr>
        <w:tc>
          <w:tcPr>
            <w:tcW w:w="1870" w:type="dxa"/>
          </w:tcPr>
          <w:p w14:paraId="1F5FC77C" w14:textId="77777777" w:rsidR="00FB216C" w:rsidRPr="00436FF8" w:rsidRDefault="00FB216C" w:rsidP="00A0573A">
            <w:pPr>
              <w:jc w:val="center"/>
              <w:rPr>
                <w:b/>
                <w:bCs/>
              </w:rPr>
            </w:pPr>
            <w:r w:rsidRPr="00436FF8">
              <w:rPr>
                <w:b/>
                <w:bCs/>
              </w:rPr>
              <w:t>B</w:t>
            </w:r>
          </w:p>
        </w:tc>
        <w:tc>
          <w:tcPr>
            <w:tcW w:w="1870" w:type="dxa"/>
          </w:tcPr>
          <w:p w14:paraId="3874A668" w14:textId="77777777" w:rsidR="00FB216C" w:rsidRPr="00436FF8" w:rsidRDefault="00FB216C" w:rsidP="00A0573A">
            <w:pPr>
              <w:jc w:val="center"/>
              <w:rPr>
                <w:b/>
                <w:bCs/>
              </w:rPr>
            </w:pPr>
            <w:r w:rsidRPr="00436FF8">
              <w:rPr>
                <w:b/>
                <w:bCs/>
              </w:rPr>
              <w:t>I</w:t>
            </w:r>
          </w:p>
        </w:tc>
        <w:tc>
          <w:tcPr>
            <w:tcW w:w="1870" w:type="dxa"/>
          </w:tcPr>
          <w:p w14:paraId="6E20ACC2" w14:textId="77777777" w:rsidR="00FB216C" w:rsidRPr="00436FF8" w:rsidRDefault="00FB216C" w:rsidP="00A0573A">
            <w:pPr>
              <w:jc w:val="center"/>
              <w:rPr>
                <w:b/>
                <w:bCs/>
              </w:rPr>
            </w:pPr>
            <w:r w:rsidRPr="00436FF8">
              <w:rPr>
                <w:b/>
                <w:bCs/>
              </w:rPr>
              <w:t>N</w:t>
            </w:r>
          </w:p>
        </w:tc>
        <w:tc>
          <w:tcPr>
            <w:tcW w:w="1870" w:type="dxa"/>
          </w:tcPr>
          <w:p w14:paraId="76908B87" w14:textId="77777777" w:rsidR="00FB216C" w:rsidRPr="00436FF8" w:rsidRDefault="00FB216C" w:rsidP="00A0573A">
            <w:pPr>
              <w:jc w:val="center"/>
              <w:rPr>
                <w:b/>
                <w:bCs/>
              </w:rPr>
            </w:pPr>
            <w:r w:rsidRPr="00436FF8">
              <w:rPr>
                <w:b/>
                <w:bCs/>
              </w:rPr>
              <w:t>G</w:t>
            </w:r>
          </w:p>
        </w:tc>
        <w:tc>
          <w:tcPr>
            <w:tcW w:w="1870" w:type="dxa"/>
          </w:tcPr>
          <w:p w14:paraId="2245C064" w14:textId="77777777" w:rsidR="00FB216C" w:rsidRPr="00436FF8" w:rsidRDefault="00FB216C" w:rsidP="00A0573A">
            <w:pPr>
              <w:jc w:val="center"/>
              <w:rPr>
                <w:b/>
                <w:bCs/>
              </w:rPr>
            </w:pPr>
            <w:r w:rsidRPr="00436FF8">
              <w:rPr>
                <w:b/>
                <w:bCs/>
              </w:rPr>
              <w:t>O</w:t>
            </w:r>
          </w:p>
        </w:tc>
      </w:tr>
      <w:tr w:rsidR="00FB216C" w14:paraId="29BAC0F5" w14:textId="77777777" w:rsidTr="00FB216C">
        <w:trPr>
          <w:trHeight w:val="1539"/>
          <w:jc w:val="center"/>
        </w:trPr>
        <w:tc>
          <w:tcPr>
            <w:tcW w:w="1870" w:type="dxa"/>
          </w:tcPr>
          <w:p w14:paraId="3BA6163F" w14:textId="77777777" w:rsidR="00FB216C" w:rsidRDefault="00FB216C" w:rsidP="00A0573A">
            <w:pPr>
              <w:jc w:val="center"/>
            </w:pPr>
            <w:r>
              <w:t>Signal of sequence: “Next, then, finally”</w:t>
            </w:r>
          </w:p>
        </w:tc>
        <w:tc>
          <w:tcPr>
            <w:tcW w:w="1870" w:type="dxa"/>
          </w:tcPr>
          <w:p w14:paraId="6DB03158" w14:textId="77777777" w:rsidR="00FB216C" w:rsidRDefault="00FB216C" w:rsidP="00A0573A">
            <w:pPr>
              <w:jc w:val="center"/>
            </w:pPr>
          </w:p>
          <w:p w14:paraId="1B620198" w14:textId="77777777" w:rsidR="00FB216C" w:rsidRDefault="00FB216C" w:rsidP="00A0573A">
            <w:pPr>
              <w:jc w:val="center"/>
            </w:pPr>
            <w:r>
              <w:t>“This will be on the exam.”</w:t>
            </w:r>
          </w:p>
        </w:tc>
        <w:tc>
          <w:tcPr>
            <w:tcW w:w="1870" w:type="dxa"/>
          </w:tcPr>
          <w:p w14:paraId="19E3EB2E" w14:textId="77777777" w:rsidR="00FB216C" w:rsidRDefault="00FB216C" w:rsidP="00A0573A">
            <w:pPr>
              <w:jc w:val="center"/>
            </w:pPr>
          </w:p>
          <w:p w14:paraId="57C1F7B6" w14:textId="77777777" w:rsidR="00FB216C" w:rsidRDefault="00FB216C" w:rsidP="00A0573A">
            <w:pPr>
              <w:jc w:val="center"/>
            </w:pPr>
            <w:r>
              <w:t>Someone asks a question</w:t>
            </w:r>
          </w:p>
        </w:tc>
        <w:tc>
          <w:tcPr>
            <w:tcW w:w="1870" w:type="dxa"/>
          </w:tcPr>
          <w:p w14:paraId="4748DD34" w14:textId="77777777" w:rsidR="00FB216C" w:rsidRDefault="00FB216C" w:rsidP="00A0573A">
            <w:pPr>
              <w:jc w:val="center"/>
            </w:pPr>
            <w:r>
              <w:t>Instructor repeats information</w:t>
            </w:r>
          </w:p>
        </w:tc>
        <w:tc>
          <w:tcPr>
            <w:tcW w:w="1870" w:type="dxa"/>
          </w:tcPr>
          <w:p w14:paraId="515AF6CC" w14:textId="77777777" w:rsidR="00FB216C" w:rsidRDefault="00FB216C" w:rsidP="00A0573A">
            <w:pPr>
              <w:jc w:val="center"/>
            </w:pPr>
            <w:r>
              <w:t>Instructor summarizes topic</w:t>
            </w:r>
          </w:p>
        </w:tc>
      </w:tr>
      <w:tr w:rsidR="00FB216C" w14:paraId="463E596A" w14:textId="77777777" w:rsidTr="00A0573A">
        <w:trPr>
          <w:jc w:val="center"/>
        </w:trPr>
        <w:tc>
          <w:tcPr>
            <w:tcW w:w="1870" w:type="dxa"/>
          </w:tcPr>
          <w:p w14:paraId="662097DF" w14:textId="77777777" w:rsidR="00FB216C" w:rsidRDefault="00FB216C" w:rsidP="00A0573A">
            <w:pPr>
              <w:jc w:val="center"/>
            </w:pPr>
            <w:r>
              <w:t>Tone/gesture used to emphasize an idea</w:t>
            </w:r>
          </w:p>
          <w:p w14:paraId="7C895077" w14:textId="77777777" w:rsidR="00FB216C" w:rsidRDefault="00FB216C" w:rsidP="00A0573A">
            <w:pPr>
              <w:jc w:val="center"/>
            </w:pPr>
          </w:p>
        </w:tc>
        <w:tc>
          <w:tcPr>
            <w:tcW w:w="1870" w:type="dxa"/>
          </w:tcPr>
          <w:p w14:paraId="3AE0E0CA" w14:textId="77777777" w:rsidR="00FB216C" w:rsidRDefault="00FB216C" w:rsidP="00A0573A">
            <w:pPr>
              <w:jc w:val="center"/>
            </w:pPr>
          </w:p>
          <w:p w14:paraId="601C6D16" w14:textId="77777777" w:rsidR="00FB216C" w:rsidRDefault="00FB216C" w:rsidP="00A0573A">
            <w:pPr>
              <w:jc w:val="center"/>
            </w:pPr>
            <w:r>
              <w:t>An example is mentioned</w:t>
            </w:r>
          </w:p>
        </w:tc>
        <w:tc>
          <w:tcPr>
            <w:tcW w:w="1870" w:type="dxa"/>
          </w:tcPr>
          <w:p w14:paraId="3D91DEAD" w14:textId="77777777" w:rsidR="00FB216C" w:rsidRDefault="00FB216C" w:rsidP="00A0573A">
            <w:pPr>
              <w:jc w:val="center"/>
            </w:pPr>
          </w:p>
          <w:p w14:paraId="20186C17" w14:textId="7855FC96" w:rsidR="00FB216C" w:rsidRDefault="00FB216C" w:rsidP="00A0573A">
            <w:pPr>
              <w:jc w:val="center"/>
            </w:pPr>
            <w:r>
              <w:t>Professor makes a joke</w:t>
            </w:r>
          </w:p>
        </w:tc>
        <w:tc>
          <w:tcPr>
            <w:tcW w:w="1870" w:type="dxa"/>
          </w:tcPr>
          <w:p w14:paraId="63F76EA4" w14:textId="77777777" w:rsidR="00FB216C" w:rsidRDefault="00FB216C" w:rsidP="00A0573A">
            <w:pPr>
              <w:jc w:val="center"/>
            </w:pPr>
            <w:r>
              <w:t>Transition to new idea/topic</w:t>
            </w:r>
          </w:p>
        </w:tc>
        <w:tc>
          <w:tcPr>
            <w:tcW w:w="1870" w:type="dxa"/>
          </w:tcPr>
          <w:p w14:paraId="265C83F0" w14:textId="77777777" w:rsidR="00FB216C" w:rsidRDefault="00FB216C" w:rsidP="00A0573A">
            <w:pPr>
              <w:jc w:val="center"/>
            </w:pPr>
            <w:r>
              <w:t>Instructor uses a diagram or visual aid</w:t>
            </w:r>
          </w:p>
        </w:tc>
      </w:tr>
      <w:tr w:rsidR="00FB216C" w14:paraId="447B8764" w14:textId="77777777" w:rsidTr="00A0573A">
        <w:trPr>
          <w:jc w:val="center"/>
        </w:trPr>
        <w:tc>
          <w:tcPr>
            <w:tcW w:w="1870" w:type="dxa"/>
          </w:tcPr>
          <w:p w14:paraId="60F91F6F" w14:textId="77777777" w:rsidR="00FB216C" w:rsidRDefault="00FB216C" w:rsidP="00A0573A">
            <w:pPr>
              <w:jc w:val="center"/>
            </w:pPr>
          </w:p>
          <w:p w14:paraId="5037BCB1" w14:textId="77777777" w:rsidR="00FB216C" w:rsidRDefault="00FB216C" w:rsidP="00A0573A">
            <w:pPr>
              <w:jc w:val="center"/>
            </w:pPr>
            <w:r>
              <w:t>Connection to a previous lecture/class</w:t>
            </w:r>
          </w:p>
        </w:tc>
        <w:tc>
          <w:tcPr>
            <w:tcW w:w="1870" w:type="dxa"/>
          </w:tcPr>
          <w:p w14:paraId="054EA434" w14:textId="77777777" w:rsidR="00FB216C" w:rsidRDefault="00FB216C" w:rsidP="00A0573A">
            <w:pPr>
              <w:jc w:val="center"/>
            </w:pPr>
            <w:r>
              <w:t>Cue signaling contrast: “Let’s look at a different perspective…”</w:t>
            </w:r>
          </w:p>
        </w:tc>
        <w:tc>
          <w:tcPr>
            <w:tcW w:w="1870" w:type="dxa"/>
          </w:tcPr>
          <w:p w14:paraId="34FE0076" w14:textId="77777777" w:rsidR="00FB216C" w:rsidRDefault="00FB216C" w:rsidP="00A0573A">
            <w:pPr>
              <w:jc w:val="center"/>
            </w:pPr>
          </w:p>
          <w:p w14:paraId="0F6470BC" w14:textId="77777777" w:rsidR="00FB216C" w:rsidRDefault="00FB216C" w:rsidP="00A0573A">
            <w:pPr>
              <w:jc w:val="center"/>
            </w:pPr>
            <w:r>
              <w:t>“You’ll need to remember this.”</w:t>
            </w:r>
          </w:p>
        </w:tc>
        <w:tc>
          <w:tcPr>
            <w:tcW w:w="1870" w:type="dxa"/>
          </w:tcPr>
          <w:p w14:paraId="1B4582D0" w14:textId="77777777" w:rsidR="00FB216C" w:rsidRDefault="00FB216C" w:rsidP="00A0573A">
            <w:pPr>
              <w:jc w:val="center"/>
            </w:pPr>
            <w:r>
              <w:t xml:space="preserve">Signal of unimportance: ex. “Just as a side </w:t>
            </w:r>
            <w:proofErr w:type="gramStart"/>
            <w:r>
              <w:t>note,…</w:t>
            </w:r>
            <w:proofErr w:type="gramEnd"/>
            <w:r>
              <w:t>”</w:t>
            </w:r>
          </w:p>
        </w:tc>
        <w:tc>
          <w:tcPr>
            <w:tcW w:w="1870" w:type="dxa"/>
          </w:tcPr>
          <w:p w14:paraId="54B826F9" w14:textId="77777777" w:rsidR="00FB216C" w:rsidRDefault="00FB216C" w:rsidP="00A0573A">
            <w:pPr>
              <w:jc w:val="center"/>
            </w:pPr>
          </w:p>
          <w:p w14:paraId="37BC0E40" w14:textId="77777777" w:rsidR="00FB216C" w:rsidRDefault="00FB216C" w:rsidP="00A0573A">
            <w:pPr>
              <w:jc w:val="center"/>
            </w:pPr>
            <w:r>
              <w:t>Instructor asks if there are any questions</w:t>
            </w:r>
          </w:p>
        </w:tc>
      </w:tr>
    </w:tbl>
    <w:p w14:paraId="5154BAAC" w14:textId="77777777" w:rsidR="00511911" w:rsidRDefault="00511911"/>
    <w:sectPr w:rsidR="005119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6C"/>
    <w:rsid w:val="00511911"/>
    <w:rsid w:val="00A050C4"/>
    <w:rsid w:val="00EC3A7C"/>
    <w:rsid w:val="00FB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AD37"/>
  <w15:chartTrackingRefBased/>
  <w15:docId w15:val="{4BCAB148-7DED-4AE5-A2CB-5A5A5F6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6C"/>
  </w:style>
  <w:style w:type="paragraph" w:styleId="Heading1">
    <w:name w:val="heading 1"/>
    <w:basedOn w:val="Normal"/>
    <w:next w:val="Normal"/>
    <w:link w:val="Heading1Char"/>
    <w:uiPriority w:val="9"/>
    <w:qFormat/>
    <w:rsid w:val="00FB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Natalie Nelson</cp:lastModifiedBy>
  <cp:revision>1</cp:revision>
  <dcterms:created xsi:type="dcterms:W3CDTF">2025-09-12T16:48:00Z</dcterms:created>
  <dcterms:modified xsi:type="dcterms:W3CDTF">2025-09-12T16:49:00Z</dcterms:modified>
</cp:coreProperties>
</file>