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0F5E" w14:textId="77777777" w:rsidR="008B6273" w:rsidRDefault="008B6273" w:rsidP="008B6273">
      <w:pPr>
        <w:pStyle w:val="Heading1"/>
      </w:pPr>
      <w:bookmarkStart w:id="0" w:name="_GoBack"/>
      <w:bookmarkEnd w:id="0"/>
      <w:r w:rsidRPr="008B6273">
        <w:t>Convocation 2016 - Citation by Dr. Stephen Bocking: Afternoon Ceremony June 7, 2016</w:t>
      </w:r>
    </w:p>
    <w:p w14:paraId="3AE73894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53725EC8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 minutes 08 seconds in length</w:t>
      </w:r>
    </w:p>
    <w:p w14:paraId="65AAFBDD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6B8D4BFD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[Trent University logo]</w:t>
      </w:r>
    </w:p>
    <w:p w14:paraId="26A908AC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3DBE675B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&gt;&gt; STEPHEN BOCKING: </w:t>
      </w:r>
      <w:r w:rsidRPr="008B6273">
        <w:rPr>
          <w:rFonts w:asciiTheme="majorHAnsi" w:hAnsiTheme="majorHAnsi"/>
          <w:sz w:val="20"/>
          <w:szCs w:val="20"/>
        </w:rPr>
        <w:t>Mr. Chancellor, today we celebrate making connections between writers and readers,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between people and nature, between the twin imperatives of living green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making a living.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We celebrate these connections by honouring Michael de Pencier, a publisher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entrepreneu</w:t>
      </w:r>
      <w:r>
        <w:rPr>
          <w:rFonts w:asciiTheme="majorHAnsi" w:hAnsiTheme="majorHAnsi"/>
          <w:sz w:val="20"/>
          <w:szCs w:val="20"/>
        </w:rPr>
        <w:t>r, and advocate for the planet.</w:t>
      </w:r>
    </w:p>
    <w:p w14:paraId="4C8FE2BA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46F9DD26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 w:rsidRPr="008B6273">
        <w:rPr>
          <w:rFonts w:asciiTheme="majorHAnsi" w:hAnsiTheme="majorHAnsi"/>
          <w:sz w:val="20"/>
          <w:szCs w:val="20"/>
        </w:rPr>
        <w:t>As chairman of Key Publishers Company,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Michael de Pencier helped build the Canadian publishing industry, fostering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many of Canada's leading magazines such as Canadian Geographic, Canadian Business,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and Toronto Life. Through these publications generations of writers have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connected to their readers, helping Canadians to understand their country,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their economy, and their communities. Over the last two decades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Mr. de Pencier has become -- has also become one of Canada's most effective advocates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of environmental stewardship. A strong supporter of World Wildlife Fund Canada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he served for many years as its chairman. And above all he has connected 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business talents to his concern for nature, demonstrating that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entrepreneurialism can be critical to solving our most pressing environmental</w:t>
      </w:r>
      <w:r>
        <w:rPr>
          <w:rFonts w:asciiTheme="majorHAnsi" w:hAnsiTheme="majorHAnsi"/>
          <w:sz w:val="20"/>
          <w:szCs w:val="20"/>
        </w:rPr>
        <w:t xml:space="preserve"> challenges.</w:t>
      </w:r>
    </w:p>
    <w:p w14:paraId="7AA5E400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4928D51A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 w:rsidRPr="008B6273">
        <w:rPr>
          <w:rFonts w:asciiTheme="majorHAnsi" w:hAnsiTheme="majorHAnsi"/>
          <w:sz w:val="20"/>
          <w:szCs w:val="20"/>
        </w:rPr>
        <w:t>By creating the Green Living Show, which now attracts tens of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thousands of people every year, he has connected countless green businesses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with their customers. By founding InvestEco Capital Corporation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he has connected investors to business opportunities in the environment. InvestEco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now focuses on food and sustainable agriculture, thereby helping to connect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the food we eat to our concern for the planet.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3E841F16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6DA96442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 w:rsidRPr="008B6273">
        <w:rPr>
          <w:rFonts w:asciiTheme="majorHAnsi" w:hAnsiTheme="majorHAnsi"/>
          <w:sz w:val="20"/>
          <w:szCs w:val="20"/>
        </w:rPr>
        <w:t>This successful record of making connections can provide fitting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inspiration for our graduates today, many of whom seek to make their own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connections between their knowledge of the environment or agriculture and their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desire to take action.</w:t>
      </w:r>
    </w:p>
    <w:p w14:paraId="16782CF1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1B60E1DC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  <w:r w:rsidRPr="008B6273">
        <w:rPr>
          <w:rFonts w:asciiTheme="majorHAnsi" w:hAnsiTheme="majorHAnsi"/>
          <w:sz w:val="20"/>
          <w:szCs w:val="20"/>
        </w:rPr>
        <w:t>Mr. Chancellor I'm honoured to present to you for the degree of Doctor of Laws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6273">
        <w:rPr>
          <w:rFonts w:asciiTheme="majorHAnsi" w:hAnsiTheme="majorHAnsi"/>
          <w:sz w:val="20"/>
          <w:szCs w:val="20"/>
        </w:rPr>
        <w:t>honoris causa, Michael de Pencier.</w:t>
      </w:r>
    </w:p>
    <w:p w14:paraId="6EC57342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27E3AFFA" w14:textId="77777777" w:rsidR="008B6273" w:rsidRPr="008B6273" w:rsidRDefault="008B6273" w:rsidP="008B6273">
      <w:pPr>
        <w:rPr>
          <w:rFonts w:asciiTheme="majorHAnsi" w:hAnsiTheme="majorHAnsi"/>
          <w:sz w:val="20"/>
          <w:szCs w:val="20"/>
        </w:rPr>
      </w:pPr>
      <w:r w:rsidRPr="008B6273">
        <w:rPr>
          <w:rFonts w:asciiTheme="majorHAnsi" w:hAnsiTheme="majorHAnsi"/>
          <w:sz w:val="20"/>
          <w:szCs w:val="20"/>
        </w:rPr>
        <w:t>[</w:t>
      </w:r>
      <w:r>
        <w:rPr>
          <w:rFonts w:asciiTheme="majorHAnsi" w:hAnsiTheme="majorHAnsi"/>
          <w:sz w:val="20"/>
          <w:szCs w:val="20"/>
        </w:rPr>
        <w:t>A</w:t>
      </w:r>
      <w:r w:rsidRPr="008B6273">
        <w:rPr>
          <w:rFonts w:asciiTheme="majorHAnsi" w:hAnsiTheme="majorHAnsi"/>
          <w:sz w:val="20"/>
          <w:szCs w:val="20"/>
        </w:rPr>
        <w:t>pplause]</w:t>
      </w:r>
    </w:p>
    <w:p w14:paraId="64E2CD2E" w14:textId="77777777" w:rsidR="008B6273" w:rsidRDefault="008B6273" w:rsidP="008B6273">
      <w:pPr>
        <w:rPr>
          <w:rFonts w:asciiTheme="majorHAnsi" w:hAnsiTheme="majorHAnsi"/>
          <w:sz w:val="20"/>
          <w:szCs w:val="20"/>
        </w:rPr>
      </w:pPr>
    </w:p>
    <w:p w14:paraId="6BE642DD" w14:textId="77777777" w:rsidR="008B6273" w:rsidRPr="008B6273" w:rsidRDefault="008B6273" w:rsidP="008B6273">
      <w:pPr>
        <w:rPr>
          <w:rFonts w:asciiTheme="majorHAnsi" w:hAnsiTheme="majorHAnsi"/>
          <w:sz w:val="20"/>
          <w:szCs w:val="20"/>
        </w:rPr>
      </w:pPr>
      <w:r w:rsidRPr="008B6273">
        <w:rPr>
          <w:rFonts w:asciiTheme="majorHAnsi" w:hAnsiTheme="majorHAnsi"/>
          <w:sz w:val="20"/>
          <w:szCs w:val="20"/>
        </w:rPr>
        <w:t>[Trent University logo]</w:t>
      </w:r>
    </w:p>
    <w:p w14:paraId="7B9FFA5D" w14:textId="77777777" w:rsidR="009C1EFF" w:rsidRPr="008B6273" w:rsidRDefault="009C1EFF" w:rsidP="008B6273">
      <w:pPr>
        <w:rPr>
          <w:rFonts w:asciiTheme="majorHAnsi" w:hAnsiTheme="majorHAnsi"/>
          <w:sz w:val="20"/>
          <w:szCs w:val="20"/>
        </w:rPr>
      </w:pPr>
    </w:p>
    <w:sectPr w:rsidR="009C1EFF" w:rsidRPr="008B6273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3"/>
    <w:rsid w:val="00750F4E"/>
    <w:rsid w:val="008B6273"/>
    <w:rsid w:val="009C1EFF"/>
    <w:rsid w:val="00B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FA7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62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ja-JP"/>
    </w:rPr>
  </w:style>
  <w:style w:type="character" w:customStyle="1" w:styleId="watch-title">
    <w:name w:val="watch-title"/>
    <w:basedOn w:val="DefaultParagraphFont"/>
    <w:rsid w:val="008B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1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6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26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02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5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1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27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28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3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9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56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0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8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4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49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3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8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7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4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3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3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4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24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57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11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2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2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31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9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493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7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5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Macintosh Word</Application>
  <DocSecurity>0</DocSecurity>
  <Lines>14</Lines>
  <Paragraphs>4</Paragraphs>
  <ScaleCrop>false</ScaleCrop>
  <Company>Trent University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Katriona Dean</cp:lastModifiedBy>
  <cp:revision>2</cp:revision>
  <dcterms:created xsi:type="dcterms:W3CDTF">2016-06-14T14:43:00Z</dcterms:created>
  <dcterms:modified xsi:type="dcterms:W3CDTF">2016-06-14T14:43:00Z</dcterms:modified>
</cp:coreProperties>
</file>