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43F4E47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10C">
        <w:rPr>
          <w:rStyle w:val="Heading4Char"/>
          <w:rFonts w:ascii="Arial" w:hAnsi="Arial" w:cs="Arial"/>
          <w:noProof/>
          <w:spacing w:val="20"/>
        </w:rPr>
        <w:t>EXEMPT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CD9C0D8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AF2528" w:rsidRPr="00AF2528">
        <w:rPr>
          <w:rFonts w:cs="Arial"/>
          <w:bCs/>
          <w:color w:val="000000" w:themeColor="text1"/>
          <w:sz w:val="26"/>
          <w:szCs w:val="26"/>
        </w:rPr>
        <w:t>Manager, Digital</w:t>
      </w:r>
    </w:p>
    <w:p w14:paraId="54B0CDFE" w14:textId="00081FA4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AF2528" w:rsidRPr="00AF2528">
        <w:rPr>
          <w:rFonts w:cs="Arial"/>
          <w:bCs/>
          <w:color w:val="000000" w:themeColor="text1"/>
          <w:sz w:val="26"/>
          <w:szCs w:val="26"/>
        </w:rPr>
        <w:t>X-303 | VIP: 1082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311A5FFD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09710C">
        <w:rPr>
          <w:rStyle w:val="Heading2Char"/>
          <w:color w:val="000000" w:themeColor="text1"/>
          <w:sz w:val="26"/>
          <w:szCs w:val="26"/>
        </w:rPr>
        <w:t>EXEMPT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AF2528">
        <w:rPr>
          <w:rStyle w:val="Heading2Char"/>
          <w:color w:val="000000" w:themeColor="text1"/>
          <w:sz w:val="26"/>
          <w:szCs w:val="26"/>
        </w:rPr>
        <w:t>8</w:t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1C3AEB0B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9710C" w:rsidRPr="0009710C">
        <w:rPr>
          <w:rFonts w:cs="Arial"/>
          <w:bCs/>
          <w:color w:val="000000" w:themeColor="text1"/>
          <w:sz w:val="26"/>
          <w:szCs w:val="26"/>
        </w:rPr>
        <w:t>Communications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3DA4F551" w:rsidR="008F7F83" w:rsidRPr="009242F6" w:rsidRDefault="00A133B8" w:rsidP="00FF6B5F">
      <w:pPr>
        <w:tabs>
          <w:tab w:val="left" w:pos="1980"/>
        </w:tabs>
        <w:ind w:left="2880" w:hanging="2880"/>
        <w:rPr>
          <w:rStyle w:val="Heading2Char"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09710C" w:rsidRPr="0009710C">
        <w:rPr>
          <w:rStyle w:val="Heading2Char"/>
          <w:bCs w:val="0"/>
          <w:color w:val="000000" w:themeColor="text1"/>
          <w:sz w:val="26"/>
          <w:szCs w:val="26"/>
        </w:rPr>
        <w:t>Director, Communications</w:t>
      </w:r>
    </w:p>
    <w:p w14:paraId="6321F5BD" w14:textId="7A9E9E11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6F1C84">
        <w:rPr>
          <w:rFonts w:cs="Arial"/>
          <w:sz w:val="26"/>
          <w:szCs w:val="26"/>
        </w:rPr>
        <w:t>January 18, 2024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72E56ABD" w:rsidR="004E43E6" w:rsidRPr="002552CC" w:rsidRDefault="00AF2528" w:rsidP="004E43E6">
      <w:r w:rsidRPr="00AF2528">
        <w:t>Reporting to the Director, Communications, the Digital Manager has primary responsibility for the University’s digital presence, including web and mobile sites, webinars</w:t>
      </w:r>
      <w:r w:rsidR="00741A60" w:rsidRPr="00AF2528">
        <w:t>,</w:t>
      </w:r>
      <w:r w:rsidR="00741A60">
        <w:t xml:space="preserve"> </w:t>
      </w:r>
      <w:r w:rsidRPr="00AF2528">
        <w:t>search engine optimization, analytics, integrated social media presence, and those portions of the intranet overseen by Communications. The Digital Manager acts as a change agent by providing digital marketing expertise underpinned by excellence in project management and reporting. The Manager provides leadership and direction in planning, developing, and executing various web-based communication efforts and web activities, and manages the Digital team’s service to clients as they relate to the goals and objectives of the Communications &amp; Enrolment Portfolio and its key priorities of student enrolment and retention, research, philanthropy, government and community relations, alumni relations, and internal and emergency communications at its Peterborough and Durham campuses.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1B8EB3DF" w:rsidR="00644EFB" w:rsidRPr="00644EFB" w:rsidRDefault="00741A60" w:rsidP="00644EFB">
      <w:pPr>
        <w:pStyle w:val="Heading5"/>
      </w:pPr>
      <w:r w:rsidRPr="00741A60">
        <w:t>Strategic Planning</w:t>
      </w:r>
      <w:r>
        <w:t xml:space="preserve"> </w:t>
      </w:r>
    </w:p>
    <w:p w14:paraId="6EC5AA8F" w14:textId="77777777" w:rsidR="00741A60" w:rsidRDefault="00741A60" w:rsidP="00741A60">
      <w:pPr>
        <w:pStyle w:val="ListParagraph"/>
        <w:numPr>
          <w:ilvl w:val="0"/>
          <w:numId w:val="28"/>
        </w:numPr>
      </w:pPr>
      <w:r>
        <w:t>Working with the annual plans and other key strategic institutional documents, bears overall responsibility for the creation of a digital strategy for Communications &amp; Enrolment.</w:t>
      </w:r>
    </w:p>
    <w:p w14:paraId="302D17BA" w14:textId="77777777" w:rsidR="00741A60" w:rsidRDefault="00741A60" w:rsidP="00741A60">
      <w:pPr>
        <w:pStyle w:val="ListParagraph"/>
        <w:numPr>
          <w:ilvl w:val="0"/>
          <w:numId w:val="28"/>
        </w:numPr>
      </w:pPr>
      <w:r>
        <w:t>Responsible for the assessment of university-wide digital and web needs and workflow through planning and tracking complex web/digital-based projects.</w:t>
      </w:r>
    </w:p>
    <w:p w14:paraId="4CF40413" w14:textId="77777777" w:rsidR="00741A60" w:rsidRDefault="00741A60" w:rsidP="00741A60">
      <w:pPr>
        <w:pStyle w:val="ListParagraph"/>
        <w:numPr>
          <w:ilvl w:val="0"/>
          <w:numId w:val="28"/>
        </w:numPr>
      </w:pPr>
      <w:r>
        <w:t>Drives innovation and planning on the use of the latest in digital strategies and tools.</w:t>
      </w:r>
    </w:p>
    <w:p w14:paraId="484D2E02" w14:textId="77777777" w:rsidR="00741A60" w:rsidRDefault="00741A60" w:rsidP="00741A60">
      <w:pPr>
        <w:pStyle w:val="ListParagraph"/>
        <w:numPr>
          <w:ilvl w:val="0"/>
          <w:numId w:val="28"/>
        </w:numPr>
      </w:pPr>
      <w:r>
        <w:t>Brings strategic foresight to the digital architecture and site planning at the various levels of programming, marketing, and design.</w:t>
      </w:r>
    </w:p>
    <w:p w14:paraId="53EAEC26" w14:textId="77777777" w:rsidR="00741A60" w:rsidRDefault="00741A60" w:rsidP="00741A60">
      <w:pPr>
        <w:pStyle w:val="ListParagraph"/>
        <w:numPr>
          <w:ilvl w:val="0"/>
          <w:numId w:val="28"/>
        </w:numPr>
      </w:pPr>
      <w:r>
        <w:lastRenderedPageBreak/>
        <w:t>Conceptualizes and produces creative web solutions, and provides advisory services in market research, information architecture, web project management, data analytics, usability, web design and development.</w:t>
      </w:r>
    </w:p>
    <w:p w14:paraId="40983596" w14:textId="0E824411" w:rsidR="00A133B8" w:rsidRPr="003B48E3" w:rsidRDefault="00741A60" w:rsidP="00AE314D">
      <w:pPr>
        <w:pStyle w:val="Heading5"/>
        <w:rPr>
          <w:rFonts w:cs="Arial"/>
        </w:rPr>
      </w:pPr>
      <w:r w:rsidRPr="00741A60">
        <w:rPr>
          <w:rFonts w:cs="Arial"/>
        </w:rPr>
        <w:t>Digital/Website Evolution &amp; Planning</w:t>
      </w:r>
    </w:p>
    <w:p w14:paraId="021BD86D" w14:textId="4271B7E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Manages the Digital Team’s creation of a web redesign plan in partnership with Information Technology.</w:t>
      </w:r>
    </w:p>
    <w:p w14:paraId="014A80DA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Ensures rigorous attention to programming principles as the underpinning to sustainable digital/web design. </w:t>
      </w:r>
    </w:p>
    <w:p w14:paraId="223DE7F7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Leads development of wireframes, storyboards, sitemaps, data visualizations, information flows and architecture to champion UI/UX and promote quality user experience and institutional branding.</w:t>
      </w:r>
    </w:p>
    <w:p w14:paraId="3BF8C51E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Plans, project </w:t>
      </w:r>
      <w:proofErr w:type="spellStart"/>
      <w:r w:rsidRPr="00741A60">
        <w:rPr>
          <w:rFonts w:cs="Arial"/>
          <w:szCs w:val="24"/>
        </w:rPr>
        <w:t>manages</w:t>
      </w:r>
      <w:proofErr w:type="spellEnd"/>
      <w:r w:rsidRPr="00741A60">
        <w:rPr>
          <w:rFonts w:cs="Arial"/>
          <w:szCs w:val="24"/>
        </w:rPr>
        <w:t>, implements, and maintains digital components for the University’s website including research, design, analysis, coding and development, integration, testing, and problem resolution in the Drupal Content Management System and other web-based platforms.</w:t>
      </w:r>
    </w:p>
    <w:p w14:paraId="51AEE727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Responsible for the integration of a digital marketing governance document, that includes web governance, ensuring brand and quality standards in e-content management across the University. </w:t>
      </w:r>
    </w:p>
    <w:p w14:paraId="3DE69DD5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Leads to the development and maintenance of the University’s website style guide and digital templates that properly reflecting the University style and branding guides.</w:t>
      </w:r>
    </w:p>
    <w:p w14:paraId="5341C5FA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Manages the deployment of project plans, underpinned by solid project management principles and practices, for phased implementation across all digital marketing initiatives.</w:t>
      </w:r>
    </w:p>
    <w:p w14:paraId="1D54DA3E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Responsible for the University’s evolution and growth in digital, adapting to new technologies and opportunities including implementation of new mobile versions, apps, and widgets as well as social media connections.</w:t>
      </w:r>
    </w:p>
    <w:p w14:paraId="5B454EDE" w14:textId="77777777" w:rsidR="00741A60" w:rsidRPr="00741A60" w:rsidRDefault="00741A60" w:rsidP="00741A60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Plays lead role on strategic web priorities, including collaborating with key University stakeholders on website redesigns and new approaches.</w:t>
      </w:r>
    </w:p>
    <w:p w14:paraId="0CEF8C65" w14:textId="77777777" w:rsidR="00741A60" w:rsidRPr="00074701" w:rsidRDefault="00741A60" w:rsidP="00074701">
      <w:pPr>
        <w:pStyle w:val="ListParagraph"/>
        <w:numPr>
          <w:ilvl w:val="0"/>
          <w:numId w:val="28"/>
        </w:numPr>
      </w:pPr>
      <w:r w:rsidRPr="00074701">
        <w:t xml:space="preserve">Oversees Digital team and/or outside suppliers to program and successfully launch web projects. </w:t>
      </w:r>
    </w:p>
    <w:p w14:paraId="6BEE2EF2" w14:textId="20F86213" w:rsidR="006F1C84" w:rsidRPr="003B48E3" w:rsidRDefault="00741A60" w:rsidP="006F1C84">
      <w:pPr>
        <w:pStyle w:val="Heading5"/>
        <w:rPr>
          <w:rFonts w:cs="Arial"/>
        </w:rPr>
      </w:pPr>
      <w:r w:rsidRPr="00741A60">
        <w:rPr>
          <w:rFonts w:cs="Arial"/>
        </w:rPr>
        <w:t>Human Resources &amp; Administration</w:t>
      </w:r>
      <w:r>
        <w:rPr>
          <w:rFonts w:cs="Arial"/>
        </w:rPr>
        <w:t xml:space="preserve"> </w:t>
      </w:r>
    </w:p>
    <w:p w14:paraId="1AB73368" w14:textId="44FCF10A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Manages the Digital team and is responsible for overseeing the recruitment, training, and performance management of these positions, including database-driven web needs.  </w:t>
      </w:r>
    </w:p>
    <w:p w14:paraId="013BEC22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Provides regular coaching and feedback and conducts annual performance appraisals for permanent staff.</w:t>
      </w:r>
    </w:p>
    <w:p w14:paraId="72DE9589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Provides parameters for the hiring, retention and use of contractors, consultants, or suppliers in the digital/web areas of Communications.</w:t>
      </w:r>
    </w:p>
    <w:p w14:paraId="601BAA05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Responsible for overseeing the digital budget, associated planning, reporting and funds deployment.</w:t>
      </w:r>
    </w:p>
    <w:p w14:paraId="205673EF" w14:textId="77777777" w:rsidR="00741A60" w:rsidRPr="00074701" w:rsidRDefault="00741A60" w:rsidP="00741A60">
      <w:pPr>
        <w:pStyle w:val="ListParagraph"/>
        <w:numPr>
          <w:ilvl w:val="0"/>
          <w:numId w:val="28"/>
        </w:numPr>
      </w:pPr>
      <w:r w:rsidRPr="00074701">
        <w:lastRenderedPageBreak/>
        <w:t xml:space="preserve">Trains Communications staff as required </w:t>
      </w:r>
      <w:proofErr w:type="gramStart"/>
      <w:r w:rsidRPr="00074701">
        <w:t>as a result of</w:t>
      </w:r>
      <w:proofErr w:type="gramEnd"/>
      <w:r w:rsidRPr="00074701">
        <w:t xml:space="preserve"> deployment of new or enhanced web, e-communication, or social media systems and procedures.</w:t>
      </w:r>
    </w:p>
    <w:p w14:paraId="66B8FD7B" w14:textId="6EA4E760" w:rsidR="006F1C84" w:rsidRPr="003B48E3" w:rsidRDefault="00741A60" w:rsidP="006F1C84">
      <w:pPr>
        <w:pStyle w:val="Heading5"/>
        <w:rPr>
          <w:rFonts w:cs="Arial"/>
        </w:rPr>
      </w:pPr>
      <w:r w:rsidRPr="00741A60">
        <w:rPr>
          <w:rFonts w:cs="Arial"/>
        </w:rPr>
        <w:t>Analytics &amp; Reporting</w:t>
      </w:r>
      <w:r>
        <w:rPr>
          <w:rFonts w:cs="Arial"/>
        </w:rPr>
        <w:t xml:space="preserve"> </w:t>
      </w:r>
    </w:p>
    <w:p w14:paraId="6C00F3DC" w14:textId="3F7BD16C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Responsible for the preparation of a digital plan for rigorous use of analytics and other available tools for digital measurement.</w:t>
      </w:r>
    </w:p>
    <w:p w14:paraId="7B982B0A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Provides regular reports to Director and senior administration for use in strategic planning.</w:t>
      </w:r>
    </w:p>
    <w:p w14:paraId="17B82309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Administers the creation of clear visual representations of trends, opportunities and plans for senior level presentations and reporting.</w:t>
      </w:r>
    </w:p>
    <w:p w14:paraId="0E24C240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Ensures that Digital Team employs latest techniques in soliciting user feedback through online surveys and questionnaires, making recommendations for changes and updates based on results.</w:t>
      </w:r>
    </w:p>
    <w:p w14:paraId="333CCAA5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Oversees ongoing efforts to maintain 90+ scores in Level A and Level AA as reported in </w:t>
      </w:r>
      <w:proofErr w:type="spellStart"/>
      <w:r w:rsidRPr="00741A60">
        <w:rPr>
          <w:rFonts w:cs="Arial"/>
          <w:szCs w:val="24"/>
        </w:rPr>
        <w:t>SiteImprove</w:t>
      </w:r>
      <w:proofErr w:type="spellEnd"/>
      <w:r w:rsidRPr="00741A60">
        <w:rPr>
          <w:rFonts w:cs="Arial"/>
          <w:szCs w:val="24"/>
        </w:rPr>
        <w:t>; drafts annual AODA compliance report.</w:t>
      </w:r>
    </w:p>
    <w:p w14:paraId="3E36FB07" w14:textId="77777777" w:rsidR="00741A60" w:rsidRPr="00D57085" w:rsidRDefault="00741A60" w:rsidP="00741A60">
      <w:pPr>
        <w:pStyle w:val="ListParagraph"/>
        <w:numPr>
          <w:ilvl w:val="0"/>
          <w:numId w:val="28"/>
        </w:numPr>
      </w:pPr>
      <w:r w:rsidRPr="00D57085">
        <w:t>Provides regular reports on the University’s performance in search engine optimization.</w:t>
      </w:r>
    </w:p>
    <w:p w14:paraId="40C6D17C" w14:textId="1AC0A70C" w:rsidR="006F1C84" w:rsidRPr="003B48E3" w:rsidRDefault="00741A60" w:rsidP="006F1C84">
      <w:pPr>
        <w:pStyle w:val="Heading5"/>
        <w:rPr>
          <w:rFonts w:cs="Arial"/>
        </w:rPr>
      </w:pPr>
      <w:r w:rsidRPr="00741A60">
        <w:rPr>
          <w:rFonts w:cs="Arial"/>
        </w:rPr>
        <w:t>Search Engine Optimization</w:t>
      </w:r>
      <w:r>
        <w:rPr>
          <w:rFonts w:cs="Arial"/>
        </w:rPr>
        <w:t xml:space="preserve"> </w:t>
      </w:r>
    </w:p>
    <w:p w14:paraId="25EAE6D9" w14:textId="0C0E4E11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Responsible for the creation of plans to ensure Trent University is among top “hits” for searches of Canadian and Ontario universities and post-secondary institutions, with a view to forging new ground for search success internationally. </w:t>
      </w:r>
    </w:p>
    <w:p w14:paraId="3FA6D8F7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Ensures Digital Team implementation of immediate plans for increased performance in this area. </w:t>
      </w:r>
    </w:p>
    <w:p w14:paraId="7EDE562A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Ensures the University website and its components are optimized for search engines. </w:t>
      </w:r>
    </w:p>
    <w:p w14:paraId="329C92AD" w14:textId="77777777" w:rsidR="00741A60" w:rsidRPr="00741A60" w:rsidRDefault="00741A60" w:rsidP="00741A60">
      <w:pPr>
        <w:pStyle w:val="ListParagraph"/>
        <w:numPr>
          <w:ilvl w:val="0"/>
          <w:numId w:val="28"/>
        </w:numPr>
        <w:rPr>
          <w:rFonts w:cs="Arial"/>
          <w:szCs w:val="24"/>
        </w:rPr>
      </w:pPr>
      <w:r w:rsidRPr="00741A60">
        <w:rPr>
          <w:rFonts w:cs="Arial"/>
          <w:szCs w:val="24"/>
        </w:rPr>
        <w:t>Contributes SEO expertise in key areas throughout the University including recruitment and admissions; philanthropy and other high profile and revenue-generating areas.</w:t>
      </w:r>
    </w:p>
    <w:p w14:paraId="3BB3D5C8" w14:textId="431B5A68" w:rsidR="00741A60" w:rsidRPr="00D57085" w:rsidRDefault="00741A60" w:rsidP="00741A60">
      <w:pPr>
        <w:pStyle w:val="ListParagraph"/>
        <w:numPr>
          <w:ilvl w:val="0"/>
          <w:numId w:val="28"/>
        </w:numPr>
      </w:pPr>
      <w:r w:rsidRPr="00D57085">
        <w:t xml:space="preserve">Creates analytics reports for web and social traffic, </w:t>
      </w:r>
      <w:r w:rsidR="00455400" w:rsidRPr="00D57085">
        <w:t>engagement,</w:t>
      </w:r>
      <w:r w:rsidRPr="00D57085">
        <w:t xml:space="preserve"> and conversions, and develops strategies for improved outcomes.</w:t>
      </w:r>
    </w:p>
    <w:p w14:paraId="465453B7" w14:textId="666455FE" w:rsidR="006F1C84" w:rsidRPr="003B48E3" w:rsidRDefault="00741A60" w:rsidP="006F1C84">
      <w:pPr>
        <w:pStyle w:val="Heading5"/>
        <w:rPr>
          <w:rFonts w:cs="Arial"/>
        </w:rPr>
      </w:pPr>
      <w:r w:rsidRPr="00741A60">
        <w:rPr>
          <w:rFonts w:cs="Arial"/>
        </w:rPr>
        <w:t>Communication</w:t>
      </w:r>
    </w:p>
    <w:p w14:paraId="4CA6046D" w14:textId="58F332C9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Creates overarching plans for key clients to meet marketing goals through integration of e-communication with other digital and web strategies. </w:t>
      </w:r>
    </w:p>
    <w:p w14:paraId="1804AB88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Responsible overall for the design, implementation, measurement, and follow-through on e-communications projects.</w:t>
      </w:r>
    </w:p>
    <w:p w14:paraId="06354365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Provides marketing oversight and collaborates with IT in ongoing development and evolution of the University’s website and intranet.</w:t>
      </w:r>
    </w:p>
    <w:p w14:paraId="44673C01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Oversees creation of plans and strategies to achieve increased traffic to internal portals and readership of important institutional information.</w:t>
      </w:r>
    </w:p>
    <w:p w14:paraId="4775C2B0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Works with recruitment manager and teams at both campuses to ensure smooth operation of virtual events, webinars, and live streams.</w:t>
      </w:r>
    </w:p>
    <w:p w14:paraId="0BBAA8FE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lastRenderedPageBreak/>
        <w:t>Responsible for improving brand identity and web design consistency on the intranet and overall improved look and feel.</w:t>
      </w:r>
    </w:p>
    <w:p w14:paraId="12F1BD97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Ensures clarity and functioning, in partnership with IT, of intranet marketing tools such as delivery of internal news and the events calendar.</w:t>
      </w:r>
    </w:p>
    <w:p w14:paraId="5F030EDD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Oversees content management plan on digital signage throughout the University. </w:t>
      </w:r>
    </w:p>
    <w:p w14:paraId="135E194B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Acts as back up for emergency communications and participation in EOCG. </w:t>
      </w:r>
    </w:p>
    <w:p w14:paraId="1BFD0008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Ensures seamless readiness for internal and external communication in the event of an emergency. </w:t>
      </w:r>
    </w:p>
    <w:p w14:paraId="53F6E5B5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Oversees the deployment of all digital communications tools to communicate continually throughout short-term and ongoing emergency scenarios. </w:t>
      </w:r>
    </w:p>
    <w:p w14:paraId="2BF77B7D" w14:textId="0F15F8B7" w:rsidR="006F1C84" w:rsidRPr="00D57085" w:rsidRDefault="00741A60" w:rsidP="00D57085">
      <w:pPr>
        <w:pStyle w:val="ListParagraph"/>
        <w:numPr>
          <w:ilvl w:val="0"/>
          <w:numId w:val="28"/>
        </w:numPr>
      </w:pPr>
      <w:r w:rsidRPr="00D57085">
        <w:t>Provides strategic direction for the digital asset platform, including content additions and planning, metadata, usage and analytics, department collaboration</w:t>
      </w:r>
      <w:r w:rsidRPr="00D57085">
        <w:t>.</w:t>
      </w:r>
    </w:p>
    <w:p w14:paraId="78EBE944" w14:textId="52448C73" w:rsidR="00AF2528" w:rsidRPr="003B48E3" w:rsidRDefault="00741A60" w:rsidP="00AF2528">
      <w:pPr>
        <w:pStyle w:val="Heading5"/>
        <w:rPr>
          <w:rFonts w:cs="Arial"/>
        </w:rPr>
      </w:pPr>
      <w:r w:rsidRPr="00741A60">
        <w:rPr>
          <w:rFonts w:cs="Arial"/>
        </w:rPr>
        <w:t>Social Media Planning &amp; Oversight</w:t>
      </w:r>
      <w:r>
        <w:rPr>
          <w:rFonts w:cs="Arial"/>
        </w:rPr>
        <w:t xml:space="preserve"> </w:t>
      </w:r>
    </w:p>
    <w:p w14:paraId="1E1536E9" w14:textId="78A7CA39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Contributes to creation of a pan-departmental, university-wide social media plan that harnesses the opportunities and reduces the risks of a splintered social media presence due to multiple university identities.</w:t>
      </w:r>
    </w:p>
    <w:p w14:paraId="2EE84C15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Organizes Digital team action on opportunities presented by Communications colleagues in media relations, marketing/communications as well as other University departments to build reputation and increase interaction and sharing of Trent success stories. </w:t>
      </w:r>
    </w:p>
    <w:p w14:paraId="20BB8764" w14:textId="77777777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Ensures implementation of the plan results in consistent, high quality, two-way dialogue about the University’s key strengths and benefits.</w:t>
      </w:r>
    </w:p>
    <w:p w14:paraId="5545BEED" w14:textId="77777777" w:rsidR="00741A60" w:rsidRPr="00D57085" w:rsidRDefault="00741A60" w:rsidP="00D57085">
      <w:pPr>
        <w:pStyle w:val="ListParagraph"/>
        <w:numPr>
          <w:ilvl w:val="0"/>
          <w:numId w:val="28"/>
        </w:numPr>
      </w:pPr>
      <w:r w:rsidRPr="00D57085">
        <w:t xml:space="preserve">Advises on and supports efforts to improve digital presence on all platforms, including social media, YouTube, etc.  </w:t>
      </w:r>
    </w:p>
    <w:p w14:paraId="5891624D" w14:textId="01E6FEC6" w:rsidR="00AF2528" w:rsidRPr="003B48E3" w:rsidRDefault="00741A60" w:rsidP="00AF2528">
      <w:pPr>
        <w:pStyle w:val="Heading5"/>
        <w:rPr>
          <w:rFonts w:cs="Arial"/>
        </w:rPr>
      </w:pPr>
      <w:r w:rsidRPr="00741A60">
        <w:rPr>
          <w:rFonts w:cs="Arial"/>
        </w:rPr>
        <w:t>Other</w:t>
      </w:r>
    </w:p>
    <w:p w14:paraId="0FDE313B" w14:textId="1D4C96B9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Is a member of and/or provides advice to, the following Trent University internal committees:</w:t>
      </w:r>
    </w:p>
    <w:p w14:paraId="5A135270" w14:textId="77777777" w:rsidR="00741A60" w:rsidRPr="00741A60" w:rsidRDefault="00741A60" w:rsidP="00741A60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Communications Network (or Web Advisory Group) </w:t>
      </w:r>
    </w:p>
    <w:p w14:paraId="324E80C2" w14:textId="77777777" w:rsidR="00741A60" w:rsidRPr="00741A60" w:rsidRDefault="00741A60" w:rsidP="00741A60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Website Project Team (lead for website redesign) </w:t>
      </w:r>
    </w:p>
    <w:p w14:paraId="08AE65CD" w14:textId="77777777" w:rsidR="00741A60" w:rsidRPr="00741A60" w:rsidRDefault="00741A60" w:rsidP="00741A60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AODA Committee</w:t>
      </w:r>
    </w:p>
    <w:p w14:paraId="25841C5A" w14:textId="77777777" w:rsidR="00741A60" w:rsidRPr="00741A60" w:rsidRDefault="00741A60" w:rsidP="00741A60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Cs w:val="24"/>
        </w:rPr>
      </w:pPr>
      <w:r w:rsidRPr="00741A60">
        <w:rPr>
          <w:rFonts w:cs="Arial"/>
          <w:szCs w:val="24"/>
        </w:rPr>
        <w:t>Integrated Communications Committee</w:t>
      </w:r>
    </w:p>
    <w:p w14:paraId="5463AEF7" w14:textId="4EA19E41" w:rsidR="00E947D4" w:rsidRPr="00D57085" w:rsidRDefault="00741A60" w:rsidP="00D57085">
      <w:pPr>
        <w:pStyle w:val="ListParagraph"/>
        <w:numPr>
          <w:ilvl w:val="1"/>
          <w:numId w:val="28"/>
        </w:numPr>
      </w:pPr>
      <w:r w:rsidRPr="00D57085">
        <w:t>Other committees arising out of strategic needs for the University’s digital marketing interests.</w:t>
      </w:r>
    </w:p>
    <w:p w14:paraId="588D4E3A" w14:textId="6561BED5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E05AD6" w14:textId="0B826BDB" w:rsidR="00741A60" w:rsidRPr="00741A60" w:rsidRDefault="00741A60" w:rsidP="00741A6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proofErr w:type="spellStart"/>
      <w:r w:rsidRPr="00741A60">
        <w:rPr>
          <w:rFonts w:cs="Arial"/>
          <w:szCs w:val="24"/>
        </w:rPr>
        <w:t>Honours</w:t>
      </w:r>
      <w:proofErr w:type="spellEnd"/>
      <w:r w:rsidRPr="00741A60">
        <w:rPr>
          <w:rFonts w:cs="Arial"/>
          <w:szCs w:val="24"/>
        </w:rPr>
        <w:t xml:space="preserve"> Bachelor’s Degree (4 year) in Business Administration, Marketing &amp; Communications, Computer </w:t>
      </w:r>
      <w:r w:rsidR="00455400" w:rsidRPr="00741A60">
        <w:rPr>
          <w:rFonts w:cs="Arial"/>
          <w:szCs w:val="24"/>
        </w:rPr>
        <w:t>Science,</w:t>
      </w:r>
      <w:r w:rsidRPr="00741A60">
        <w:rPr>
          <w:rFonts w:cs="Arial"/>
          <w:szCs w:val="24"/>
        </w:rPr>
        <w:t xml:space="preserve"> or related field.</w:t>
      </w:r>
    </w:p>
    <w:p w14:paraId="390972DF" w14:textId="77777777" w:rsidR="00741A60" w:rsidRPr="00D57085" w:rsidRDefault="00741A60" w:rsidP="00D57085">
      <w:pPr>
        <w:pStyle w:val="ListParagraph"/>
        <w:numPr>
          <w:ilvl w:val="0"/>
          <w:numId w:val="28"/>
        </w:numPr>
      </w:pPr>
      <w:r w:rsidRPr="00D57085">
        <w:t>MBA or postgraduate degree would be considered an asset.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608325E" w14:textId="4AC85A0E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Seven </w:t>
      </w:r>
      <w:r>
        <w:rPr>
          <w:rFonts w:cs="Arial"/>
          <w:szCs w:val="24"/>
        </w:rPr>
        <w:t xml:space="preserve">(7) </w:t>
      </w:r>
      <w:r w:rsidRPr="00741A60">
        <w:rPr>
          <w:rFonts w:cs="Arial"/>
          <w:szCs w:val="24"/>
        </w:rPr>
        <w:t>years of experience, at least three of which is progressively responsible experience administering digital marketing strategies.</w:t>
      </w:r>
    </w:p>
    <w:p w14:paraId="2381168B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lastRenderedPageBreak/>
        <w:t>At least three years of experience in a management position overseeing web staff; experience managing staff in a unionized environment would be considered an asset.</w:t>
      </w:r>
    </w:p>
    <w:p w14:paraId="2A4A9688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Success in human resource management on complex digital marketing and web projects.</w:t>
      </w:r>
    </w:p>
    <w:p w14:paraId="0A7DB68D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Ability to take initiative and work collaboratively in a team environment with administrative staff, senior leaders, faculty, alumni, </w:t>
      </w:r>
      <w:proofErr w:type="gramStart"/>
      <w:r w:rsidRPr="00741A60">
        <w:rPr>
          <w:rFonts w:cs="Arial"/>
          <w:szCs w:val="24"/>
        </w:rPr>
        <w:t>students</w:t>
      </w:r>
      <w:proofErr w:type="gramEnd"/>
      <w:r w:rsidRPr="00741A60">
        <w:rPr>
          <w:rFonts w:cs="Arial"/>
          <w:szCs w:val="24"/>
        </w:rPr>
        <w:t xml:space="preserve"> and volunteers.</w:t>
      </w:r>
    </w:p>
    <w:p w14:paraId="13D0FC38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Ability to provide detailed executive reporting on digital metrics and proven examples of the use of analytics to guide digital marketing strategy and web development.</w:t>
      </w:r>
    </w:p>
    <w:p w14:paraId="53689E46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Experience in working with cross-functional teams and liaising with IT departments.</w:t>
      </w:r>
    </w:p>
    <w:p w14:paraId="6F8CCA87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Experience developing brand-based standards and best-practices for social media, digital marketing, web content and email communications.</w:t>
      </w:r>
    </w:p>
    <w:p w14:paraId="07429ADA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Strong grasp of, and experience with, leveraging marketing opportunities in the digital domain, including campaign, process automation and customer relationship management tools.</w:t>
      </w:r>
    </w:p>
    <w:p w14:paraId="213B4FC6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Experience negotiating with vendors and developing and managing a large budget.</w:t>
      </w:r>
    </w:p>
    <w:p w14:paraId="7B7029B4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Demonstrated understanding and use of best practices, industry standards and adherence to legislated AODA and CASL requirements. </w:t>
      </w:r>
    </w:p>
    <w:p w14:paraId="18FCE93C" w14:textId="3A2ED69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Proven ability to engage, inspire, </w:t>
      </w:r>
      <w:r w:rsidR="00455400" w:rsidRPr="00741A60">
        <w:rPr>
          <w:rFonts w:cs="Arial"/>
          <w:szCs w:val="24"/>
        </w:rPr>
        <w:t>lead,</w:t>
      </w:r>
      <w:r w:rsidRPr="00741A60">
        <w:rPr>
          <w:rFonts w:cs="Arial"/>
          <w:szCs w:val="24"/>
        </w:rPr>
        <w:t xml:space="preserve"> and motivate others.</w:t>
      </w:r>
    </w:p>
    <w:p w14:paraId="398C6C9A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Critical thinking and analytical skills to enable assessment of opportunities; ability to integrate digital and traditional marketing communications programs to support goals.</w:t>
      </w:r>
    </w:p>
    <w:p w14:paraId="5B2F2690" w14:textId="57E56DDC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 xml:space="preserve">Strong customer service, interpersonal </w:t>
      </w:r>
      <w:r w:rsidR="00455400" w:rsidRPr="00741A60">
        <w:rPr>
          <w:rFonts w:cs="Arial"/>
          <w:szCs w:val="24"/>
        </w:rPr>
        <w:t>skills,</w:t>
      </w:r>
      <w:r w:rsidRPr="00741A60">
        <w:rPr>
          <w:rFonts w:cs="Arial"/>
          <w:szCs w:val="24"/>
        </w:rPr>
        <w:t xml:space="preserve"> and a proven ability to build and maintain relationships.</w:t>
      </w:r>
    </w:p>
    <w:p w14:paraId="3AE73B41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Eager to embrace current and emerging digital technologies.</w:t>
      </w:r>
    </w:p>
    <w:p w14:paraId="53D8F764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Excellent project management and time management skills, strong problem solving and analytical skills, high attention to detail.</w:t>
      </w:r>
    </w:p>
    <w:p w14:paraId="45979BCF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Excellent written and verbal communications skills.</w:t>
      </w:r>
    </w:p>
    <w:p w14:paraId="64411DED" w14:textId="77777777" w:rsidR="00741A60" w:rsidRPr="00741A60" w:rsidRDefault="00741A60" w:rsidP="00741A6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741A60">
        <w:rPr>
          <w:rFonts w:cs="Arial"/>
          <w:szCs w:val="24"/>
        </w:rPr>
        <w:t>Ability to adapt to change, take initiative, to be resourceful and dependable.</w:t>
      </w:r>
    </w:p>
    <w:p w14:paraId="140DB556" w14:textId="045A687E" w:rsidR="00644EFB" w:rsidRPr="00D57085" w:rsidRDefault="00741A60" w:rsidP="00D57085">
      <w:pPr>
        <w:pStyle w:val="ListParagraph"/>
        <w:numPr>
          <w:ilvl w:val="0"/>
          <w:numId w:val="28"/>
        </w:numPr>
      </w:pPr>
      <w:r w:rsidRPr="00D57085">
        <w:t>Must be able to prioritize and possess excellent time management skills.</w:t>
      </w:r>
    </w:p>
    <w:p w14:paraId="05544256" w14:textId="48FC108B" w:rsidR="00741A60" w:rsidRPr="00644EFB" w:rsidRDefault="00741A60" w:rsidP="00741A60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Technical Requirements</w:t>
      </w:r>
      <w:r>
        <w:rPr>
          <w:rFonts w:ascii="Arial" w:hAnsi="Arial" w:cs="Arial"/>
        </w:rPr>
        <w:t>:</w:t>
      </w:r>
    </w:p>
    <w:p w14:paraId="1273B7DA" w14:textId="7408917D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CMS systems (Drupal, etc.)</w:t>
      </w:r>
    </w:p>
    <w:p w14:paraId="7C60D46C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User analytics and heatmapping (e.g. </w:t>
      </w:r>
      <w:proofErr w:type="spellStart"/>
      <w:r>
        <w:t>CrazyEgg</w:t>
      </w:r>
      <w:proofErr w:type="spellEnd"/>
      <w:r>
        <w:t>)</w:t>
      </w:r>
    </w:p>
    <w:p w14:paraId="29C23636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SEO monitoring tools (e.g. </w:t>
      </w:r>
      <w:proofErr w:type="spellStart"/>
      <w:r>
        <w:t>SiteImprove</w:t>
      </w:r>
      <w:proofErr w:type="spellEnd"/>
      <w:r>
        <w:t xml:space="preserve">, Moz, </w:t>
      </w:r>
      <w:proofErr w:type="spellStart"/>
      <w:r>
        <w:t>Whitespark</w:t>
      </w:r>
      <w:proofErr w:type="spellEnd"/>
      <w:r>
        <w:t xml:space="preserve">, </w:t>
      </w:r>
      <w:proofErr w:type="spellStart"/>
      <w:r>
        <w:t>gShift</w:t>
      </w:r>
      <w:proofErr w:type="spellEnd"/>
      <w:r>
        <w:t xml:space="preserve"> Labs, </w:t>
      </w:r>
      <w:proofErr w:type="spellStart"/>
      <w:r>
        <w:t>Ahrefs</w:t>
      </w:r>
      <w:proofErr w:type="spellEnd"/>
      <w:r>
        <w:t>)</w:t>
      </w:r>
    </w:p>
    <w:p w14:paraId="1AA67C94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CRM applications </w:t>
      </w:r>
    </w:p>
    <w:p w14:paraId="0005EDC5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Project management and advanced reporting tools (e.g. MS Project, Microsoft Visio or </w:t>
      </w:r>
      <w:proofErr w:type="spellStart"/>
      <w:r>
        <w:t>Omnigraffle</w:t>
      </w:r>
      <w:proofErr w:type="spellEnd"/>
      <w:r>
        <w:t>, Microsoft Excel or Google Spreadsheets)</w:t>
      </w:r>
    </w:p>
    <w:p w14:paraId="7E7F5449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Email marketing software (e.g. Constant Contact)</w:t>
      </w:r>
    </w:p>
    <w:p w14:paraId="75D17DC9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Google Analytics</w:t>
      </w:r>
    </w:p>
    <w:p w14:paraId="00D38D2C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Google Webmaster Tools</w:t>
      </w:r>
    </w:p>
    <w:p w14:paraId="4EDB7BEB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Google </w:t>
      </w:r>
      <w:proofErr w:type="spellStart"/>
      <w:r>
        <w:t>Adwords</w:t>
      </w:r>
      <w:proofErr w:type="spellEnd"/>
    </w:p>
    <w:p w14:paraId="552DC348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lastRenderedPageBreak/>
        <w:t>Adobe Creative Suite</w:t>
      </w:r>
    </w:p>
    <w:p w14:paraId="57A98F73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Social media tools and trends </w:t>
      </w:r>
    </w:p>
    <w:p w14:paraId="52CECA66" w14:textId="77777777" w:rsidR="00741A60" w:rsidRPr="00741A60" w:rsidRDefault="00741A60" w:rsidP="00741A60">
      <w:pPr>
        <w:pStyle w:val="Heading5"/>
        <w:rPr>
          <w:rFonts w:cs="Arial"/>
        </w:rPr>
      </w:pPr>
      <w:bookmarkStart w:id="0" w:name="_Hlk156551260"/>
      <w:r w:rsidRPr="00741A60">
        <w:rPr>
          <w:rFonts w:cs="Arial"/>
        </w:rPr>
        <w:t xml:space="preserve">It is also considered advantageous to have high level knowledge of: </w:t>
      </w:r>
    </w:p>
    <w:bookmarkEnd w:id="0"/>
    <w:p w14:paraId="20F5D04D" w14:textId="55563A2E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MySQL and SQL reporting</w:t>
      </w:r>
    </w:p>
    <w:p w14:paraId="1144D0E6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LAMP development stack (Linux, Apache, MySQL, PHP, JS)</w:t>
      </w:r>
    </w:p>
    <w:p w14:paraId="180EC081" w14:textId="77777777" w:rsidR="00741A60" w:rsidRDefault="00741A60" w:rsidP="00D57085">
      <w:pPr>
        <w:pStyle w:val="ListParagraph"/>
        <w:numPr>
          <w:ilvl w:val="0"/>
          <w:numId w:val="28"/>
        </w:numPr>
      </w:pPr>
      <w:r>
        <w:t xml:space="preserve">Drupal, </w:t>
      </w:r>
      <w:proofErr w:type="spellStart"/>
      <w:r>
        <w:t>Wordpress</w:t>
      </w:r>
      <w:proofErr w:type="spellEnd"/>
      <w:r>
        <w:t xml:space="preserve">, open-source CMS applications  </w:t>
      </w:r>
    </w:p>
    <w:p w14:paraId="0E83CD87" w14:textId="60FA4259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3FA28F0C" w14:textId="6CE38F7C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Web Developer (C-077)</w:t>
      </w:r>
    </w:p>
    <w:p w14:paraId="5A56A7E2" w14:textId="77777777" w:rsidR="00741A60" w:rsidRDefault="00741A60" w:rsidP="00741A60">
      <w:pPr>
        <w:pStyle w:val="ListParagraph"/>
        <w:numPr>
          <w:ilvl w:val="0"/>
          <w:numId w:val="17"/>
        </w:numPr>
        <w:tabs>
          <w:tab w:val="left" w:pos="540"/>
        </w:tabs>
      </w:pPr>
      <w:r>
        <w:t>Digital Officer (C-081)</w:t>
      </w:r>
    </w:p>
    <w:sectPr w:rsidR="00741A60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2123B46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AF2528" w:rsidRPr="00AF2528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X-303 | VIP: 1082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6F1C84" w:rsidRPr="006F1C8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January 18, 2024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5"/>
  </w:num>
  <w:num w:numId="2" w16cid:durableId="1955015901">
    <w:abstractNumId w:val="7"/>
  </w:num>
  <w:num w:numId="3" w16cid:durableId="1016268606">
    <w:abstractNumId w:val="14"/>
  </w:num>
  <w:num w:numId="4" w16cid:durableId="1858501020">
    <w:abstractNumId w:val="12"/>
  </w:num>
  <w:num w:numId="5" w16cid:durableId="1142041592">
    <w:abstractNumId w:val="13"/>
  </w:num>
  <w:num w:numId="6" w16cid:durableId="908883859">
    <w:abstractNumId w:val="9"/>
  </w:num>
  <w:num w:numId="7" w16cid:durableId="1342707894">
    <w:abstractNumId w:val="10"/>
  </w:num>
  <w:num w:numId="8" w16cid:durableId="1325619791">
    <w:abstractNumId w:val="19"/>
  </w:num>
  <w:num w:numId="9" w16cid:durableId="1704673908">
    <w:abstractNumId w:val="1"/>
  </w:num>
  <w:num w:numId="10" w16cid:durableId="250235698">
    <w:abstractNumId w:val="4"/>
  </w:num>
  <w:num w:numId="11" w16cid:durableId="1754861355">
    <w:abstractNumId w:val="23"/>
  </w:num>
  <w:num w:numId="12" w16cid:durableId="1062026136">
    <w:abstractNumId w:val="17"/>
  </w:num>
  <w:num w:numId="13" w16cid:durableId="961499177">
    <w:abstractNumId w:val="27"/>
  </w:num>
  <w:num w:numId="14" w16cid:durableId="1700472198">
    <w:abstractNumId w:val="5"/>
  </w:num>
  <w:num w:numId="15" w16cid:durableId="1044061432">
    <w:abstractNumId w:val="3"/>
  </w:num>
  <w:num w:numId="16" w16cid:durableId="1532568007">
    <w:abstractNumId w:val="18"/>
  </w:num>
  <w:num w:numId="17" w16cid:durableId="200627671">
    <w:abstractNumId w:val="16"/>
  </w:num>
  <w:num w:numId="18" w16cid:durableId="1747721941">
    <w:abstractNumId w:val="22"/>
  </w:num>
  <w:num w:numId="19" w16cid:durableId="219639028">
    <w:abstractNumId w:val="2"/>
  </w:num>
  <w:num w:numId="20" w16cid:durableId="24722530">
    <w:abstractNumId w:val="24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26"/>
  </w:num>
  <w:num w:numId="24" w16cid:durableId="1596203280">
    <w:abstractNumId w:val="25"/>
  </w:num>
  <w:num w:numId="25" w16cid:durableId="1276979215">
    <w:abstractNumId w:val="8"/>
  </w:num>
  <w:num w:numId="26" w16cid:durableId="1453817592">
    <w:abstractNumId w:val="11"/>
  </w:num>
  <w:num w:numId="27" w16cid:durableId="1160345557">
    <w:abstractNumId w:val="20"/>
  </w:num>
  <w:num w:numId="28" w16cid:durableId="203716667">
    <w:abstractNumId w:val="28"/>
  </w:num>
  <w:num w:numId="29" w16cid:durableId="1600789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36812"/>
    <w:rsid w:val="0004085E"/>
    <w:rsid w:val="00052B69"/>
    <w:rsid w:val="00061FAA"/>
    <w:rsid w:val="00074701"/>
    <w:rsid w:val="0009710C"/>
    <w:rsid w:val="000D32FE"/>
    <w:rsid w:val="000F5C8D"/>
    <w:rsid w:val="00104589"/>
    <w:rsid w:val="00110344"/>
    <w:rsid w:val="0014517E"/>
    <w:rsid w:val="00183F8C"/>
    <w:rsid w:val="00190B43"/>
    <w:rsid w:val="001E6A32"/>
    <w:rsid w:val="0020415A"/>
    <w:rsid w:val="00242A13"/>
    <w:rsid w:val="002615EA"/>
    <w:rsid w:val="00304028"/>
    <w:rsid w:val="003A4214"/>
    <w:rsid w:val="003B48E3"/>
    <w:rsid w:val="003B7BA5"/>
    <w:rsid w:val="003C2F29"/>
    <w:rsid w:val="00446E13"/>
    <w:rsid w:val="00455400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1C84"/>
    <w:rsid w:val="006F3014"/>
    <w:rsid w:val="00716FA8"/>
    <w:rsid w:val="00741A60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242F6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AF2528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57085"/>
    <w:rsid w:val="00DD3A80"/>
    <w:rsid w:val="00DD61CF"/>
    <w:rsid w:val="00DF4C26"/>
    <w:rsid w:val="00E31034"/>
    <w:rsid w:val="00E33F58"/>
    <w:rsid w:val="00E864AC"/>
    <w:rsid w:val="00E947D4"/>
    <w:rsid w:val="00E95B8F"/>
    <w:rsid w:val="00EA4CF6"/>
    <w:rsid w:val="00EA55A2"/>
    <w:rsid w:val="00ED4829"/>
    <w:rsid w:val="00EF0DE7"/>
    <w:rsid w:val="00F01190"/>
    <w:rsid w:val="00F205C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5</cp:revision>
  <cp:lastPrinted>2021-02-09T15:38:00Z</cp:lastPrinted>
  <dcterms:created xsi:type="dcterms:W3CDTF">2024-01-19T14:49:00Z</dcterms:created>
  <dcterms:modified xsi:type="dcterms:W3CDTF">2024-01-19T15:13:00Z</dcterms:modified>
</cp:coreProperties>
</file>